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FB" w:rsidRDefault="00EE5CFB">
      <w:pPr>
        <w:pStyle w:val="ConsPlusTitlePage"/>
      </w:pPr>
      <w:r>
        <w:t xml:space="preserve">Документ предоставлен </w:t>
      </w:r>
      <w:hyperlink r:id="rId5" w:history="1">
        <w:r>
          <w:rPr>
            <w:color w:val="0000FF"/>
          </w:rPr>
          <w:t>КонсультантПлюс</w:t>
        </w:r>
      </w:hyperlink>
      <w:r>
        <w:br/>
      </w:r>
    </w:p>
    <w:p w:rsidR="00EE5CFB" w:rsidRDefault="00EE5CFB">
      <w:pPr>
        <w:pStyle w:val="ConsPlusNormal"/>
        <w:ind w:firstLine="540"/>
        <w:jc w:val="both"/>
        <w:outlineLvl w:val="0"/>
      </w:pPr>
    </w:p>
    <w:p w:rsidR="00EE5CFB" w:rsidRDefault="00EE5CFB">
      <w:pPr>
        <w:pStyle w:val="ConsPlusTitle"/>
        <w:jc w:val="center"/>
        <w:outlineLvl w:val="0"/>
      </w:pPr>
      <w:r>
        <w:t>НОВОКУЗНЕЦКИЙ ГОРОДСКОЙ СОВЕТ НАРОДНЫХ ДЕПУТАТОВ</w:t>
      </w:r>
    </w:p>
    <w:p w:rsidR="00EE5CFB" w:rsidRDefault="00EE5CFB">
      <w:pPr>
        <w:pStyle w:val="ConsPlusTitle"/>
        <w:jc w:val="center"/>
      </w:pPr>
    </w:p>
    <w:p w:rsidR="00EE5CFB" w:rsidRDefault="00EE5CFB">
      <w:pPr>
        <w:pStyle w:val="ConsPlusTitle"/>
        <w:jc w:val="center"/>
      </w:pPr>
      <w:r>
        <w:t>РЕШЕНИЕ</w:t>
      </w:r>
    </w:p>
    <w:p w:rsidR="00EE5CFB" w:rsidRDefault="00EE5CFB">
      <w:pPr>
        <w:pStyle w:val="ConsPlusTitle"/>
        <w:jc w:val="center"/>
      </w:pPr>
      <w:r>
        <w:t>от 31 января 2012 г. N 1/6</w:t>
      </w:r>
    </w:p>
    <w:p w:rsidR="00EE5CFB" w:rsidRDefault="00EE5CFB">
      <w:pPr>
        <w:pStyle w:val="ConsPlusTitle"/>
        <w:jc w:val="center"/>
      </w:pPr>
    </w:p>
    <w:p w:rsidR="00EE5CFB" w:rsidRDefault="00EE5CFB">
      <w:pPr>
        <w:pStyle w:val="ConsPlusTitle"/>
        <w:jc w:val="center"/>
      </w:pPr>
      <w:r>
        <w:t>ОБ УТВЕРЖДЕНИИ ПРАВИЛ ЗЕМЛЕПОЛЬЗОВАНИЯ И ЗАСТРОЙКИ</w:t>
      </w:r>
    </w:p>
    <w:p w:rsidR="00EE5CFB" w:rsidRDefault="00EE5CFB">
      <w:pPr>
        <w:pStyle w:val="ConsPlusTitle"/>
        <w:jc w:val="center"/>
      </w:pPr>
      <w:r>
        <w:t>ГОРОДА НОВОКУЗНЕЦКА</w:t>
      </w:r>
    </w:p>
    <w:p w:rsidR="00EE5CFB" w:rsidRDefault="00EE5CFB">
      <w:pPr>
        <w:pStyle w:val="ConsPlusNormal"/>
        <w:ind w:firstLine="540"/>
        <w:jc w:val="both"/>
      </w:pPr>
    </w:p>
    <w:p w:rsidR="00EE5CFB" w:rsidRDefault="00EE5CFB">
      <w:pPr>
        <w:pStyle w:val="ConsPlusNormal"/>
        <w:jc w:val="right"/>
      </w:pPr>
      <w:r>
        <w:t>Принято</w:t>
      </w:r>
    </w:p>
    <w:p w:rsidR="00EE5CFB" w:rsidRDefault="00EE5CFB">
      <w:pPr>
        <w:pStyle w:val="ConsPlusNormal"/>
        <w:jc w:val="right"/>
      </w:pPr>
      <w:r>
        <w:t>городским Советом народных депутатов</w:t>
      </w:r>
    </w:p>
    <w:p w:rsidR="00EE5CFB" w:rsidRDefault="00EE5CFB">
      <w:pPr>
        <w:pStyle w:val="ConsPlusNormal"/>
        <w:jc w:val="right"/>
      </w:pPr>
      <w:r>
        <w:t>31 января 2012 года</w:t>
      </w:r>
    </w:p>
    <w:p w:rsidR="00EE5CFB" w:rsidRDefault="00EE5CFB">
      <w:pPr>
        <w:pStyle w:val="ConsPlusNormal"/>
        <w:jc w:val="center"/>
      </w:pPr>
    </w:p>
    <w:p w:rsidR="00EE5CFB" w:rsidRDefault="00EE5CFB">
      <w:pPr>
        <w:pStyle w:val="ConsPlusNormal"/>
        <w:jc w:val="center"/>
      </w:pPr>
      <w:r>
        <w:t>Список изменяющих документов</w:t>
      </w:r>
    </w:p>
    <w:p w:rsidR="00EE5CFB" w:rsidRDefault="00EE5CFB">
      <w:pPr>
        <w:pStyle w:val="ConsPlusNormal"/>
        <w:jc w:val="center"/>
      </w:pPr>
      <w:proofErr w:type="gramStart"/>
      <w:r>
        <w:t>(в ред. Решений Новокузнецкого городского Совета народных депутатов</w:t>
      </w:r>
      <w:proofErr w:type="gramEnd"/>
    </w:p>
    <w:p w:rsidR="00EE5CFB" w:rsidRDefault="00EE5CFB">
      <w:pPr>
        <w:pStyle w:val="ConsPlusNormal"/>
        <w:jc w:val="center"/>
      </w:pPr>
      <w:r>
        <w:t xml:space="preserve">от 30.10.2013 </w:t>
      </w:r>
      <w:hyperlink r:id="rId6" w:history="1">
        <w:r>
          <w:rPr>
            <w:color w:val="0000FF"/>
          </w:rPr>
          <w:t>N 14/134</w:t>
        </w:r>
      </w:hyperlink>
      <w:r>
        <w:t xml:space="preserve">, от 03.06.2014 </w:t>
      </w:r>
      <w:hyperlink r:id="rId7" w:history="1">
        <w:r>
          <w:rPr>
            <w:color w:val="0000FF"/>
          </w:rPr>
          <w:t>N 6/59</w:t>
        </w:r>
      </w:hyperlink>
      <w:r>
        <w:t xml:space="preserve">, от 25.11.2014 </w:t>
      </w:r>
      <w:hyperlink r:id="rId8" w:history="1">
        <w:r>
          <w:rPr>
            <w:color w:val="0000FF"/>
          </w:rPr>
          <w:t>N 15/146</w:t>
        </w:r>
      </w:hyperlink>
      <w:r>
        <w:t>,</w:t>
      </w:r>
    </w:p>
    <w:p w:rsidR="00EE5CFB" w:rsidRDefault="00EE5CFB">
      <w:pPr>
        <w:pStyle w:val="ConsPlusNormal"/>
        <w:jc w:val="center"/>
      </w:pPr>
      <w:r>
        <w:t xml:space="preserve">от 02.03.2015 </w:t>
      </w:r>
      <w:hyperlink r:id="rId9" w:history="1">
        <w:r>
          <w:rPr>
            <w:color w:val="0000FF"/>
          </w:rPr>
          <w:t>N 2/19</w:t>
        </w:r>
      </w:hyperlink>
      <w:r>
        <w:t xml:space="preserve">, от 02.11.2015 </w:t>
      </w:r>
      <w:hyperlink r:id="rId10" w:history="1">
        <w:r>
          <w:rPr>
            <w:color w:val="0000FF"/>
          </w:rPr>
          <w:t>N 10/114</w:t>
        </w:r>
      </w:hyperlink>
      <w:r>
        <w:t xml:space="preserve">, от 13.05.2016 </w:t>
      </w:r>
      <w:hyperlink r:id="rId11" w:history="1">
        <w:r>
          <w:rPr>
            <w:color w:val="0000FF"/>
          </w:rPr>
          <w:t>N 6/62</w:t>
        </w:r>
      </w:hyperlink>
      <w:r>
        <w:t>,</w:t>
      </w:r>
    </w:p>
    <w:p w:rsidR="00EE5CFB" w:rsidRDefault="00EE5CFB">
      <w:pPr>
        <w:pStyle w:val="ConsPlusNormal"/>
        <w:jc w:val="center"/>
      </w:pPr>
      <w:r>
        <w:t xml:space="preserve">от 14.09.2016 </w:t>
      </w:r>
      <w:hyperlink r:id="rId12" w:history="1">
        <w:r>
          <w:rPr>
            <w:color w:val="0000FF"/>
          </w:rPr>
          <w:t>N 12/166</w:t>
        </w:r>
      </w:hyperlink>
      <w:r>
        <w:t xml:space="preserve">, от 30.11.2016 </w:t>
      </w:r>
      <w:hyperlink r:id="rId13" w:history="1">
        <w:r>
          <w:rPr>
            <w:color w:val="0000FF"/>
          </w:rPr>
          <w:t>N 4/31</w:t>
        </w:r>
      </w:hyperlink>
      <w:r>
        <w:t>)</w:t>
      </w:r>
    </w:p>
    <w:p w:rsidR="00EE5CFB" w:rsidRDefault="00EE5CFB">
      <w:pPr>
        <w:pStyle w:val="ConsPlusNormal"/>
        <w:ind w:firstLine="540"/>
        <w:jc w:val="both"/>
      </w:pPr>
    </w:p>
    <w:p w:rsidR="00EE5CFB" w:rsidRDefault="00EE5CFB">
      <w:pPr>
        <w:pStyle w:val="ConsPlusNormal"/>
        <w:ind w:firstLine="540"/>
        <w:jc w:val="both"/>
      </w:pPr>
      <w:proofErr w:type="gramStart"/>
      <w:r>
        <w:t xml:space="preserve">В соответствии со </w:t>
      </w:r>
      <w:hyperlink r:id="rId14" w:history="1">
        <w:r>
          <w:rPr>
            <w:color w:val="0000FF"/>
          </w:rPr>
          <w:t>статьями 30</w:t>
        </w:r>
      </w:hyperlink>
      <w:r>
        <w:t xml:space="preserve">, </w:t>
      </w:r>
      <w:hyperlink r:id="rId15" w:history="1">
        <w:r>
          <w:rPr>
            <w:color w:val="0000FF"/>
          </w:rPr>
          <w:t>31</w:t>
        </w:r>
      </w:hyperlink>
      <w:r>
        <w:t xml:space="preserve"> Градостроительного кодекса Российской Федерации,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7" w:history="1">
        <w:r>
          <w:rPr>
            <w:color w:val="0000FF"/>
          </w:rPr>
          <w:t>статьей 28</w:t>
        </w:r>
      </w:hyperlink>
      <w:r>
        <w:t xml:space="preserve"> Устава города Новокузнецка, на основании протокола публичных слушаний по проекту Правил землепользования и за</w:t>
      </w:r>
      <w:bookmarkStart w:id="0" w:name="_GoBack"/>
      <w:bookmarkEnd w:id="0"/>
      <w:r>
        <w:t>стройки города Новокузнецка и заключения о результатах публичных слушаний Новокузнецкий городской Совет народных депутатов решил:</w:t>
      </w:r>
      <w:proofErr w:type="gramEnd"/>
    </w:p>
    <w:p w:rsidR="00EE5CFB" w:rsidRDefault="00EE5CFB">
      <w:pPr>
        <w:pStyle w:val="ConsPlusNormal"/>
        <w:ind w:firstLine="540"/>
        <w:jc w:val="both"/>
      </w:pPr>
      <w:r>
        <w:t xml:space="preserve">1. Утвердить </w:t>
      </w:r>
      <w:hyperlink w:anchor="P49" w:history="1">
        <w:r>
          <w:rPr>
            <w:color w:val="0000FF"/>
          </w:rPr>
          <w:t>Правила</w:t>
        </w:r>
      </w:hyperlink>
      <w:r>
        <w:t xml:space="preserve"> землепользования и </w:t>
      </w:r>
      <w:proofErr w:type="gramStart"/>
      <w:r>
        <w:t>застройки города</w:t>
      </w:r>
      <w:proofErr w:type="gramEnd"/>
      <w:r>
        <w:t xml:space="preserve"> Новокузнецка (приложение N 1).</w:t>
      </w:r>
    </w:p>
    <w:p w:rsidR="00EE5CFB" w:rsidRDefault="00EE5CFB">
      <w:pPr>
        <w:pStyle w:val="ConsPlusNormal"/>
        <w:ind w:firstLine="540"/>
        <w:jc w:val="both"/>
      </w:pPr>
      <w:r>
        <w:t xml:space="preserve">2. </w:t>
      </w:r>
      <w:proofErr w:type="gramStart"/>
      <w:r>
        <w:t>Разместить карты</w:t>
      </w:r>
      <w:proofErr w:type="gramEnd"/>
      <w:r>
        <w:t xml:space="preserve"> (схемы), содержащиеся в </w:t>
      </w:r>
      <w:hyperlink w:anchor="P49" w:history="1">
        <w:r>
          <w:rPr>
            <w:color w:val="0000FF"/>
          </w:rPr>
          <w:t>Правилах</w:t>
        </w:r>
      </w:hyperlink>
      <w:r>
        <w:t xml:space="preserve"> землепользования и застройки города Новокузнецка, на официальном сайте города Новокузнецка (www.admnkz.ru).</w:t>
      </w:r>
    </w:p>
    <w:p w:rsidR="00EE5CFB" w:rsidRDefault="00EE5CFB">
      <w:pPr>
        <w:pStyle w:val="ConsPlusNormal"/>
        <w:ind w:firstLine="540"/>
        <w:jc w:val="both"/>
      </w:pPr>
      <w:r>
        <w:t>3. Признать утратившими силу:</w:t>
      </w:r>
    </w:p>
    <w:p w:rsidR="00EE5CFB" w:rsidRDefault="00EE5CFB">
      <w:pPr>
        <w:pStyle w:val="ConsPlusNormal"/>
        <w:ind w:firstLine="540"/>
        <w:jc w:val="both"/>
      </w:pPr>
      <w:r>
        <w:t xml:space="preserve">3.1. </w:t>
      </w:r>
      <w:hyperlink r:id="rId18" w:history="1">
        <w:r>
          <w:rPr>
            <w:color w:val="0000FF"/>
          </w:rPr>
          <w:t>Постановление</w:t>
        </w:r>
      </w:hyperlink>
      <w:r>
        <w:t xml:space="preserve"> Совета народных депутатов города Новокузнецка N 6/57 от 24.06.2003 "О Правилах землепользования в городе Новокузнецке";</w:t>
      </w:r>
    </w:p>
    <w:p w:rsidR="00EE5CFB" w:rsidRDefault="00EE5CFB">
      <w:pPr>
        <w:pStyle w:val="ConsPlusNormal"/>
        <w:ind w:firstLine="540"/>
        <w:jc w:val="both"/>
      </w:pPr>
      <w:r>
        <w:t xml:space="preserve">3.2. </w:t>
      </w:r>
      <w:hyperlink r:id="rId19" w:history="1">
        <w:r>
          <w:rPr>
            <w:color w:val="0000FF"/>
          </w:rPr>
          <w:t>Постановление</w:t>
        </w:r>
      </w:hyperlink>
      <w:r>
        <w:t xml:space="preserve"> Совета народных депутатов города Новокузнецка от 23.11.2004 N 10/76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w:t>
      </w:r>
    </w:p>
    <w:p w:rsidR="00EE5CFB" w:rsidRDefault="00EE5CFB">
      <w:pPr>
        <w:pStyle w:val="ConsPlusNormal"/>
        <w:ind w:firstLine="540"/>
        <w:jc w:val="both"/>
      </w:pPr>
      <w:r>
        <w:t xml:space="preserve">3.3. </w:t>
      </w:r>
      <w:hyperlink r:id="rId20" w:history="1">
        <w:r>
          <w:rPr>
            <w:color w:val="0000FF"/>
          </w:rPr>
          <w:t>Постановление</w:t>
        </w:r>
      </w:hyperlink>
      <w:r>
        <w:t xml:space="preserve"> Совета народных депутатов города Новокузнецка от 29.03.2005 N 3/26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 в части изменения методики расчета арендной платы";</w:t>
      </w:r>
    </w:p>
    <w:p w:rsidR="00EE5CFB" w:rsidRDefault="00EE5CFB">
      <w:pPr>
        <w:pStyle w:val="ConsPlusNormal"/>
        <w:ind w:firstLine="540"/>
        <w:jc w:val="both"/>
      </w:pPr>
      <w:r>
        <w:t xml:space="preserve">3.4. </w:t>
      </w:r>
      <w:hyperlink r:id="rId21" w:history="1">
        <w:r>
          <w:rPr>
            <w:color w:val="0000FF"/>
          </w:rPr>
          <w:t>Постановление</w:t>
        </w:r>
      </w:hyperlink>
      <w:r>
        <w:t xml:space="preserve"> Новокузнецкого городского Совета народных депутатов от 21.02.2007 N 2/26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w:t>
      </w:r>
    </w:p>
    <w:p w:rsidR="00EE5CFB" w:rsidRDefault="00EE5CFB">
      <w:pPr>
        <w:pStyle w:val="ConsPlusNormal"/>
        <w:ind w:firstLine="540"/>
        <w:jc w:val="both"/>
      </w:pPr>
      <w:r>
        <w:t xml:space="preserve">3.5. </w:t>
      </w:r>
      <w:hyperlink r:id="rId22" w:history="1">
        <w:r>
          <w:rPr>
            <w:color w:val="0000FF"/>
          </w:rPr>
          <w:t>Постановление</w:t>
        </w:r>
      </w:hyperlink>
      <w:r>
        <w:t xml:space="preserve"> Новокузнецкого городского Совета народных депутатов от 23.10.2008 N 9/96 "О внесении изменений в Постановление Совета народных депутатов г. Новокузнецка от 24.06.2003 N 6/57 "О Правилах землепользования в городе Новокузнецке";</w:t>
      </w:r>
    </w:p>
    <w:p w:rsidR="00EE5CFB" w:rsidRDefault="00EE5CFB">
      <w:pPr>
        <w:pStyle w:val="ConsPlusNormal"/>
        <w:ind w:firstLine="540"/>
        <w:jc w:val="both"/>
      </w:pPr>
      <w:r>
        <w:t xml:space="preserve">3.6. </w:t>
      </w:r>
      <w:hyperlink r:id="rId23" w:history="1">
        <w:r>
          <w:rPr>
            <w:color w:val="0000FF"/>
          </w:rPr>
          <w:t>Постановление</w:t>
        </w:r>
      </w:hyperlink>
      <w:r>
        <w:t xml:space="preserve"> Новокузнецкого городского Совета народных депутатов от 25.11.2009 N 11/116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w:t>
      </w:r>
    </w:p>
    <w:p w:rsidR="00EE5CFB" w:rsidRDefault="00EE5CFB">
      <w:pPr>
        <w:pStyle w:val="ConsPlusNormal"/>
        <w:ind w:firstLine="540"/>
        <w:jc w:val="both"/>
      </w:pPr>
      <w:r>
        <w:t xml:space="preserve">3.7. </w:t>
      </w:r>
      <w:hyperlink r:id="rId24" w:history="1">
        <w:r>
          <w:rPr>
            <w:color w:val="0000FF"/>
          </w:rPr>
          <w:t>Решение</w:t>
        </w:r>
      </w:hyperlink>
      <w:r>
        <w:t xml:space="preserve"> Новокузнецкого городского Совета народных депутатов от 16.06.2010 N 9/125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w:t>
      </w:r>
    </w:p>
    <w:p w:rsidR="00EE5CFB" w:rsidRDefault="00EE5CFB">
      <w:pPr>
        <w:pStyle w:val="ConsPlusNormal"/>
        <w:ind w:firstLine="540"/>
        <w:jc w:val="both"/>
      </w:pPr>
      <w:r>
        <w:t xml:space="preserve">3.8. </w:t>
      </w:r>
      <w:hyperlink r:id="rId25" w:history="1">
        <w:r>
          <w:rPr>
            <w:color w:val="0000FF"/>
          </w:rPr>
          <w:t>Решение</w:t>
        </w:r>
      </w:hyperlink>
      <w:r>
        <w:t xml:space="preserve"> Новокузнецкого городского Совета народных депутатов от 23.11.2010 N 13/183 </w:t>
      </w:r>
      <w:r>
        <w:lastRenderedPageBreak/>
        <w:t>"О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w:t>
      </w:r>
    </w:p>
    <w:p w:rsidR="00EE5CFB" w:rsidRDefault="00EE5CFB">
      <w:pPr>
        <w:pStyle w:val="ConsPlusNormal"/>
        <w:ind w:firstLine="540"/>
        <w:jc w:val="both"/>
      </w:pPr>
      <w:r>
        <w:t xml:space="preserve">3.9. </w:t>
      </w:r>
      <w:hyperlink r:id="rId26" w:history="1">
        <w:r>
          <w:rPr>
            <w:color w:val="0000FF"/>
          </w:rPr>
          <w:t>Решение</w:t>
        </w:r>
      </w:hyperlink>
      <w:r>
        <w:t xml:space="preserve"> Новокузнецкого городского Совета народных депутатов от 01.06.2011 N 5/70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w:t>
      </w:r>
    </w:p>
    <w:p w:rsidR="00EE5CFB" w:rsidRDefault="00EE5CFB">
      <w:pPr>
        <w:pStyle w:val="ConsPlusNormal"/>
        <w:ind w:firstLine="540"/>
        <w:jc w:val="both"/>
      </w:pPr>
      <w:r>
        <w:t xml:space="preserve">3.10. </w:t>
      </w:r>
      <w:hyperlink r:id="rId27" w:history="1">
        <w:r>
          <w:rPr>
            <w:color w:val="0000FF"/>
          </w:rPr>
          <w:t>Постановление</w:t>
        </w:r>
      </w:hyperlink>
      <w:r>
        <w:t xml:space="preserve"> городского собрания города Новокузнецка от 29.04.1997 N 3/1 "О Правилах </w:t>
      </w:r>
      <w:proofErr w:type="gramStart"/>
      <w:r>
        <w:t>застройки города</w:t>
      </w:r>
      <w:proofErr w:type="gramEnd"/>
      <w:r>
        <w:t xml:space="preserve"> Новокузнецка".</w:t>
      </w:r>
    </w:p>
    <w:p w:rsidR="00EE5CFB" w:rsidRDefault="00EE5CFB">
      <w:pPr>
        <w:pStyle w:val="ConsPlusNormal"/>
        <w:ind w:firstLine="540"/>
        <w:jc w:val="both"/>
      </w:pPr>
      <w:r>
        <w:t>4. Настоящее Решение вступает в силу со дня, следующего за днем его официального опубликования.</w:t>
      </w:r>
    </w:p>
    <w:p w:rsidR="00EE5CFB" w:rsidRDefault="00EE5CFB">
      <w:pPr>
        <w:pStyle w:val="ConsPlusNormal"/>
        <w:ind w:firstLine="540"/>
        <w:jc w:val="both"/>
      </w:pPr>
      <w:r>
        <w:t>5. Контроль исполнения настоящего Решения возложить на администрацию города Новокузнецка и комитет по развитию городского хозяйства и экологии Новокузнецкого городского Совета народных депутатов (А.Н. Кузнецов).</w:t>
      </w:r>
    </w:p>
    <w:p w:rsidR="00EE5CFB" w:rsidRDefault="00EE5CFB">
      <w:pPr>
        <w:pStyle w:val="ConsPlusNormal"/>
        <w:ind w:firstLine="540"/>
        <w:jc w:val="both"/>
      </w:pPr>
    </w:p>
    <w:p w:rsidR="00EE5CFB" w:rsidRDefault="00EE5CFB">
      <w:pPr>
        <w:pStyle w:val="ConsPlusNormal"/>
        <w:jc w:val="right"/>
      </w:pPr>
      <w:r>
        <w:t>Глава</w:t>
      </w:r>
    </w:p>
    <w:p w:rsidR="00EE5CFB" w:rsidRDefault="00EE5CFB">
      <w:pPr>
        <w:pStyle w:val="ConsPlusNormal"/>
        <w:jc w:val="right"/>
      </w:pPr>
      <w:r>
        <w:t>города Новокузнецка</w:t>
      </w:r>
    </w:p>
    <w:p w:rsidR="00EE5CFB" w:rsidRDefault="00EE5CFB">
      <w:pPr>
        <w:pStyle w:val="ConsPlusNormal"/>
        <w:jc w:val="right"/>
      </w:pPr>
      <w:r>
        <w:t>В.Г.СМОЛЕГО</w:t>
      </w:r>
    </w:p>
    <w:p w:rsidR="00EE5CFB" w:rsidRDefault="00EE5CFB">
      <w:pPr>
        <w:pStyle w:val="ConsPlusNormal"/>
        <w:ind w:firstLine="540"/>
        <w:jc w:val="both"/>
      </w:pPr>
    </w:p>
    <w:p w:rsidR="00EE5CFB" w:rsidRDefault="00EE5CFB">
      <w:pPr>
        <w:pStyle w:val="ConsPlusNormal"/>
        <w:ind w:firstLine="540"/>
        <w:jc w:val="both"/>
      </w:pPr>
    </w:p>
    <w:p w:rsidR="00EE5CFB" w:rsidRDefault="00EE5CFB">
      <w:pPr>
        <w:pStyle w:val="ConsPlusNormal"/>
        <w:ind w:firstLine="540"/>
        <w:jc w:val="both"/>
      </w:pPr>
    </w:p>
    <w:p w:rsidR="00EE5CFB" w:rsidRDefault="00EE5CFB">
      <w:pPr>
        <w:pStyle w:val="ConsPlusNormal"/>
        <w:ind w:firstLine="540"/>
        <w:jc w:val="both"/>
      </w:pPr>
    </w:p>
    <w:p w:rsidR="00EE5CFB" w:rsidRDefault="00EE5CFB">
      <w:pPr>
        <w:pStyle w:val="ConsPlusNormal"/>
        <w:ind w:firstLine="540"/>
        <w:jc w:val="both"/>
      </w:pPr>
    </w:p>
    <w:p w:rsidR="00EE5CFB" w:rsidRDefault="00EE5CFB">
      <w:pPr>
        <w:pStyle w:val="ConsPlusNormal"/>
        <w:jc w:val="right"/>
        <w:outlineLvl w:val="0"/>
      </w:pPr>
      <w:r>
        <w:t>Приложение N 1</w:t>
      </w:r>
    </w:p>
    <w:p w:rsidR="00EE5CFB" w:rsidRDefault="00EE5CFB">
      <w:pPr>
        <w:pStyle w:val="ConsPlusNormal"/>
        <w:jc w:val="right"/>
      </w:pPr>
      <w:r>
        <w:t xml:space="preserve">к Решению </w:t>
      </w:r>
      <w:proofErr w:type="gramStart"/>
      <w:r>
        <w:t>Новокузнецкого</w:t>
      </w:r>
      <w:proofErr w:type="gramEnd"/>
      <w:r>
        <w:t xml:space="preserve"> городского</w:t>
      </w:r>
    </w:p>
    <w:p w:rsidR="00EE5CFB" w:rsidRDefault="00EE5CFB">
      <w:pPr>
        <w:pStyle w:val="ConsPlusNormal"/>
        <w:jc w:val="right"/>
      </w:pPr>
      <w:r>
        <w:t>Совета народных депутатов</w:t>
      </w:r>
    </w:p>
    <w:p w:rsidR="00EE5CFB" w:rsidRDefault="00EE5CFB">
      <w:pPr>
        <w:pStyle w:val="ConsPlusNormal"/>
        <w:jc w:val="right"/>
      </w:pPr>
      <w:r>
        <w:t>от 31.01.2012 N 1/6</w:t>
      </w:r>
    </w:p>
    <w:p w:rsidR="00EE5CFB" w:rsidRDefault="00EE5CFB">
      <w:pPr>
        <w:pStyle w:val="ConsPlusNormal"/>
        <w:ind w:firstLine="540"/>
        <w:jc w:val="both"/>
      </w:pPr>
    </w:p>
    <w:p w:rsidR="00EE5CFB" w:rsidRDefault="00EE5CFB">
      <w:pPr>
        <w:pStyle w:val="ConsPlusTitle"/>
        <w:jc w:val="center"/>
      </w:pPr>
      <w:bookmarkStart w:id="1" w:name="P49"/>
      <w:bookmarkEnd w:id="1"/>
      <w:r>
        <w:t>ПРАВИЛА</w:t>
      </w:r>
    </w:p>
    <w:p w:rsidR="00EE5CFB" w:rsidRDefault="00EE5CFB">
      <w:pPr>
        <w:pStyle w:val="ConsPlusTitle"/>
        <w:jc w:val="center"/>
      </w:pPr>
      <w:r>
        <w:t xml:space="preserve">ЗЕМЛЕПОЛЬЗОВАНИЯ И </w:t>
      </w:r>
      <w:proofErr w:type="gramStart"/>
      <w:r>
        <w:t>ЗАСТРОЙКИ ГОРОДА</w:t>
      </w:r>
      <w:proofErr w:type="gramEnd"/>
      <w:r>
        <w:t xml:space="preserve"> НОВОКУЗНЕЦКА</w:t>
      </w:r>
    </w:p>
    <w:p w:rsidR="00EE5CFB" w:rsidRDefault="00EE5CFB">
      <w:pPr>
        <w:pStyle w:val="ConsPlusNormal"/>
        <w:jc w:val="center"/>
      </w:pPr>
    </w:p>
    <w:p w:rsidR="00EE5CFB" w:rsidRDefault="00EE5CFB">
      <w:pPr>
        <w:pStyle w:val="ConsPlusNormal"/>
        <w:jc w:val="center"/>
      </w:pPr>
      <w:r>
        <w:t>Список изменяющих документов</w:t>
      </w:r>
    </w:p>
    <w:p w:rsidR="00EE5CFB" w:rsidRDefault="00EE5CFB">
      <w:pPr>
        <w:pStyle w:val="ConsPlusNormal"/>
        <w:jc w:val="center"/>
      </w:pPr>
      <w:proofErr w:type="gramStart"/>
      <w:r>
        <w:t>(в ред. Решений Новокузнецкого городского Совета народных депутатов</w:t>
      </w:r>
      <w:proofErr w:type="gramEnd"/>
    </w:p>
    <w:p w:rsidR="00EE5CFB" w:rsidRDefault="00EE5CFB">
      <w:pPr>
        <w:pStyle w:val="ConsPlusNormal"/>
        <w:jc w:val="center"/>
      </w:pPr>
      <w:r>
        <w:t xml:space="preserve">от 30.10.2013 </w:t>
      </w:r>
      <w:hyperlink r:id="rId28" w:history="1">
        <w:r>
          <w:rPr>
            <w:color w:val="0000FF"/>
          </w:rPr>
          <w:t>N 14/134</w:t>
        </w:r>
      </w:hyperlink>
      <w:r>
        <w:t xml:space="preserve">, от 03.06.2014 </w:t>
      </w:r>
      <w:hyperlink r:id="rId29" w:history="1">
        <w:r>
          <w:rPr>
            <w:color w:val="0000FF"/>
          </w:rPr>
          <w:t>N 6/59</w:t>
        </w:r>
      </w:hyperlink>
      <w:r>
        <w:t xml:space="preserve">, от 25.11.2014 </w:t>
      </w:r>
      <w:hyperlink r:id="rId30" w:history="1">
        <w:r>
          <w:rPr>
            <w:color w:val="0000FF"/>
          </w:rPr>
          <w:t>N 15/146</w:t>
        </w:r>
      </w:hyperlink>
      <w:r>
        <w:t>,</w:t>
      </w:r>
    </w:p>
    <w:p w:rsidR="00EE5CFB" w:rsidRDefault="00EE5CFB">
      <w:pPr>
        <w:pStyle w:val="ConsPlusNormal"/>
        <w:jc w:val="center"/>
      </w:pPr>
      <w:r>
        <w:t xml:space="preserve">от 02.03.2015 </w:t>
      </w:r>
      <w:hyperlink r:id="rId31" w:history="1">
        <w:r>
          <w:rPr>
            <w:color w:val="0000FF"/>
          </w:rPr>
          <w:t>N 2/19</w:t>
        </w:r>
      </w:hyperlink>
      <w:r>
        <w:t xml:space="preserve">, от 02.11.2015 </w:t>
      </w:r>
      <w:hyperlink r:id="rId32" w:history="1">
        <w:r>
          <w:rPr>
            <w:color w:val="0000FF"/>
          </w:rPr>
          <w:t>N 10/114</w:t>
        </w:r>
      </w:hyperlink>
      <w:r>
        <w:t xml:space="preserve">, от 13.05.2016 </w:t>
      </w:r>
      <w:hyperlink r:id="rId33" w:history="1">
        <w:r>
          <w:rPr>
            <w:color w:val="0000FF"/>
          </w:rPr>
          <w:t>N 6/62</w:t>
        </w:r>
      </w:hyperlink>
      <w:r>
        <w:t>,</w:t>
      </w:r>
    </w:p>
    <w:p w:rsidR="00EE5CFB" w:rsidRDefault="00EE5CFB">
      <w:pPr>
        <w:pStyle w:val="ConsPlusNormal"/>
        <w:jc w:val="center"/>
      </w:pPr>
      <w:r>
        <w:t xml:space="preserve">от 14.09.2016 </w:t>
      </w:r>
      <w:hyperlink r:id="rId34" w:history="1">
        <w:r>
          <w:rPr>
            <w:color w:val="0000FF"/>
          </w:rPr>
          <w:t>N 12/166</w:t>
        </w:r>
      </w:hyperlink>
      <w:r>
        <w:t xml:space="preserve">, от 30.11.2016 </w:t>
      </w:r>
      <w:hyperlink r:id="rId35" w:history="1">
        <w:r>
          <w:rPr>
            <w:color w:val="0000FF"/>
          </w:rPr>
          <w:t>N 4/31</w:t>
        </w:r>
      </w:hyperlink>
      <w:r>
        <w:t>)</w:t>
      </w:r>
    </w:p>
    <w:p w:rsidR="00EE5CFB" w:rsidRDefault="00EE5CFB">
      <w:pPr>
        <w:pStyle w:val="ConsPlusNormal"/>
        <w:ind w:firstLine="540"/>
        <w:jc w:val="both"/>
      </w:pPr>
    </w:p>
    <w:p w:rsidR="00EE5CFB" w:rsidRDefault="00EE5CFB">
      <w:pPr>
        <w:pStyle w:val="ConsPlusNormal"/>
        <w:jc w:val="center"/>
        <w:outlineLvl w:val="1"/>
      </w:pPr>
      <w:r>
        <w:t>Часть I. ПОРЯДОК ПРИМЕНЕНИЯ ПРАВИЛ ЗЕМЛЕПОЛЬЗОВАНИЯ И</w:t>
      </w:r>
    </w:p>
    <w:p w:rsidR="00EE5CFB" w:rsidRDefault="00EE5CFB">
      <w:pPr>
        <w:pStyle w:val="ConsPlusNormal"/>
        <w:jc w:val="center"/>
      </w:pPr>
      <w:proofErr w:type="gramStart"/>
      <w:r>
        <w:t>ЗАСТРОЙКИ ГОРОДА</w:t>
      </w:r>
      <w:proofErr w:type="gramEnd"/>
      <w:r>
        <w:t xml:space="preserve"> НОВОКУЗНЕЦКА И ВНЕСЕНИЯ В НИХ ИЗМЕНЕНИЙ</w:t>
      </w:r>
    </w:p>
    <w:p w:rsidR="00EE5CFB" w:rsidRDefault="00EE5CFB">
      <w:pPr>
        <w:pStyle w:val="ConsPlusNormal"/>
        <w:ind w:firstLine="540"/>
        <w:jc w:val="both"/>
      </w:pPr>
    </w:p>
    <w:p w:rsidR="00EE5CFB" w:rsidRDefault="00EE5CFB">
      <w:pPr>
        <w:pStyle w:val="ConsPlusNormal"/>
        <w:jc w:val="center"/>
        <w:outlineLvl w:val="2"/>
      </w:pPr>
      <w:r>
        <w:t>Глава 1. ОБЩИЕ ПОЛОЖЕНИЯ</w:t>
      </w:r>
    </w:p>
    <w:p w:rsidR="00EE5CFB" w:rsidRDefault="00EE5CFB">
      <w:pPr>
        <w:pStyle w:val="ConsPlusNormal"/>
        <w:ind w:firstLine="540"/>
        <w:jc w:val="both"/>
      </w:pPr>
    </w:p>
    <w:p w:rsidR="00EE5CFB" w:rsidRDefault="00EE5CFB">
      <w:pPr>
        <w:pStyle w:val="ConsPlusNormal"/>
        <w:ind w:firstLine="540"/>
        <w:jc w:val="both"/>
        <w:outlineLvl w:val="3"/>
      </w:pPr>
      <w:r>
        <w:t xml:space="preserve">Статья 1. Основные понятия, используемые в Правилах землепользования и </w:t>
      </w:r>
      <w:proofErr w:type="gramStart"/>
      <w:r>
        <w:t>застройки города</w:t>
      </w:r>
      <w:proofErr w:type="gramEnd"/>
      <w:r>
        <w:t xml:space="preserve"> Новокузнецка</w:t>
      </w:r>
    </w:p>
    <w:p w:rsidR="00EE5CFB" w:rsidRDefault="00EE5CFB">
      <w:pPr>
        <w:pStyle w:val="ConsPlusNormal"/>
        <w:ind w:firstLine="540"/>
        <w:jc w:val="both"/>
      </w:pPr>
    </w:p>
    <w:p w:rsidR="00EE5CFB" w:rsidRDefault="00EE5CFB">
      <w:pPr>
        <w:pStyle w:val="ConsPlusNormal"/>
        <w:ind w:firstLine="540"/>
        <w:jc w:val="both"/>
      </w:pPr>
      <w:r>
        <w:t>Баланс территории - выраженное в единицах площади или в процентах сложившееся или проектируемое деление территории по каким-либо видам ее использования или по структурным элементам.</w:t>
      </w:r>
    </w:p>
    <w:p w:rsidR="00EE5CFB" w:rsidRDefault="00EE5CFB">
      <w:pPr>
        <w:pStyle w:val="ConsPlusNormal"/>
        <w:ind w:firstLine="540"/>
        <w:jc w:val="both"/>
      </w:pPr>
      <w:r>
        <w:t>Береговая полоса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EE5CFB" w:rsidRDefault="00EE5CFB">
      <w:pPr>
        <w:pStyle w:val="ConsPlusNormal"/>
        <w:ind w:firstLine="540"/>
        <w:jc w:val="both"/>
      </w:pPr>
      <w:proofErr w:type="gramStart"/>
      <w:r>
        <w:t xml:space="preserve">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w:t>
      </w:r>
      <w:r>
        <w:lastRenderedPageBreak/>
        <w:t>выход на территорию общего пользования.</w:t>
      </w:r>
      <w:proofErr w:type="gramEnd"/>
    </w:p>
    <w:p w:rsidR="00EE5CFB" w:rsidRDefault="00EE5CFB">
      <w:pPr>
        <w:pStyle w:val="ConsPlusNormal"/>
        <w:ind w:firstLine="540"/>
        <w:jc w:val="both"/>
      </w:pPr>
      <w:proofErr w:type="gramStart"/>
      <w:r>
        <w:t>Водоохранные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E5CFB" w:rsidRDefault="00EE5CFB">
      <w:pPr>
        <w:pStyle w:val="ConsPlusNormal"/>
        <w:ind w:firstLine="540"/>
        <w:jc w:val="both"/>
      </w:pPr>
      <w:r>
        <w:t>Градостроительное зонирование - зонирование территории города в целях определения территориальных зон и установления градостроительных регламентов.</w:t>
      </w:r>
    </w:p>
    <w:p w:rsidR="00EE5CFB" w:rsidRDefault="00EE5CFB">
      <w:pPr>
        <w:pStyle w:val="ConsPlusNormal"/>
        <w:ind w:firstLine="540"/>
        <w:jc w:val="both"/>
      </w:pPr>
      <w:r>
        <w:t>Градостроительное обоснование - документация, обосновывающая размещение, функциональное назначение и характеристики градостроительного объекта, границы, условия транспортного обслуживания и инженерного обеспечения участка территории градостроительного объекта, иные необходимые меры по развитию, реконструкции, благоустройству участка территории градостроительного объекта и прилегающей к нему территории.</w:t>
      </w:r>
    </w:p>
    <w:p w:rsidR="00EE5CFB" w:rsidRDefault="00EE5CFB">
      <w:pPr>
        <w:pStyle w:val="ConsPlusNormal"/>
        <w:ind w:firstLine="540"/>
        <w:jc w:val="both"/>
      </w:pPr>
      <w:proofErr w:type="gramStart"/>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t xml:space="preserve"> и объектов капитального строительства.</w:t>
      </w:r>
    </w:p>
    <w:p w:rsidR="00EE5CFB" w:rsidRDefault="00EE5CFB">
      <w:pPr>
        <w:pStyle w:val="ConsPlusNormal"/>
        <w:ind w:firstLine="540"/>
        <w:jc w:val="both"/>
      </w:pPr>
      <w:proofErr w:type="gramStart"/>
      <w:r>
        <w:t>Градостроительный план земельного участка - документ, подготовка которого осуществляется в составе документации по планировке территории или в виде отдельного документа, содержащий информацию о границах и разрешенном использовании земельного участка, используемый как основание для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w:t>
      </w:r>
      <w:proofErr w:type="gramEnd"/>
      <w:r>
        <w:t xml:space="preserve"> муниципальных нужд, подготовки проектной документации для строительства, выдачи разрешения на строительство, выдачи разрешения на ввод объекта в эксплуатацию.</w:t>
      </w:r>
    </w:p>
    <w:p w:rsidR="00EE5CFB" w:rsidRDefault="00EE5CFB">
      <w:pPr>
        <w:pStyle w:val="ConsPlusNormal"/>
        <w:ind w:firstLine="540"/>
        <w:jc w:val="both"/>
      </w:pPr>
      <w: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EE5CFB" w:rsidRDefault="00EE5CFB">
      <w:pPr>
        <w:pStyle w:val="ConsPlusNormal"/>
        <w:ind w:firstLine="540"/>
        <w:jc w:val="both"/>
      </w:pPr>
      <w:proofErr w:type="gramStart"/>
      <w:r>
        <w:t>Жилые дома многоквартирные - жилые дома, где две и более квартиры в здании с количеством этажей не более 3-х имеют самостоятельные выходы на прилегающий земельный участок или где жилые ячейки (квартиры) имеют выход на общие лестничные клетки и выход на общий для всего дома земельный участок;</w:t>
      </w:r>
      <w:proofErr w:type="gramEnd"/>
      <w:r>
        <w:t xml:space="preserve"> в многоквартирных многоэтажных жилых домах квартиры объединены вертикальными коммуникационными связями (лестничные клетки, лифты) и горизонтальными коммуникационными связями (коридоры, галереи); многоквартирные жилые дома содержат в себе элементы общего имущества собственников помещений.</w:t>
      </w:r>
    </w:p>
    <w:p w:rsidR="00EE5CFB" w:rsidRDefault="00EE5CFB">
      <w:pPr>
        <w:pStyle w:val="ConsPlusNormal"/>
        <w:ind w:firstLine="540"/>
        <w:jc w:val="both"/>
      </w:pPr>
      <w:r>
        <w:t>Жилые дома усадебные - одноквартирные и двухквартирные жилые дома с приквартирными участками и хозяйственными постройками.</w:t>
      </w:r>
    </w:p>
    <w:p w:rsidR="00EE5CFB" w:rsidRDefault="00EE5CFB">
      <w:pPr>
        <w:pStyle w:val="ConsPlusNormal"/>
        <w:ind w:firstLine="540"/>
        <w:jc w:val="both"/>
      </w:pPr>
      <w:r>
        <w:t>Индивидуальный жилой дом - отдельно стоящий жилой дом с количеством этажей не более чем три, предназначенный для проживания одной семьи.</w:t>
      </w:r>
    </w:p>
    <w:p w:rsidR="00EE5CFB" w:rsidRDefault="00EE5CFB">
      <w:pPr>
        <w:pStyle w:val="ConsPlusNormal"/>
        <w:ind w:firstLine="540"/>
        <w:jc w:val="both"/>
      </w:pPr>
      <w: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E5CFB" w:rsidRDefault="00EE5CFB">
      <w:pPr>
        <w:pStyle w:val="ConsPlusNormal"/>
        <w:ind w:firstLine="540"/>
        <w:jc w:val="both"/>
      </w:pPr>
      <w:r>
        <w:t>Зеленые насаждения общего пользования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EE5CFB" w:rsidRDefault="00EE5CFB">
      <w:pPr>
        <w:pStyle w:val="ConsPlusNormal"/>
        <w:ind w:firstLine="540"/>
        <w:jc w:val="both"/>
      </w:pPr>
      <w:r>
        <w:t>Зеленые насаждения ограниченного пользования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p>
    <w:p w:rsidR="00EE5CFB" w:rsidRDefault="00EE5CFB">
      <w:pPr>
        <w:pStyle w:val="ConsPlusNormal"/>
        <w:ind w:firstLine="540"/>
        <w:jc w:val="both"/>
      </w:pPr>
      <w:r>
        <w:lastRenderedPageBreak/>
        <w:t>Зона санитарной охраны (источников питьевого и хозяйственно-бытового водоснабжения)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EE5CFB" w:rsidRDefault="00EE5CFB">
      <w:pPr>
        <w:pStyle w:val="ConsPlusNormal"/>
        <w:ind w:firstLine="540"/>
        <w:jc w:val="both"/>
      </w:pPr>
      <w:r>
        <w:t>Зоны охраны объекта культурного наследия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EE5CFB" w:rsidRDefault="00EE5CFB">
      <w:pPr>
        <w:pStyle w:val="ConsPlusNormal"/>
        <w:ind w:firstLine="540"/>
        <w:jc w:val="both"/>
      </w:pPr>
      <w: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E5CFB" w:rsidRDefault="00EE5CFB">
      <w:pPr>
        <w:pStyle w:val="ConsPlusNormal"/>
        <w:ind w:firstLine="540"/>
        <w:jc w:val="both"/>
      </w:pPr>
      <w:proofErr w:type="gramStart"/>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t xml:space="preserve"> элементы и (или) восстановление указанных элементов.</w:t>
      </w:r>
    </w:p>
    <w:p w:rsidR="00EE5CFB" w:rsidRDefault="00EE5CFB">
      <w:pPr>
        <w:pStyle w:val="ConsPlusNormal"/>
        <w:ind w:firstLine="540"/>
        <w:jc w:val="both"/>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E5CFB" w:rsidRDefault="00EE5CFB">
      <w:pPr>
        <w:pStyle w:val="ConsPlusNormal"/>
        <w:ind w:firstLine="540"/>
        <w:jc w:val="both"/>
      </w:pPr>
      <w:proofErr w:type="gramStart"/>
      <w: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E5CFB" w:rsidRDefault="00EE5CFB">
      <w:pPr>
        <w:pStyle w:val="ConsPlusNormal"/>
        <w:ind w:firstLine="540"/>
        <w:jc w:val="both"/>
      </w:pPr>
      <w:r>
        <w:t>Культовые объекты - объекты для проведения религиозных обрядов.</w:t>
      </w:r>
    </w:p>
    <w:p w:rsidR="00EE5CFB" w:rsidRDefault="00EE5CFB">
      <w:pPr>
        <w:pStyle w:val="ConsPlusNormal"/>
        <w:ind w:firstLine="540"/>
        <w:jc w:val="both"/>
      </w:pPr>
      <w:proofErr w:type="gramStart"/>
      <w:r>
        <w:t>Культурно-просветительские и зрелищные объекты - библиотеки, музеи, выставочные залы, галереи, театры, концертные залы, кинотеатры.</w:t>
      </w:r>
      <w:proofErr w:type="gramEnd"/>
    </w:p>
    <w:p w:rsidR="00EE5CFB" w:rsidRDefault="00EE5CFB">
      <w:pPr>
        <w:pStyle w:val="ConsPlusNormal"/>
        <w:ind w:firstLine="540"/>
        <w:jc w:val="both"/>
      </w:pPr>
      <w: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w:t>
      </w:r>
    </w:p>
    <w:p w:rsidR="00EE5CFB" w:rsidRDefault="00EE5CFB">
      <w:pPr>
        <w:pStyle w:val="ConsPlusNormal"/>
        <w:ind w:firstLine="540"/>
        <w:jc w:val="both"/>
      </w:pPr>
      <w:proofErr w:type="gramStart"/>
      <w:r>
        <w:t xml:space="preserve">Линии градостроительного регулирования - границы территорий (зон), в пределах которых действуют особые правовые режимы их использования в соответствии с требованиями, установленными действующим законодательством, в том числе техническими регламентами, региональными нормативами градостроительного проектирования Кемеровской области, местными </w:t>
      </w:r>
      <w:hyperlink r:id="rId36" w:history="1">
        <w:r>
          <w:rPr>
            <w:color w:val="0000FF"/>
          </w:rPr>
          <w:t>нормативами</w:t>
        </w:r>
      </w:hyperlink>
      <w:r>
        <w:t xml:space="preserve"> градостроительного проектирования Новокузнецкого городского округа.</w:t>
      </w:r>
      <w:proofErr w:type="gramEnd"/>
    </w:p>
    <w:p w:rsidR="00EE5CFB" w:rsidRDefault="00EE5CFB">
      <w:pPr>
        <w:pStyle w:val="ConsPlusNormal"/>
        <w:jc w:val="both"/>
      </w:pPr>
      <w:r>
        <w:t xml:space="preserve">(в ред. </w:t>
      </w:r>
      <w:hyperlink r:id="rId37" w:history="1">
        <w:r>
          <w:rPr>
            <w:color w:val="0000FF"/>
          </w:rPr>
          <w:t>Решения</w:t>
        </w:r>
      </w:hyperlink>
      <w:r>
        <w:t xml:space="preserve"> Новокузнецкого городского Совета народных депутатов от 02.03.2015 N 2/19)</w:t>
      </w:r>
    </w:p>
    <w:p w:rsidR="00EE5CFB" w:rsidRDefault="00EE5CFB">
      <w:pPr>
        <w:pStyle w:val="ConsPlusNormal"/>
        <w:ind w:firstLine="540"/>
        <w:jc w:val="both"/>
      </w:pPr>
      <w: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EE5CFB" w:rsidRDefault="00EE5CFB">
      <w:pPr>
        <w:pStyle w:val="ConsPlusNormal"/>
        <w:ind w:firstLine="540"/>
        <w:jc w:val="both"/>
      </w:pPr>
      <w: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а также игровое, спортивное, осветительное оборудование, средства наружной рекламы и информации.</w:t>
      </w:r>
    </w:p>
    <w:p w:rsidR="00EE5CFB" w:rsidRDefault="00EE5CFB">
      <w:pPr>
        <w:pStyle w:val="ConsPlusNormal"/>
        <w:ind w:firstLine="540"/>
        <w:jc w:val="both"/>
      </w:pPr>
      <w:proofErr w:type="gramStart"/>
      <w:r>
        <w:t>Нестационарный объект - объект, не являющийся объектом недвижимого имущества,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сооружения.</w:t>
      </w:r>
      <w:proofErr w:type="gramEnd"/>
    </w:p>
    <w:p w:rsidR="00EE5CFB" w:rsidRDefault="00EE5CFB">
      <w:pPr>
        <w:pStyle w:val="ConsPlusNormal"/>
        <w:ind w:firstLine="540"/>
        <w:jc w:val="both"/>
      </w:pPr>
      <w:proofErr w:type="gramStart"/>
      <w:r>
        <w:lastRenderedPageBreak/>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EE5CFB" w:rsidRDefault="00EE5CFB">
      <w:pPr>
        <w:pStyle w:val="ConsPlusNormal"/>
        <w:ind w:firstLine="540"/>
        <w:jc w:val="both"/>
      </w:pPr>
      <w:r>
        <w:t>Объекты бытового и коммунального обслуживания -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w:t>
      </w:r>
    </w:p>
    <w:p w:rsidR="00EE5CFB" w:rsidRDefault="00EE5CFB">
      <w:pPr>
        <w:pStyle w:val="ConsPlusNormal"/>
        <w:ind w:firstLine="540"/>
        <w:jc w:val="both"/>
      </w:pPr>
      <w:r>
        <w:t>Объекты дополнительного образования и досугово-развлекательного назначения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EE5CFB" w:rsidRDefault="00EE5CFB">
      <w:pPr>
        <w:pStyle w:val="ConsPlusNormal"/>
        <w:ind w:firstLine="540"/>
        <w:jc w:val="both"/>
      </w:pPr>
      <w:proofErr w:type="gramStart"/>
      <w:r>
        <w:t>Объекты здравоохранения - больничные учреждения общего типа: городские, областные больницы,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w:t>
      </w:r>
      <w:proofErr w:type="gramEnd"/>
      <w:r>
        <w:t xml:space="preserve"> бюро патологоанатомические, судебно-медицинской экспертизы и иные объекты.</w:t>
      </w:r>
    </w:p>
    <w:p w:rsidR="00EE5CFB" w:rsidRDefault="00EE5CFB">
      <w:pPr>
        <w:pStyle w:val="ConsPlusNormal"/>
        <w:ind w:firstLine="540"/>
        <w:jc w:val="both"/>
      </w:pPr>
      <w:r>
        <w:t>Объекты здравоохранения первой необходимости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EE5CFB" w:rsidRDefault="00EE5CFB">
      <w:pPr>
        <w:pStyle w:val="ConsPlusNormal"/>
        <w:ind w:firstLine="540"/>
        <w:jc w:val="both"/>
      </w:pPr>
      <w:r>
        <w:t>Объекты инженерной инфраструктуры - объекты, сооружения и коммуникации, в том числе водоснабжения, канализации, санитарной очистки, тепл</w:t>
      </w:r>
      <w:proofErr w:type="gramStart"/>
      <w:r>
        <w:t>о-</w:t>
      </w:r>
      <w:proofErr w:type="gramEnd"/>
      <w:r>
        <w:t>, газо- и электроснабжения, связи, радиовещания и телевидения.</w:t>
      </w:r>
    </w:p>
    <w:p w:rsidR="00EE5CFB" w:rsidRDefault="00EE5CFB">
      <w:pPr>
        <w:pStyle w:val="ConsPlusNormal"/>
        <w:ind w:firstLine="540"/>
        <w:jc w:val="both"/>
      </w:pPr>
      <w:r>
        <w:t>Объекты, связанные с содержанием и обслуживанием транспортных средств,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EE5CFB" w:rsidRDefault="00EE5CFB">
      <w:pPr>
        <w:pStyle w:val="ConsPlusNormal"/>
        <w:ind w:firstLine="540"/>
        <w:jc w:val="both"/>
      </w:pPr>
      <w:r>
        <w:t>Объекты транспортной инфраструктуры - объекты, сооружения и коммуникации автомобильного, железнодорожного, речного и воздушного транспорта.</w:t>
      </w:r>
    </w:p>
    <w:p w:rsidR="00EE5CFB" w:rsidRDefault="00EE5CFB">
      <w:pPr>
        <w:pStyle w:val="ConsPlusNormal"/>
        <w:ind w:firstLine="540"/>
        <w:jc w:val="both"/>
      </w:pPr>
      <w:r>
        <w:t>Объекты учреждений и организаций органов государственной власти и местного самоуправления - объекты учреждений и организаций законодательной, исполнительной и судебной власти всех уровней, органов местного самоуправления.</w:t>
      </w:r>
    </w:p>
    <w:p w:rsidR="00EE5CFB" w:rsidRDefault="00EE5CFB">
      <w:pPr>
        <w:pStyle w:val="ConsPlusNormal"/>
        <w:ind w:firstLine="540"/>
        <w:jc w:val="both"/>
      </w:pPr>
      <w:r>
        <w:t xml:space="preserve">Объекты физкультурно-оздоровительного назначения - </w:t>
      </w:r>
      <w:proofErr w:type="gramStart"/>
      <w:r>
        <w:t>фитнес-клубы</w:t>
      </w:r>
      <w:proofErr w:type="gramEnd"/>
      <w:r>
        <w:t>, тренажерные залы, мини-бассейны, сауны, спортивные площадки, ледовые катки, спортивные школы.</w:t>
      </w:r>
    </w:p>
    <w:p w:rsidR="00EE5CFB" w:rsidRDefault="00EE5CFB">
      <w:pPr>
        <w:pStyle w:val="ConsPlusNormal"/>
        <w:ind w:firstLine="540"/>
        <w:jc w:val="both"/>
      </w:pPr>
      <w:proofErr w:type="gramStart"/>
      <w: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38"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t xml:space="preserve"> </w:t>
      </w:r>
      <w:proofErr w:type="gramStart"/>
      <w:r>
        <w:t xml:space="preserve">Виды объектов федерального значения, подлежащих отображению на схемах территориального планирования Российской Федерации в указанных в </w:t>
      </w:r>
      <w:hyperlink r:id="rId39" w:history="1">
        <w:r>
          <w:rPr>
            <w:color w:val="0000FF"/>
          </w:rPr>
          <w:t>части 1 статьи 10</w:t>
        </w:r>
      </w:hyperlink>
      <w:r>
        <w:t xml:space="preserve"> Градостроительного кодекса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E5CFB" w:rsidRDefault="00EE5CFB">
      <w:pPr>
        <w:pStyle w:val="ConsPlusNormal"/>
        <w:ind w:firstLine="540"/>
        <w:jc w:val="both"/>
      </w:pPr>
      <w:proofErr w:type="gramStart"/>
      <w: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40" w:history="1">
        <w:r>
          <w:rPr>
            <w:color w:val="0000FF"/>
          </w:rPr>
          <w:t>Конституцией</w:t>
        </w:r>
      </w:hyperlink>
      <w:r>
        <w:t xml:space="preserve"> Российской Федерации, федеральными конституционными законами, федеральными законами, Уставом Кемеровской области, законами Кемеровской области, </w:t>
      </w:r>
      <w:r>
        <w:lastRenderedPageBreak/>
        <w:t>решениями высшего исполнительного органа государственной власти Кемеровской области и оказывают существенное влияние на социально-экономическое развитие Кемеровской области.</w:t>
      </w:r>
      <w:proofErr w:type="gramEnd"/>
      <w:r>
        <w:t xml:space="preserve"> </w:t>
      </w:r>
      <w:proofErr w:type="gramStart"/>
      <w:r>
        <w:t xml:space="preserve">Виды объектов регионального значения в указанных в </w:t>
      </w:r>
      <w:hyperlink r:id="rId41" w:history="1">
        <w:r>
          <w:rPr>
            <w:color w:val="0000FF"/>
          </w:rPr>
          <w:t>части 3 статьи 14</w:t>
        </w:r>
      </w:hyperlink>
      <w:r>
        <w:t xml:space="preserve"> Градостроительного кодекса Российской Федерации областях, подлежащих отображению на схеме территориального планирования Кемеровской области, определяются законами Кемеровской области.</w:t>
      </w:r>
      <w:proofErr w:type="gramEnd"/>
    </w:p>
    <w:p w:rsidR="00EE5CFB" w:rsidRDefault="00EE5CFB">
      <w:pPr>
        <w:pStyle w:val="ConsPlusNormal"/>
        <w:ind w:firstLine="540"/>
        <w:jc w:val="both"/>
      </w:pPr>
      <w: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Кемеровской области, </w:t>
      </w:r>
      <w:hyperlink r:id="rId42" w:history="1">
        <w:r>
          <w:rPr>
            <w:color w:val="0000FF"/>
          </w:rPr>
          <w:t>Уставом</w:t>
        </w:r>
      </w:hyperlink>
      <w:r>
        <w:t xml:space="preserve"> города Новокузнецка и оказывают существенное влияние на социально-экономическое развитие городского округа. </w:t>
      </w:r>
      <w:proofErr w:type="gramStart"/>
      <w:r>
        <w:t xml:space="preserve">Виды объектов местного значения городского округа в указанных в </w:t>
      </w:r>
      <w:hyperlink r:id="rId43" w:history="1">
        <w:r>
          <w:rPr>
            <w:color w:val="0000FF"/>
          </w:rPr>
          <w:t>пункте 1 части 3 статьи 19</w:t>
        </w:r>
      </w:hyperlink>
      <w:r>
        <w:t xml:space="preserve"> и </w:t>
      </w:r>
      <w:hyperlink r:id="rId44" w:history="1">
        <w:r>
          <w:rPr>
            <w:color w:val="0000FF"/>
          </w:rPr>
          <w:t>пункте 1 части 5 статьи 23</w:t>
        </w:r>
      </w:hyperlink>
      <w:r>
        <w:t xml:space="preserve"> Градостроительного кодекса Российской Федерации областях, подлежащих отображению в генеральном плане городского округа, определяются законами Кемеровской области.</w:t>
      </w:r>
      <w:proofErr w:type="gramEnd"/>
    </w:p>
    <w:p w:rsidR="00EE5CFB" w:rsidRDefault="00EE5CFB">
      <w:pPr>
        <w:pStyle w:val="ConsPlusNormal"/>
        <w:ind w:firstLine="540"/>
        <w:jc w:val="both"/>
      </w:pPr>
      <w:r>
        <w:t xml:space="preserve">Охранные зоны - территории, в границах которых </w:t>
      </w:r>
      <w:proofErr w:type="gramStart"/>
      <w:r>
        <w:t>устанавливаются особые условия</w:t>
      </w:r>
      <w:proofErr w:type="gramEnd"/>
      <w:r>
        <w:t xml:space="preserve">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EE5CFB" w:rsidRDefault="00EE5CFB">
      <w:pPr>
        <w:pStyle w:val="ConsPlusNormal"/>
        <w:ind w:firstLine="540"/>
        <w:jc w:val="both"/>
      </w:pPr>
      <w:r>
        <w:t xml:space="preserve">Парковка (парковочное место)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E5CFB" w:rsidRDefault="00EE5CFB">
      <w:pPr>
        <w:pStyle w:val="ConsPlusNormal"/>
        <w:ind w:firstLine="540"/>
        <w:jc w:val="both"/>
      </w:pPr>
      <w:r>
        <w:t>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EE5CFB" w:rsidRDefault="00EE5CFB">
      <w:pPr>
        <w:pStyle w:val="ConsPlusNormal"/>
        <w:ind w:firstLine="540"/>
        <w:jc w:val="both"/>
      </w:pPr>
      <w: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E5CFB" w:rsidRDefault="00EE5CFB">
      <w:pPr>
        <w:pStyle w:val="ConsPlusNormal"/>
        <w:jc w:val="both"/>
      </w:pPr>
      <w:r>
        <w:t xml:space="preserve">(в ред. </w:t>
      </w:r>
      <w:hyperlink r:id="rId45" w:history="1">
        <w:r>
          <w:rPr>
            <w:color w:val="0000FF"/>
          </w:rPr>
          <w:t>Решения</w:t>
        </w:r>
      </w:hyperlink>
      <w:r>
        <w:t xml:space="preserve"> Новокузнецкого городского Совета народных депутатов от 02.03.2015 N 2/19)</w:t>
      </w:r>
    </w:p>
    <w:p w:rsidR="00EE5CFB" w:rsidRDefault="00EE5CFB">
      <w:pPr>
        <w:pStyle w:val="ConsPlusNormal"/>
        <w:ind w:firstLine="540"/>
        <w:jc w:val="both"/>
      </w:pPr>
      <w:proofErr w:type="gramStart"/>
      <w: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EE5CFB" w:rsidRDefault="00EE5CFB">
      <w:pPr>
        <w:pStyle w:val="ConsPlusNormal"/>
        <w:ind w:firstLine="540"/>
        <w:jc w:val="both"/>
      </w:pPr>
      <w: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местного самоуправления города Новокузнецка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E5CFB" w:rsidRDefault="00EE5CFB">
      <w:pPr>
        <w:pStyle w:val="ConsPlusNormal"/>
        <w:ind w:firstLine="540"/>
        <w:jc w:val="both"/>
      </w:pPr>
      <w: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E5CFB" w:rsidRDefault="00EE5CFB">
      <w:pPr>
        <w:pStyle w:val="ConsPlusNormal"/>
        <w:ind w:firstLine="540"/>
        <w:jc w:val="both"/>
      </w:pPr>
      <w:r>
        <w:t xml:space="preserve">Прибрежная защитная полоса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w:t>
      </w:r>
      <w:r>
        <w:lastRenderedPageBreak/>
        <w:t>исключением случаев, предусмотренных законодательством.</w:t>
      </w:r>
    </w:p>
    <w:p w:rsidR="00EE5CFB" w:rsidRDefault="00EE5CFB">
      <w:pPr>
        <w:pStyle w:val="ConsPlusNormal"/>
        <w:ind w:firstLine="540"/>
        <w:jc w:val="both"/>
      </w:pPr>
      <w:r>
        <w:t xml:space="preserve">Публичные слушания - форма </w:t>
      </w:r>
      <w:proofErr w:type="gramStart"/>
      <w:r>
        <w:t>реализации прав населения города Новокузнецка</w:t>
      </w:r>
      <w:proofErr w:type="gramEnd"/>
      <w:r>
        <w:t xml:space="preserve"> на участие в процессе принятия решений органами местного самоуправления города Новокузнецка 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w:t>
      </w:r>
    </w:p>
    <w:p w:rsidR="00EE5CFB" w:rsidRDefault="00EE5CFB">
      <w:pPr>
        <w:pStyle w:val="ConsPlusNormal"/>
        <w:ind w:firstLine="540"/>
        <w:jc w:val="both"/>
      </w:pPr>
      <w:proofErr w:type="gramStart"/>
      <w:r>
        <w:t>Резервирование земель для муниципальных нужд - деятельность органов местного самоуправления Новокузнецкого городского округа по определению территорий, необходимых для муниципальных нужд Новокузнецкого городского округа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w:t>
      </w:r>
      <w:proofErr w:type="gramEnd"/>
      <w:r>
        <w:t xml:space="preserve"> оснащения особой экономической зоны и прилегающей к ней территории.</w:t>
      </w:r>
    </w:p>
    <w:p w:rsidR="00EE5CFB" w:rsidRDefault="00EE5CFB">
      <w:pPr>
        <w:pStyle w:val="ConsPlusNormal"/>
        <w:jc w:val="both"/>
      </w:pPr>
      <w:r>
        <w:t xml:space="preserve">(в ред. </w:t>
      </w:r>
      <w:hyperlink r:id="rId46" w:history="1">
        <w:r>
          <w:rPr>
            <w:color w:val="0000FF"/>
          </w:rPr>
          <w:t>Решения</w:t>
        </w:r>
      </w:hyperlink>
      <w:r>
        <w:t xml:space="preserve"> Новокузнецкого городского Совета народных депутатов от 02.03.2015 N 2/19)</w:t>
      </w:r>
    </w:p>
    <w:p w:rsidR="00EE5CFB" w:rsidRDefault="00EE5CFB">
      <w:pPr>
        <w:pStyle w:val="ConsPlusNormal"/>
        <w:ind w:firstLine="540"/>
        <w:jc w:val="both"/>
      </w:pPr>
      <w: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w:t>
      </w:r>
      <w:hyperlink r:id="rId47" w:history="1">
        <w:r>
          <w:rPr>
            <w:color w:val="0000FF"/>
          </w:rPr>
          <w:t>кодексом</w:t>
        </w:r>
      </w:hyperlink>
      <w:r>
        <w:t xml:space="preserve"> Российской Федерации.</w:t>
      </w:r>
    </w:p>
    <w:p w:rsidR="00EE5CFB" w:rsidRDefault="00EE5CFB">
      <w:pPr>
        <w:pStyle w:val="ConsPlusNormal"/>
        <w:jc w:val="both"/>
      </w:pPr>
      <w:r>
        <w:t xml:space="preserve">(в ред. </w:t>
      </w:r>
      <w:hyperlink r:id="rId48" w:history="1">
        <w:r>
          <w:rPr>
            <w:color w:val="0000FF"/>
          </w:rPr>
          <w:t>Решения</w:t>
        </w:r>
      </w:hyperlink>
      <w:r>
        <w:t xml:space="preserve"> Новокузнецкого городского Совета народных депутатов от 02.03.2015 N 2/19)</w:t>
      </w:r>
    </w:p>
    <w:p w:rsidR="00EE5CFB" w:rsidRDefault="00EE5CFB">
      <w:pPr>
        <w:pStyle w:val="ConsPlusNormal"/>
        <w:ind w:firstLine="540"/>
        <w:jc w:val="both"/>
      </w:pPr>
      <w:r>
        <w:t>Разрешение на ввод объекта в эксплуатацию - документ, удостоверяющий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p>
    <w:p w:rsidR="00EE5CFB" w:rsidRDefault="00EE5CFB">
      <w:pPr>
        <w:pStyle w:val="ConsPlusNormal"/>
        <w:ind w:firstLine="540"/>
        <w:jc w:val="both"/>
      </w:pPr>
      <w:proofErr w:type="gramStart"/>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t xml:space="preserve"> указанных элементов.</w:t>
      </w:r>
    </w:p>
    <w:p w:rsidR="00EE5CFB" w:rsidRDefault="00EE5CFB">
      <w:pPr>
        <w:pStyle w:val="ConsPlusNormal"/>
        <w:ind w:firstLine="540"/>
        <w:jc w:val="both"/>
      </w:pPr>
      <w: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t>котором</w:t>
      </w:r>
      <w:proofErr w:type="gramEnd"/>
      <w:r>
        <w:t xml:space="preserve"> требуется изменение границ полос отвода и (или) охранных зон таких объектов.</w:t>
      </w:r>
    </w:p>
    <w:p w:rsidR="00EE5CFB" w:rsidRDefault="00EE5CFB">
      <w:pPr>
        <w:pStyle w:val="ConsPlusNormal"/>
        <w:ind w:firstLine="540"/>
        <w:jc w:val="both"/>
      </w:pPr>
      <w:r>
        <w:t>Санитарно-защитная зона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w:t>
      </w:r>
    </w:p>
    <w:p w:rsidR="00EE5CFB" w:rsidRDefault="00EE5CFB">
      <w:pPr>
        <w:pStyle w:val="ConsPlusNormal"/>
        <w:ind w:firstLine="540"/>
        <w:jc w:val="both"/>
      </w:pPr>
      <w:r>
        <w:t>Сквер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EE5CFB" w:rsidRDefault="00EE5CFB">
      <w:pPr>
        <w:pStyle w:val="ConsPlusNormal"/>
        <w:ind w:firstLine="540"/>
        <w:jc w:val="both"/>
      </w:pPr>
      <w:r>
        <w:t>Социально 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EE5CFB" w:rsidRDefault="00EE5CFB">
      <w:pPr>
        <w:pStyle w:val="ConsPlusNormal"/>
        <w:ind w:firstLine="540"/>
        <w:jc w:val="both"/>
      </w:pPr>
      <w:r>
        <w:t xml:space="preserve">Спортивные и спортивно-зрелищные сооружения и объекты - открытые и крытые стадионы, бассейны, велодромы, картингдромы, роликодромы, скейтодромы, </w:t>
      </w:r>
      <w:proofErr w:type="gramStart"/>
      <w:r>
        <w:t>гольф-клубы</w:t>
      </w:r>
      <w:proofErr w:type="gramEnd"/>
      <w:r>
        <w:t xml:space="preserve">, поля для мини-футбола, крытые ледовые сооружения, горнолыжные спортивные сооружения, лыжероллерные и </w:t>
      </w:r>
      <w:r>
        <w:lastRenderedPageBreak/>
        <w:t>лыжные трассы, трассы для иных летних и зимних видов спорта.</w:t>
      </w:r>
    </w:p>
    <w:p w:rsidR="00EE5CFB" w:rsidRDefault="00EE5CFB">
      <w:pPr>
        <w:pStyle w:val="ConsPlusNormal"/>
        <w:ind w:firstLine="540"/>
        <w:jc w:val="both"/>
      </w:pPr>
      <w:r>
        <w:t>Строительство - создание зданий, строений, сооружений (в том числе на месте сносимых объектов капитального строительства).</w:t>
      </w:r>
    </w:p>
    <w:p w:rsidR="00EE5CFB" w:rsidRDefault="00EE5CFB">
      <w:pPr>
        <w:pStyle w:val="ConsPlusNormal"/>
        <w:ind w:firstLine="540"/>
        <w:jc w:val="both"/>
      </w:pPr>
      <w: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w:t>
      </w:r>
      <w:hyperlink r:id="rId49" w:history="1">
        <w:r>
          <w:rPr>
            <w:color w:val="0000FF"/>
          </w:rPr>
          <w:t>кодекса</w:t>
        </w:r>
      </w:hyperlink>
      <w:r>
        <w:t xml:space="preserve"> Российской Федерации.</w:t>
      </w:r>
    </w:p>
    <w:p w:rsidR="00EE5CFB" w:rsidRDefault="00EE5CFB">
      <w:pPr>
        <w:pStyle w:val="ConsPlusNormal"/>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E5CFB" w:rsidRDefault="00EE5CFB">
      <w:pPr>
        <w:pStyle w:val="ConsPlusNormal"/>
        <w:ind w:firstLine="540"/>
        <w:jc w:val="both"/>
      </w:pPr>
      <w:r>
        <w:t>Технико-экономические показатели - совокупность количественных показателей, характеризующих градостроительный или архитектурно-строительный объект.</w:t>
      </w:r>
    </w:p>
    <w:p w:rsidR="00EE5CFB" w:rsidRDefault="00EE5CFB">
      <w:pPr>
        <w:pStyle w:val="ConsPlusNormal"/>
        <w:ind w:firstLine="540"/>
        <w:jc w:val="both"/>
      </w:pPr>
      <w:r>
        <w:t>Технические условия - информация об условиях подключения объектов капитального строительства к сетям инженерно-технического обеспечения.</w:t>
      </w:r>
    </w:p>
    <w:p w:rsidR="00EE5CFB" w:rsidRDefault="00EE5CFB">
      <w:pPr>
        <w:pStyle w:val="ConsPlusNormal"/>
        <w:ind w:firstLine="540"/>
        <w:jc w:val="both"/>
      </w:pPr>
      <w:r>
        <w:t>Учреждения и организации социального обеспечения - дома-интернаты для престарелых, инвалидов и детей, дома ребенка, приюты, ночлежные дома, центры социальной помощи.</w:t>
      </w:r>
    </w:p>
    <w:p w:rsidR="00EE5CFB" w:rsidRDefault="00EE5CFB">
      <w:pPr>
        <w:pStyle w:val="ConsPlusNormal"/>
        <w:ind w:firstLine="540"/>
        <w:jc w:val="both"/>
      </w:pPr>
      <w:r>
        <w:t>Функциональные зоны - зоны, для которых документами территориального планирования определены границы и функциональное назначение.</w:t>
      </w:r>
    </w:p>
    <w:p w:rsidR="00EE5CFB" w:rsidRDefault="00EE5CFB">
      <w:pPr>
        <w:pStyle w:val="ConsPlusNormal"/>
        <w:ind w:firstLine="540"/>
        <w:jc w:val="both"/>
      </w:pPr>
      <w:r>
        <w:t>Иные понятия, употребляемые в настоящих Правилах землепользования и застройки, применяются в значениях, используемых в федеральном законодательстве.</w:t>
      </w:r>
    </w:p>
    <w:p w:rsidR="00EE5CFB" w:rsidRDefault="00EE5CFB">
      <w:pPr>
        <w:pStyle w:val="ConsPlusNormal"/>
        <w:ind w:firstLine="540"/>
        <w:jc w:val="both"/>
      </w:pPr>
    </w:p>
    <w:p w:rsidR="00EE5CFB" w:rsidRDefault="00EE5CFB">
      <w:pPr>
        <w:pStyle w:val="ConsPlusNormal"/>
        <w:ind w:firstLine="540"/>
        <w:jc w:val="both"/>
        <w:outlineLvl w:val="3"/>
      </w:pPr>
      <w:r>
        <w:t xml:space="preserve">Статья 2. Отношения, регулируемые Правилами землепользования и </w:t>
      </w:r>
      <w:proofErr w:type="gramStart"/>
      <w:r>
        <w:t>застройки города</w:t>
      </w:r>
      <w:proofErr w:type="gramEnd"/>
      <w:r>
        <w:t xml:space="preserve"> Новокузнецка</w:t>
      </w:r>
    </w:p>
    <w:p w:rsidR="00EE5CFB" w:rsidRDefault="00EE5CFB">
      <w:pPr>
        <w:pStyle w:val="ConsPlusNormal"/>
        <w:ind w:firstLine="540"/>
        <w:jc w:val="both"/>
      </w:pPr>
    </w:p>
    <w:p w:rsidR="00EE5CFB" w:rsidRDefault="00EE5CFB">
      <w:pPr>
        <w:pStyle w:val="ConsPlusNormal"/>
        <w:ind w:firstLine="540"/>
        <w:jc w:val="both"/>
      </w:pPr>
      <w:r>
        <w:t xml:space="preserve">Правила землепользования и </w:t>
      </w:r>
      <w:proofErr w:type="gramStart"/>
      <w:r>
        <w:t>застройки города</w:t>
      </w:r>
      <w:proofErr w:type="gramEnd"/>
      <w:r>
        <w:t xml:space="preserve"> Новокузнецка (далее - Правила) регулируют отношения в области использования земельных участков, использования, строительства, реконструкции объектов капитального строительства в части, отнесенной Градостроительным </w:t>
      </w:r>
      <w:hyperlink r:id="rId50" w:history="1">
        <w:r>
          <w:rPr>
            <w:color w:val="0000FF"/>
          </w:rPr>
          <w:t>кодексом</w:t>
        </w:r>
      </w:hyperlink>
      <w:r>
        <w:t xml:space="preserve"> Российской Федерации к вопросам, регулируемым законодательством о градостроительной деятельности.</w:t>
      </w:r>
    </w:p>
    <w:p w:rsidR="00EE5CFB" w:rsidRDefault="00EE5CFB">
      <w:pPr>
        <w:pStyle w:val="ConsPlusNormal"/>
        <w:ind w:firstLine="540"/>
        <w:jc w:val="both"/>
      </w:pPr>
    </w:p>
    <w:p w:rsidR="00EE5CFB" w:rsidRDefault="00EE5CFB">
      <w:pPr>
        <w:pStyle w:val="ConsPlusNormal"/>
        <w:ind w:firstLine="540"/>
        <w:jc w:val="both"/>
        <w:outlineLvl w:val="3"/>
      </w:pPr>
      <w:r>
        <w:t>Статья 3. Область применения Правил</w:t>
      </w:r>
    </w:p>
    <w:p w:rsidR="00EE5CFB" w:rsidRDefault="00EE5CFB">
      <w:pPr>
        <w:pStyle w:val="ConsPlusNormal"/>
        <w:ind w:firstLine="540"/>
        <w:jc w:val="both"/>
      </w:pPr>
    </w:p>
    <w:p w:rsidR="00EE5CFB" w:rsidRDefault="00EE5CFB">
      <w:pPr>
        <w:pStyle w:val="ConsPlusNormal"/>
        <w:ind w:firstLine="540"/>
        <w:jc w:val="both"/>
      </w:pPr>
      <w:r>
        <w:t xml:space="preserve">1. Настоящие Правила распространяются на </w:t>
      </w:r>
      <w:proofErr w:type="gramStart"/>
      <w:r>
        <w:t>все расположенные на</w:t>
      </w:r>
      <w:proofErr w:type="gramEnd"/>
      <w:r>
        <w:t xml:space="preserve"> территории города Новокузнецка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EE5CFB" w:rsidRDefault="00EE5CFB">
      <w:pPr>
        <w:pStyle w:val="ConsPlusNormal"/>
        <w:ind w:firstLine="540"/>
        <w:jc w:val="both"/>
      </w:pPr>
      <w:r>
        <w:t xml:space="preserve">2. Настоящие Правила применяются </w:t>
      </w:r>
      <w:proofErr w:type="gramStart"/>
      <w:r>
        <w:t>при</w:t>
      </w:r>
      <w:proofErr w:type="gramEnd"/>
      <w:r>
        <w:t>:</w:t>
      </w:r>
    </w:p>
    <w:p w:rsidR="00EE5CFB" w:rsidRDefault="00EE5CFB">
      <w:pPr>
        <w:pStyle w:val="ConsPlusNormal"/>
        <w:ind w:firstLine="540"/>
        <w:jc w:val="both"/>
      </w:pPr>
      <w: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EE5CFB" w:rsidRDefault="00EE5CFB">
      <w:pPr>
        <w:pStyle w:val="ConsPlusNormal"/>
        <w:ind w:firstLine="540"/>
        <w:jc w:val="both"/>
      </w:pPr>
      <w:r>
        <w:t xml:space="preserve">2) </w:t>
      </w:r>
      <w:proofErr w:type="gramStart"/>
      <w:r>
        <w:t>принятии</w:t>
      </w:r>
      <w:proofErr w:type="gramEnd"/>
      <w: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EE5CFB" w:rsidRDefault="00EE5CFB">
      <w:pPr>
        <w:pStyle w:val="ConsPlusNormal"/>
        <w:ind w:firstLine="540"/>
        <w:jc w:val="both"/>
      </w:pPr>
      <w:r>
        <w:t xml:space="preserve">3) </w:t>
      </w:r>
      <w:proofErr w:type="gramStart"/>
      <w:r>
        <w:t>принятии</w:t>
      </w:r>
      <w:proofErr w:type="gramEnd"/>
      <w: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EE5CFB" w:rsidRDefault="00EE5CFB">
      <w:pPr>
        <w:pStyle w:val="ConsPlusNormal"/>
        <w:ind w:firstLine="540"/>
        <w:jc w:val="both"/>
      </w:pPr>
      <w:r>
        <w:t xml:space="preserve">4) </w:t>
      </w:r>
      <w:proofErr w:type="gramStart"/>
      <w:r>
        <w:t>рассмотрении</w:t>
      </w:r>
      <w:proofErr w:type="gramEnd"/>
      <w:r>
        <w:t xml:space="preserve"> в уполномоченных органах государственной власти и местного самоуправления города Новокузнецка, в суде вопросов о правомерности использования земельных участков и объектов капитального строительства;</w:t>
      </w:r>
    </w:p>
    <w:p w:rsidR="00EE5CFB" w:rsidRDefault="00EE5CFB">
      <w:pPr>
        <w:pStyle w:val="ConsPlusNormal"/>
        <w:ind w:firstLine="540"/>
        <w:jc w:val="both"/>
      </w:pPr>
      <w:r>
        <w:t xml:space="preserve">5) </w:t>
      </w:r>
      <w:proofErr w:type="gramStart"/>
      <w:r>
        <w:t>осуществлении</w:t>
      </w:r>
      <w:proofErr w:type="gramEnd"/>
      <w:r>
        <w:t xml:space="preserve"> государственного контроля за использованием земель, объектов капитального строительства;</w:t>
      </w:r>
    </w:p>
    <w:p w:rsidR="00EE5CFB" w:rsidRDefault="00EE5CFB">
      <w:pPr>
        <w:pStyle w:val="ConsPlusNormal"/>
        <w:ind w:firstLine="540"/>
        <w:jc w:val="both"/>
      </w:pPr>
      <w:r>
        <w:t xml:space="preserve">6) </w:t>
      </w:r>
      <w:proofErr w:type="gramStart"/>
      <w:r>
        <w:t>формировании</w:t>
      </w:r>
      <w:proofErr w:type="gramEnd"/>
      <w:r>
        <w:t xml:space="preserve"> земельных участков, подготовке документов для государственной </w:t>
      </w:r>
      <w:r>
        <w:lastRenderedPageBreak/>
        <w:t>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EE5CFB" w:rsidRDefault="00EE5CFB">
      <w:pPr>
        <w:pStyle w:val="ConsPlusNormal"/>
        <w:ind w:firstLine="540"/>
        <w:jc w:val="both"/>
      </w:pPr>
      <w:r>
        <w:t xml:space="preserve">3. </w:t>
      </w:r>
      <w:proofErr w:type="gramStart"/>
      <w:r>
        <w:t>Использование земельных участков, использование, строительство, реконструкция объектов капитального строительства, противоречащие настоящим Правилам, не допускаются, за исключением случаев, установленных настоящими Правилами.</w:t>
      </w:r>
      <w:proofErr w:type="gramEnd"/>
    </w:p>
    <w:p w:rsidR="00EE5CFB" w:rsidRDefault="00EE5CFB">
      <w:pPr>
        <w:pStyle w:val="ConsPlusNormal"/>
        <w:ind w:firstLine="540"/>
        <w:jc w:val="both"/>
      </w:pPr>
      <w:r>
        <w:t>4. Решения органов местного самоуправления города Новокузнецка, противоречащие настоящим Правилам, могут быть оспорены в судебном порядке.</w:t>
      </w:r>
    </w:p>
    <w:p w:rsidR="00EE5CFB" w:rsidRDefault="00EE5CFB">
      <w:pPr>
        <w:pStyle w:val="ConsPlusNormal"/>
        <w:ind w:firstLine="540"/>
        <w:jc w:val="both"/>
      </w:pPr>
    </w:p>
    <w:p w:rsidR="00EE5CFB" w:rsidRDefault="00EE5CFB">
      <w:pPr>
        <w:pStyle w:val="ConsPlusNormal"/>
        <w:ind w:firstLine="540"/>
        <w:jc w:val="both"/>
        <w:outlineLvl w:val="3"/>
      </w:pPr>
      <w:r>
        <w:t>Статья 4. Цели градостроительного зонирования</w:t>
      </w:r>
    </w:p>
    <w:p w:rsidR="00EE5CFB" w:rsidRDefault="00EE5CFB">
      <w:pPr>
        <w:pStyle w:val="ConsPlusNormal"/>
        <w:ind w:firstLine="540"/>
        <w:jc w:val="both"/>
      </w:pPr>
    </w:p>
    <w:p w:rsidR="00EE5CFB" w:rsidRDefault="00EE5CFB">
      <w:pPr>
        <w:pStyle w:val="ConsPlusNormal"/>
        <w:ind w:firstLine="540"/>
        <w:jc w:val="both"/>
      </w:pPr>
      <w:r>
        <w:t>Правила утверждаются и применяются в целях:</w:t>
      </w:r>
    </w:p>
    <w:p w:rsidR="00EE5CFB" w:rsidRDefault="00EE5CFB">
      <w:pPr>
        <w:pStyle w:val="ConsPlusNormal"/>
        <w:ind w:firstLine="540"/>
        <w:jc w:val="both"/>
      </w:pPr>
      <w:r>
        <w:t xml:space="preserve">- создания в соответствии с Генеральным </w:t>
      </w:r>
      <w:hyperlink r:id="rId51" w:history="1">
        <w:r>
          <w:rPr>
            <w:color w:val="0000FF"/>
          </w:rPr>
          <w:t>планом</w:t>
        </w:r>
      </w:hyperlink>
      <w:r>
        <w:t xml:space="preserve"> города Новокузнецка и региональными </w:t>
      </w:r>
      <w:hyperlink r:id="rId52" w:history="1">
        <w:r>
          <w:rPr>
            <w:color w:val="0000FF"/>
          </w:rPr>
          <w:t>нормативами</w:t>
        </w:r>
      </w:hyperlink>
      <w:r>
        <w:t xml:space="preserve"> градостроительного проектирования в городе Новокузнецке пространственной среды, благоприятной для жизнедеятельности человека и устойчивого развития города;</w:t>
      </w:r>
    </w:p>
    <w:p w:rsidR="00EE5CFB" w:rsidRDefault="00EE5CFB">
      <w:pPr>
        <w:pStyle w:val="ConsPlusNormal"/>
        <w:ind w:firstLine="540"/>
        <w:jc w:val="both"/>
      </w:pPr>
      <w:r>
        <w:t>- использования земельных участков, использования, строительства, реконструкции объектов капитального строительства в соответствии с требованиями законодательства в области охраны объектов культурного наследия, охраны окружающей среды, охраны особо охраняемых природных территорий, использования территорий в зонах с особыми условиями использования территорий;</w:t>
      </w:r>
    </w:p>
    <w:p w:rsidR="00EE5CFB" w:rsidRDefault="00EE5CFB">
      <w:pPr>
        <w:pStyle w:val="ConsPlusNormal"/>
        <w:ind w:firstLine="540"/>
        <w:jc w:val="both"/>
      </w:pPr>
      <w:r>
        <w:t>- использования исключительно по целевому назначению земельных участков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капитального строительства федерального, регионального значения;</w:t>
      </w:r>
    </w:p>
    <w:p w:rsidR="00EE5CFB" w:rsidRDefault="00EE5CFB">
      <w:pPr>
        <w:pStyle w:val="ConsPlusNormal"/>
        <w:ind w:firstLine="540"/>
        <w:jc w:val="both"/>
      </w:pPr>
      <w:r>
        <w:t>- обеспечения прав и законных интересов физических и юридических лиц - правообладателей земельных участков и объектов капитального строительства в части наиболее эффективного в рамках, установленных Правилами требований и ограничений, использования принадлежащих указанным лицам земельных участков и объектов капитального строительства;</w:t>
      </w:r>
    </w:p>
    <w:p w:rsidR="00EE5CFB" w:rsidRDefault="00EE5CFB">
      <w:pPr>
        <w:pStyle w:val="ConsPlusNormal"/>
        <w:ind w:firstLine="540"/>
        <w:jc w:val="both"/>
      </w:pPr>
      <w:r>
        <w:t>- защиты прав жителей города Новокузнецка и юридических лиц, чьи права и законные интересы могут быть нарушены в результате использования земельных участков и объектов капитального строительства, правообладателями которых являются другие лица.</w:t>
      </w:r>
    </w:p>
    <w:p w:rsidR="00EE5CFB" w:rsidRDefault="00EE5CFB">
      <w:pPr>
        <w:pStyle w:val="ConsPlusNormal"/>
        <w:ind w:firstLine="540"/>
        <w:jc w:val="both"/>
      </w:pPr>
    </w:p>
    <w:p w:rsidR="00EE5CFB" w:rsidRDefault="00EE5CFB">
      <w:pPr>
        <w:pStyle w:val="ConsPlusNormal"/>
        <w:ind w:firstLine="540"/>
        <w:jc w:val="both"/>
        <w:outlineLvl w:val="3"/>
      </w:pPr>
      <w:r>
        <w:t>Статья 5. Открытость и доступность информации о землепользовании и застройке</w:t>
      </w:r>
    </w:p>
    <w:p w:rsidR="00EE5CFB" w:rsidRDefault="00EE5CFB">
      <w:pPr>
        <w:pStyle w:val="ConsPlusNormal"/>
        <w:ind w:firstLine="540"/>
        <w:jc w:val="both"/>
      </w:pPr>
    </w:p>
    <w:p w:rsidR="00EE5CFB" w:rsidRDefault="00EE5CFB">
      <w:pPr>
        <w:pStyle w:val="ConsPlusNormal"/>
        <w:ind w:firstLine="540"/>
        <w:jc w:val="both"/>
      </w:pPr>
      <w:r>
        <w:t>1. 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EE5CFB" w:rsidRDefault="00EE5CFB">
      <w:pPr>
        <w:pStyle w:val="ConsPlusNormal"/>
        <w:ind w:firstLine="540"/>
        <w:jc w:val="both"/>
      </w:pPr>
      <w:r>
        <w:t>2. Администрация города Новокузнецка обеспечивает возможность ознакомления с настоящими Правилами всем желающим путем:</w:t>
      </w:r>
    </w:p>
    <w:p w:rsidR="00EE5CFB" w:rsidRDefault="00EE5CFB">
      <w:pPr>
        <w:pStyle w:val="ConsPlusNormal"/>
        <w:ind w:firstLine="540"/>
        <w:jc w:val="both"/>
      </w:pPr>
      <w:r>
        <w:t>- публикации Правил;</w:t>
      </w:r>
    </w:p>
    <w:p w:rsidR="00EE5CFB" w:rsidRDefault="00EE5CFB">
      <w:pPr>
        <w:pStyle w:val="ConsPlusNormal"/>
        <w:ind w:firstLine="540"/>
        <w:jc w:val="both"/>
      </w:pPr>
      <w:r>
        <w:t>- помещения Правил в сети Интернет;</w:t>
      </w:r>
    </w:p>
    <w:p w:rsidR="00EE5CFB" w:rsidRDefault="00EE5CFB">
      <w:pPr>
        <w:pStyle w:val="ConsPlusNormal"/>
        <w:ind w:firstLine="540"/>
        <w:jc w:val="both"/>
      </w:pPr>
      <w:r>
        <w:t>- создания условий для ознакомления с настоящими Правилами в полном комплекте входящих в их состав картографических и иных документов в администрации города, иных органах и организациях, участвующих в регулировании вопросов землепользования и застройки в городе Новокузнецке;</w:t>
      </w:r>
    </w:p>
    <w:p w:rsidR="00EE5CFB" w:rsidRDefault="00EE5CFB">
      <w:pPr>
        <w:pStyle w:val="ConsPlusNormal"/>
        <w:ind w:firstLine="540"/>
        <w:jc w:val="both"/>
      </w:pPr>
      <w:r>
        <w:t>- обращения в Комитет градостроительства и земельных ресурсов администрации города Новокузнецка заинтересованных лиц для ознакомления с настоящими Правилами.</w:t>
      </w:r>
    </w:p>
    <w:p w:rsidR="00EE5CFB" w:rsidRDefault="00EE5CFB">
      <w:pPr>
        <w:pStyle w:val="ConsPlusNormal"/>
        <w:ind w:firstLine="540"/>
        <w:jc w:val="both"/>
      </w:pPr>
    </w:p>
    <w:p w:rsidR="00EE5CFB" w:rsidRDefault="00EE5CFB">
      <w:pPr>
        <w:pStyle w:val="ConsPlusNormal"/>
        <w:ind w:firstLine="540"/>
        <w:jc w:val="both"/>
        <w:outlineLvl w:val="3"/>
      </w:pPr>
      <w:r>
        <w:t>Статья 6. Объекты и субъекты градостроительных отношений</w:t>
      </w:r>
    </w:p>
    <w:p w:rsidR="00EE5CFB" w:rsidRDefault="00EE5CFB">
      <w:pPr>
        <w:pStyle w:val="ConsPlusNormal"/>
        <w:ind w:firstLine="540"/>
        <w:jc w:val="both"/>
      </w:pPr>
    </w:p>
    <w:p w:rsidR="00EE5CFB" w:rsidRDefault="00EE5CFB">
      <w:pPr>
        <w:pStyle w:val="ConsPlusNormal"/>
        <w:ind w:firstLine="540"/>
        <w:jc w:val="both"/>
      </w:pPr>
      <w:r>
        <w:t>1. Объектами градостроительных отношений в городе Новокузнецке являются территория города Новокузнецка в границах, установленных законом Кемеровской области, в том числе земельные участки, а также объекты капитального строительства, расположенные на территории города Новокузнецка.</w:t>
      </w:r>
    </w:p>
    <w:p w:rsidR="00EE5CFB" w:rsidRDefault="00EE5CFB">
      <w:pPr>
        <w:pStyle w:val="ConsPlusNormal"/>
        <w:ind w:firstLine="540"/>
        <w:jc w:val="both"/>
      </w:pPr>
      <w:r>
        <w:t xml:space="preserve">2. Субъектами градостроительных отношений в городе Новокузнецке являются органы государственной власти Российской Федерации и органы государственной власти Кемеровской </w:t>
      </w:r>
      <w:r>
        <w:lastRenderedPageBreak/>
        <w:t>области, органы местного самоуправления города Новокузнецка, а также физические и юридические лица.</w:t>
      </w:r>
    </w:p>
    <w:p w:rsidR="00EE5CFB" w:rsidRDefault="00EE5CFB">
      <w:pPr>
        <w:pStyle w:val="ConsPlusNormal"/>
        <w:ind w:firstLine="540"/>
        <w:jc w:val="both"/>
      </w:pPr>
    </w:p>
    <w:p w:rsidR="00EE5CFB" w:rsidRDefault="00EE5CFB">
      <w:pPr>
        <w:pStyle w:val="ConsPlusNormal"/>
        <w:ind w:firstLine="540"/>
        <w:jc w:val="both"/>
        <w:outlineLvl w:val="3"/>
      </w:pPr>
      <w:r>
        <w:t>Статья 7. Порядок внесения изменений в Правила</w:t>
      </w:r>
    </w:p>
    <w:p w:rsidR="00EE5CFB" w:rsidRDefault="00EE5CFB">
      <w:pPr>
        <w:pStyle w:val="ConsPlusNormal"/>
        <w:ind w:firstLine="540"/>
        <w:jc w:val="both"/>
      </w:pPr>
    </w:p>
    <w:p w:rsidR="00EE5CFB" w:rsidRDefault="00EE5CFB">
      <w:pPr>
        <w:pStyle w:val="ConsPlusNormal"/>
        <w:ind w:firstLine="540"/>
        <w:jc w:val="both"/>
      </w:pPr>
      <w:bookmarkStart w:id="2" w:name="P179"/>
      <w:bookmarkEnd w:id="2"/>
      <w:r>
        <w:t>1. Основаниями для внесения изменений в Правила являются:</w:t>
      </w:r>
    </w:p>
    <w:p w:rsidR="00EE5CFB" w:rsidRDefault="00EE5CFB">
      <w:pPr>
        <w:pStyle w:val="ConsPlusNormal"/>
        <w:ind w:firstLine="540"/>
        <w:jc w:val="both"/>
      </w:pPr>
      <w:r>
        <w:t xml:space="preserve">1) несоответствие Правил Генеральному </w:t>
      </w:r>
      <w:hyperlink r:id="rId53" w:history="1">
        <w:r>
          <w:rPr>
            <w:color w:val="0000FF"/>
          </w:rPr>
          <w:t>плану</w:t>
        </w:r>
      </w:hyperlink>
      <w:r>
        <w:t xml:space="preserve"> города Новокузнецка, возникшее в результате внесения изменений в Генеральный план;</w:t>
      </w:r>
    </w:p>
    <w:p w:rsidR="00EE5CFB" w:rsidRDefault="00EE5CFB">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EE5CFB" w:rsidRDefault="00EE5CFB">
      <w:pPr>
        <w:pStyle w:val="ConsPlusNormal"/>
        <w:ind w:firstLine="540"/>
        <w:jc w:val="both"/>
      </w:pPr>
      <w:r>
        <w:t>2. Правом внесения изменений в Правила обладают:</w:t>
      </w:r>
    </w:p>
    <w:p w:rsidR="00EE5CFB" w:rsidRDefault="00EE5CFB">
      <w:pPr>
        <w:pStyle w:val="ConsPlusNormal"/>
        <w:ind w:firstLine="540"/>
        <w:jc w:val="both"/>
      </w:pPr>
      <w: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E5CFB" w:rsidRDefault="00EE5CFB">
      <w:pPr>
        <w:pStyle w:val="ConsPlusNormal"/>
        <w:ind w:firstLine="540"/>
        <w:jc w:val="both"/>
      </w:pPr>
      <w:r>
        <w:t>2) органы исполнительной власти Кемеровской области в случаях, если Правила могут воспрепятствовать функционированию, размещению объектов капитального строительства значения Кемеровской области;</w:t>
      </w:r>
    </w:p>
    <w:p w:rsidR="00EE5CFB" w:rsidRDefault="00EE5CFB">
      <w:pPr>
        <w:pStyle w:val="ConsPlusNormal"/>
        <w:ind w:firstLine="540"/>
        <w:jc w:val="both"/>
      </w:pPr>
      <w:r>
        <w:t>3) органы местного самоуправления города Новокузнецка в случаях, если необходимо совершенствовать порядок регулирования землепользования и застройки на территории города Новокузнецка;</w:t>
      </w:r>
    </w:p>
    <w:p w:rsidR="00EE5CFB" w:rsidRDefault="00EE5CFB">
      <w:pPr>
        <w:pStyle w:val="ConsPlusNormal"/>
        <w:ind w:firstLine="540"/>
        <w:jc w:val="both"/>
      </w:pPr>
      <w:r>
        <w:t xml:space="preserve">4) физические или юридические лица в инициативном порядке либо в случаях, если в результате применения </w:t>
      </w:r>
      <w:proofErr w:type="gramStart"/>
      <w:r>
        <w:t>Правил</w:t>
      </w:r>
      <w:proofErr w:type="gramEnd"/>
      <w: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E5CFB" w:rsidRDefault="00EE5CFB">
      <w:pPr>
        <w:pStyle w:val="ConsPlusNormal"/>
        <w:ind w:firstLine="540"/>
        <w:jc w:val="both"/>
      </w:pPr>
      <w:r>
        <w:t xml:space="preserve">3. Предложения о внесении изменений в Правила направляются письменно в Комиссию по подготовке проекта правил землепользования и </w:t>
      </w:r>
      <w:proofErr w:type="gramStart"/>
      <w:r>
        <w:t>застройки города</w:t>
      </w:r>
      <w:proofErr w:type="gramEnd"/>
      <w:r>
        <w:t xml:space="preserve"> Новокузнецка (далее - Комиссия). Деятельность Комиссии осуществляется в соответствии с Положением о Комиссии.</w:t>
      </w:r>
    </w:p>
    <w:p w:rsidR="00EE5CFB" w:rsidRDefault="00EE5CFB">
      <w:pPr>
        <w:pStyle w:val="ConsPlusNormal"/>
        <w:ind w:firstLine="540"/>
        <w:jc w:val="both"/>
      </w:pPr>
      <w: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города Новокузнецка.</w:t>
      </w:r>
    </w:p>
    <w:p w:rsidR="00EE5CFB" w:rsidRDefault="00EE5CFB">
      <w:pPr>
        <w:pStyle w:val="ConsPlusNormal"/>
        <w:ind w:firstLine="540"/>
        <w:jc w:val="both"/>
      </w:pPr>
      <w:bookmarkStart w:id="3" w:name="P189"/>
      <w:bookmarkEnd w:id="3"/>
      <w:r>
        <w:t>5. Глава города Новокузнецка с учетом рекомендаций, содержащихся в заключени</w:t>
      </w:r>
      <w:proofErr w:type="gramStart"/>
      <w:r>
        <w:t>и</w:t>
      </w:r>
      <w:proofErr w:type="gramEnd"/>
      <w: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EE5CFB" w:rsidRDefault="00EE5CFB">
      <w:pPr>
        <w:pStyle w:val="ConsPlusNormal"/>
        <w:ind w:firstLine="540"/>
        <w:jc w:val="both"/>
      </w:pPr>
      <w:r>
        <w:t>6. В случае принятия решения о подготовке изменений в Правила глава города Новокузнецка определяет срок, в течение которого проект должен быть подготовлен и представлен Комиссией в администрацию города Новокузнецка.</w:t>
      </w:r>
    </w:p>
    <w:p w:rsidR="00EE5CFB" w:rsidRDefault="00EE5CFB">
      <w:pPr>
        <w:pStyle w:val="ConsPlusNormal"/>
        <w:ind w:firstLine="540"/>
        <w:jc w:val="both"/>
      </w:pPr>
      <w:r>
        <w:t xml:space="preserve">7. Глава города Новокузнецка не </w:t>
      </w:r>
      <w:proofErr w:type="gramStart"/>
      <w:r>
        <w:t>позднее</w:t>
      </w:r>
      <w:proofErr w:type="gramEnd"/>
      <w:r>
        <w:t xml:space="preserve"> чем по истечении десяти дней с даты принятия решения, указанного в </w:t>
      </w:r>
      <w:hyperlink w:anchor="P189" w:history="1">
        <w:r>
          <w:rPr>
            <w:color w:val="0000FF"/>
          </w:rPr>
          <w:t>ч. 5</w:t>
        </w:r>
      </w:hyperlink>
      <w:r>
        <w:t xml:space="preserve"> настоящей статьи, обеспечивает опубликование сообщения о принятии такого решения в порядке, установленном </w:t>
      </w:r>
      <w:hyperlink w:anchor="P297" w:history="1">
        <w:r>
          <w:rPr>
            <w:color w:val="0000FF"/>
          </w:rPr>
          <w:t>частью 6 статьи 11</w:t>
        </w:r>
      </w:hyperlink>
      <w:r>
        <w:t xml:space="preserve"> настоящих Правил.</w:t>
      </w:r>
    </w:p>
    <w:p w:rsidR="00EE5CFB" w:rsidRDefault="00EE5CFB">
      <w:pPr>
        <w:pStyle w:val="ConsPlusNormal"/>
        <w:jc w:val="both"/>
      </w:pPr>
      <w:r>
        <w:t>(</w:t>
      </w:r>
      <w:proofErr w:type="gramStart"/>
      <w:r>
        <w:t>в</w:t>
      </w:r>
      <w:proofErr w:type="gramEnd"/>
      <w:r>
        <w:t xml:space="preserve"> ред. </w:t>
      </w:r>
      <w:hyperlink r:id="rId54"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r>
        <w:t>8. Разработку проекта о внесении изменений в Правила землепользования и застройки обеспечивает Комиссия.</w:t>
      </w:r>
    </w:p>
    <w:p w:rsidR="00EE5CFB" w:rsidRDefault="00EE5CFB">
      <w:pPr>
        <w:pStyle w:val="ConsPlusNormal"/>
        <w:ind w:firstLine="540"/>
        <w:jc w:val="both"/>
      </w:pPr>
      <w:bookmarkStart w:id="4" w:name="P194"/>
      <w:bookmarkEnd w:id="4"/>
      <w:r>
        <w:t xml:space="preserve">9. Комитет градостроительства и земельных ресурсов администрации города Новокузнецка в течение тридцати дней с момента поступления осуществляет проверку проекта изменений в Правила, представленного Комиссией, на соответствие требованиям технических регламентов, Генеральному </w:t>
      </w:r>
      <w:hyperlink r:id="rId55" w:history="1">
        <w:r>
          <w:rPr>
            <w:color w:val="0000FF"/>
          </w:rPr>
          <w:t>плану</w:t>
        </w:r>
      </w:hyperlink>
      <w:r>
        <w:t xml:space="preserve"> города Новокузнецка, схемам территориального планирования Кемеровской области, схемам территориального планирования Российской Федерации.</w:t>
      </w:r>
    </w:p>
    <w:p w:rsidR="00EE5CFB" w:rsidRDefault="00EE5CFB">
      <w:pPr>
        <w:pStyle w:val="ConsPlusNormal"/>
        <w:ind w:firstLine="540"/>
        <w:jc w:val="both"/>
      </w:pPr>
      <w:r>
        <w:t xml:space="preserve">10. По результатам указанной проверки Комитет градостроительства и земельных ресурсов администрации города Новокузнецка направляет проект о внесении изменения в Правила главе города Новокузнецка или в случае обнаружения его несоответствия требованиям и документам, </w:t>
      </w:r>
      <w:r>
        <w:lastRenderedPageBreak/>
        <w:t xml:space="preserve">указанным в </w:t>
      </w:r>
      <w:hyperlink w:anchor="P194" w:history="1">
        <w:r>
          <w:rPr>
            <w:color w:val="0000FF"/>
          </w:rPr>
          <w:t>части 9</w:t>
        </w:r>
      </w:hyperlink>
      <w:r>
        <w:t xml:space="preserve"> настоящей статьи, в Комиссию на доработку.</w:t>
      </w:r>
    </w:p>
    <w:p w:rsidR="00EE5CFB" w:rsidRDefault="00EE5CFB">
      <w:pPr>
        <w:pStyle w:val="ConsPlusNormal"/>
        <w:ind w:firstLine="540"/>
        <w:jc w:val="both"/>
      </w:pPr>
      <w:r>
        <w:t>11. Глава города Новокузнецка при получении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передается в Комиссию.</w:t>
      </w:r>
    </w:p>
    <w:p w:rsidR="00EE5CFB" w:rsidRDefault="00EE5CFB">
      <w:pPr>
        <w:pStyle w:val="ConsPlusNormal"/>
        <w:ind w:firstLine="540"/>
        <w:jc w:val="both"/>
      </w:pPr>
      <w:r>
        <w:t>12. Одновременно с принятием главой города Новокузнецка решения о проведении публичных слушаний обеспечивается опубликование проекта о внесении изменений в Правила.</w:t>
      </w:r>
    </w:p>
    <w:p w:rsidR="00EE5CFB" w:rsidRDefault="00EE5CFB">
      <w:pPr>
        <w:pStyle w:val="ConsPlusNormal"/>
        <w:ind w:firstLine="540"/>
        <w:jc w:val="both"/>
      </w:pPr>
      <w:bookmarkStart w:id="5" w:name="P198"/>
      <w:bookmarkEnd w:id="5"/>
      <w:r>
        <w:t>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города Новокузнецка. Обязательными приложениями к проекту о внесении изменений в Правила являются протокол публичных слушаний и заключение о результатах публичных слушаний.</w:t>
      </w:r>
    </w:p>
    <w:p w:rsidR="00EE5CFB" w:rsidRDefault="00EE5CFB">
      <w:pPr>
        <w:pStyle w:val="ConsPlusNormal"/>
        <w:ind w:firstLine="540"/>
        <w:jc w:val="both"/>
      </w:pPr>
      <w:r>
        <w:t xml:space="preserve">14. </w:t>
      </w:r>
      <w:proofErr w:type="gramStart"/>
      <w:r>
        <w:t xml:space="preserve">Глава города Новокузнецка в течение десяти дней после представления ему проекта о внесении изменений в Правила и указанных в </w:t>
      </w:r>
      <w:hyperlink w:anchor="P198" w:history="1">
        <w:r>
          <w:rPr>
            <w:color w:val="0000FF"/>
          </w:rPr>
          <w:t>части 13</w:t>
        </w:r>
      </w:hyperlink>
      <w:r>
        <w:t xml:space="preserve"> настоящей статьи обязательных приложений принимает решение о направлении указанного проекта в Новокузнецкий городской Совет народных депутатов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r>
        <w:t>.</w:t>
      </w:r>
    </w:p>
    <w:p w:rsidR="00EE5CFB" w:rsidRDefault="00EE5CFB">
      <w:pPr>
        <w:pStyle w:val="ConsPlusNormal"/>
        <w:ind w:firstLine="540"/>
        <w:jc w:val="both"/>
      </w:pPr>
      <w:r>
        <w:t>15. Проект изменений в Правила рассматривается Новокузнецким городским Советом народных депутатов.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EE5CFB" w:rsidRDefault="00EE5CFB">
      <w:pPr>
        <w:pStyle w:val="ConsPlusNormal"/>
        <w:ind w:firstLine="540"/>
        <w:jc w:val="both"/>
      </w:pPr>
      <w:r>
        <w:t>16. Новокузнецкий городской Совет народных депутатов по результатам рассмотрения проекта изменений в Правила и обязательных приложений принимает решение об утверждении данных изменений или направляет проект изменений главе города Новокузнецка на доработку в соответствии с результатами публичных слушаний по указанному проекту.</w:t>
      </w:r>
    </w:p>
    <w:p w:rsidR="00EE5CFB" w:rsidRDefault="00EE5CFB">
      <w:pPr>
        <w:pStyle w:val="ConsPlusNormal"/>
        <w:ind w:firstLine="540"/>
        <w:jc w:val="both"/>
      </w:pPr>
      <w:r>
        <w:t>17. Изменения в Правила подлежат опубликованию.</w:t>
      </w:r>
    </w:p>
    <w:p w:rsidR="00EE5CFB" w:rsidRDefault="00EE5CFB">
      <w:pPr>
        <w:pStyle w:val="ConsPlusNormal"/>
        <w:ind w:firstLine="540"/>
        <w:jc w:val="both"/>
      </w:pPr>
      <w:r>
        <w:t xml:space="preserve">18. Внесение изменений в Правила осуществляется по мере поступления предложений, указанных в </w:t>
      </w:r>
      <w:hyperlink w:anchor="P179" w:history="1">
        <w:r>
          <w:rPr>
            <w:color w:val="0000FF"/>
          </w:rPr>
          <w:t>п. 1</w:t>
        </w:r>
      </w:hyperlink>
      <w:r>
        <w:t xml:space="preserve"> настоящей статьи.</w:t>
      </w:r>
    </w:p>
    <w:p w:rsidR="00EE5CFB" w:rsidRDefault="00EE5CFB">
      <w:pPr>
        <w:pStyle w:val="ConsPlusNormal"/>
        <w:ind w:firstLine="540"/>
        <w:jc w:val="both"/>
      </w:pPr>
      <w:r>
        <w:t>19. Физические и юридические лица вправе оспорить решение об утверждении изменений в Правила в судебном порядке.</w:t>
      </w:r>
    </w:p>
    <w:p w:rsidR="00EE5CFB" w:rsidRDefault="00EE5CFB">
      <w:pPr>
        <w:pStyle w:val="ConsPlusNormal"/>
        <w:ind w:firstLine="540"/>
        <w:jc w:val="both"/>
      </w:pPr>
    </w:p>
    <w:p w:rsidR="00EE5CFB" w:rsidRDefault="00EE5CFB">
      <w:pPr>
        <w:pStyle w:val="ConsPlusNormal"/>
        <w:jc w:val="center"/>
        <w:outlineLvl w:val="2"/>
      </w:pPr>
      <w:r>
        <w:t>Глава 2. ПОЛНОМОЧИЯ ОРГАНОВ МЕСТНОГО САМОУПРАВЛЕНИЯ ГОРОДА</w:t>
      </w:r>
    </w:p>
    <w:p w:rsidR="00EE5CFB" w:rsidRDefault="00EE5CFB">
      <w:pPr>
        <w:pStyle w:val="ConsPlusNormal"/>
        <w:jc w:val="center"/>
      </w:pPr>
      <w:r>
        <w:t>НОВОКУЗНЕЦКА ПО РЕГУЛИРОВАНИЮ ЗЕМЛЕПОЛЬЗОВАНИЯ И ЗАСТРОЙКИ</w:t>
      </w:r>
    </w:p>
    <w:p w:rsidR="00EE5CFB" w:rsidRDefault="00EE5CFB">
      <w:pPr>
        <w:pStyle w:val="ConsPlusNormal"/>
        <w:ind w:firstLine="540"/>
        <w:jc w:val="both"/>
      </w:pPr>
    </w:p>
    <w:p w:rsidR="00EE5CFB" w:rsidRDefault="00EE5CFB">
      <w:pPr>
        <w:pStyle w:val="ConsPlusNormal"/>
        <w:ind w:firstLine="540"/>
        <w:jc w:val="both"/>
        <w:outlineLvl w:val="3"/>
      </w:pPr>
      <w:r>
        <w:t>Статья 8. Полномочия органов и должностных лиц местного самоуправления в области землепользования и застройки</w:t>
      </w:r>
    </w:p>
    <w:p w:rsidR="00EE5CFB" w:rsidRDefault="00EE5CFB">
      <w:pPr>
        <w:pStyle w:val="ConsPlusNormal"/>
        <w:ind w:firstLine="540"/>
        <w:jc w:val="both"/>
      </w:pPr>
    </w:p>
    <w:p w:rsidR="00EE5CFB" w:rsidRDefault="00EE5CFB">
      <w:pPr>
        <w:pStyle w:val="ConsPlusNormal"/>
        <w:ind w:firstLine="540"/>
        <w:jc w:val="both"/>
      </w:pPr>
      <w:r>
        <w:t xml:space="preserve">(в ред. </w:t>
      </w:r>
      <w:hyperlink r:id="rId56"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pPr>
      <w:r>
        <w:t>1. К полномочиям Новокузнецкого городского Совета народных депутатов в области землепользования и застройки относятся:</w:t>
      </w:r>
    </w:p>
    <w:p w:rsidR="00EE5CFB" w:rsidRDefault="00EE5CFB">
      <w:pPr>
        <w:pStyle w:val="ConsPlusNormal"/>
        <w:ind w:firstLine="540"/>
        <w:jc w:val="both"/>
      </w:pPr>
      <w:r>
        <w:t xml:space="preserve">- утверждение Генерального </w:t>
      </w:r>
      <w:hyperlink r:id="rId57" w:history="1">
        <w:r>
          <w:rPr>
            <w:color w:val="0000FF"/>
          </w:rPr>
          <w:t>плана</w:t>
        </w:r>
      </w:hyperlink>
      <w:r>
        <w:t xml:space="preserve"> города и изменений в него;</w:t>
      </w:r>
    </w:p>
    <w:p w:rsidR="00EE5CFB" w:rsidRDefault="00EE5CFB">
      <w:pPr>
        <w:pStyle w:val="ConsPlusNormal"/>
        <w:ind w:firstLine="540"/>
        <w:jc w:val="both"/>
      </w:pPr>
      <w:r>
        <w:t>- утверждение Правил землепользования и застройки и изменений в них.</w:t>
      </w:r>
    </w:p>
    <w:p w:rsidR="00EE5CFB" w:rsidRDefault="00EE5CFB">
      <w:pPr>
        <w:pStyle w:val="ConsPlusNormal"/>
        <w:ind w:firstLine="540"/>
        <w:jc w:val="both"/>
      </w:pPr>
      <w:r>
        <w:t>2. К полномочиям главы города Новокузнецка в области землепользования и застройки относятся:</w:t>
      </w:r>
    </w:p>
    <w:p w:rsidR="00EE5CFB" w:rsidRDefault="00EE5CFB">
      <w:pPr>
        <w:pStyle w:val="ConsPlusNormal"/>
        <w:ind w:firstLine="540"/>
        <w:jc w:val="both"/>
      </w:pPr>
      <w:r>
        <w:t>- издание правового акта о подготовке проекта Правил землепользования и застройки, а также о подготовке внесения изменений в Правила землепользования и застройки;</w:t>
      </w:r>
    </w:p>
    <w:p w:rsidR="00EE5CFB" w:rsidRDefault="00EE5CFB">
      <w:pPr>
        <w:pStyle w:val="ConsPlusNormal"/>
        <w:jc w:val="both"/>
      </w:pPr>
      <w:r>
        <w:t xml:space="preserve">(в ред. </w:t>
      </w:r>
      <w:hyperlink r:id="rId58" w:history="1">
        <w:r>
          <w:rPr>
            <w:color w:val="0000FF"/>
          </w:rPr>
          <w:t>Решения</w:t>
        </w:r>
      </w:hyperlink>
      <w:r>
        <w:t xml:space="preserve"> Новокузнецкого городского Совета народных депутатов от 02.03.2015 N 2/19)</w:t>
      </w:r>
    </w:p>
    <w:p w:rsidR="00EE5CFB" w:rsidRDefault="00EE5CFB">
      <w:pPr>
        <w:pStyle w:val="ConsPlusNormal"/>
        <w:ind w:firstLine="540"/>
        <w:jc w:val="both"/>
      </w:pPr>
      <w:r>
        <w:t>- утверждение документации по планировке территории путем издания правового акта;</w:t>
      </w:r>
    </w:p>
    <w:p w:rsidR="00EE5CFB" w:rsidRDefault="00EE5CFB">
      <w:pPr>
        <w:pStyle w:val="ConsPlusNormal"/>
        <w:ind w:firstLine="540"/>
        <w:jc w:val="both"/>
      </w:pPr>
      <w:r>
        <w:t>- издание правовых актов о проведении публичных слушаний при осуществлении градостроительной деятельности;</w:t>
      </w:r>
    </w:p>
    <w:p w:rsidR="00EE5CFB" w:rsidRDefault="00EE5CFB">
      <w:pPr>
        <w:pStyle w:val="ConsPlusNormal"/>
        <w:ind w:firstLine="540"/>
        <w:jc w:val="both"/>
      </w:pPr>
      <w:r>
        <w:t>- издание правовых актов о предоставлении разрешения на условно разрешенный вид использования земельного участка;</w:t>
      </w:r>
    </w:p>
    <w:p w:rsidR="00EE5CFB" w:rsidRDefault="00EE5CFB">
      <w:pPr>
        <w:pStyle w:val="ConsPlusNormal"/>
        <w:ind w:firstLine="540"/>
        <w:jc w:val="both"/>
      </w:pPr>
      <w:r>
        <w:lastRenderedPageBreak/>
        <w:t>- издание правовых актов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E5CFB" w:rsidRDefault="00EE5CFB">
      <w:pPr>
        <w:pStyle w:val="ConsPlusNormal"/>
        <w:ind w:firstLine="540"/>
        <w:jc w:val="both"/>
      </w:pPr>
      <w:r>
        <w:t>- иные полномочия, предусмотренные действующим законодательством.</w:t>
      </w:r>
    </w:p>
    <w:p w:rsidR="00EE5CFB" w:rsidRDefault="00EE5CFB">
      <w:pPr>
        <w:pStyle w:val="ConsPlusNormal"/>
        <w:ind w:firstLine="540"/>
        <w:jc w:val="both"/>
      </w:pPr>
      <w:r>
        <w:t>3. К полномочиям администрации города Новокузнецка в области землепользования и застройки относятся:</w:t>
      </w:r>
    </w:p>
    <w:p w:rsidR="00EE5CFB" w:rsidRDefault="00EE5CFB">
      <w:pPr>
        <w:pStyle w:val="ConsPlusNormal"/>
        <w:ind w:firstLine="540"/>
        <w:jc w:val="both"/>
      </w:pPr>
      <w:r>
        <w:t>- обеспечение разработки и утверждения документации по планировке территории;</w:t>
      </w:r>
    </w:p>
    <w:p w:rsidR="00EE5CFB" w:rsidRDefault="00EE5CFB">
      <w:pPr>
        <w:pStyle w:val="ConsPlusNormal"/>
        <w:ind w:firstLine="540"/>
        <w:jc w:val="both"/>
      </w:pPr>
      <w:r>
        <w:t>- организация и проведение публичных слушаний при осуществлении градостроительной деятельности;</w:t>
      </w:r>
    </w:p>
    <w:p w:rsidR="00EE5CFB" w:rsidRDefault="00EE5CFB">
      <w:pPr>
        <w:pStyle w:val="ConsPlusNormal"/>
        <w:ind w:firstLine="540"/>
        <w:jc w:val="both"/>
      </w:pPr>
      <w:r>
        <w:t>- формирование земельных участков как объектов недвижимости;</w:t>
      </w:r>
    </w:p>
    <w:p w:rsidR="00EE5CFB" w:rsidRDefault="00EE5CFB">
      <w:pPr>
        <w:pStyle w:val="ConsPlusNormal"/>
        <w:ind w:firstLine="540"/>
        <w:jc w:val="both"/>
      </w:pPr>
      <w:r>
        <w:t>- выдача разрешений на строительство;</w:t>
      </w:r>
    </w:p>
    <w:p w:rsidR="00EE5CFB" w:rsidRDefault="00EE5CFB">
      <w:pPr>
        <w:pStyle w:val="ConsPlusNormal"/>
        <w:ind w:firstLine="540"/>
        <w:jc w:val="both"/>
      </w:pPr>
      <w:r>
        <w:t>- выдача разрешений на ввод объектов в эксплуатацию;</w:t>
      </w:r>
    </w:p>
    <w:p w:rsidR="00EE5CFB" w:rsidRDefault="00EE5CFB">
      <w:pPr>
        <w:pStyle w:val="ConsPlusNormal"/>
        <w:ind w:firstLine="540"/>
        <w:jc w:val="both"/>
      </w:pPr>
      <w:r>
        <w:t>- изъятие, в том числе путем выкупа, земельных участков для муниципальных нужд;</w:t>
      </w:r>
    </w:p>
    <w:p w:rsidR="00EE5CFB" w:rsidRDefault="00EE5CFB">
      <w:pPr>
        <w:pStyle w:val="ConsPlusNormal"/>
        <w:ind w:firstLine="540"/>
        <w:jc w:val="both"/>
      </w:pPr>
      <w:r>
        <w:t>- резервирование земельных участков для муниципальных нужд;</w:t>
      </w:r>
    </w:p>
    <w:p w:rsidR="00EE5CFB" w:rsidRDefault="00EE5CFB">
      <w:pPr>
        <w:pStyle w:val="ConsPlusNormal"/>
        <w:ind w:firstLine="540"/>
        <w:jc w:val="both"/>
      </w:pPr>
      <w:r>
        <w:t>- иные полномочия, предусмотренные действующим законодательством.</w:t>
      </w:r>
    </w:p>
    <w:p w:rsidR="00EE5CFB" w:rsidRDefault="00EE5CFB">
      <w:pPr>
        <w:pStyle w:val="ConsPlusNormal"/>
        <w:ind w:firstLine="540"/>
        <w:jc w:val="both"/>
      </w:pPr>
    </w:p>
    <w:p w:rsidR="00EE5CFB" w:rsidRDefault="00EE5CFB">
      <w:pPr>
        <w:pStyle w:val="ConsPlusNormal"/>
        <w:ind w:firstLine="540"/>
        <w:jc w:val="both"/>
        <w:outlineLvl w:val="3"/>
      </w:pPr>
      <w:r>
        <w:t>Статья 9. Комиссия по подготовке проекта правил землепользования и застройки</w:t>
      </w:r>
    </w:p>
    <w:p w:rsidR="00EE5CFB" w:rsidRDefault="00EE5CFB">
      <w:pPr>
        <w:pStyle w:val="ConsPlusNormal"/>
        <w:ind w:firstLine="540"/>
        <w:jc w:val="both"/>
      </w:pPr>
    </w:p>
    <w:p w:rsidR="00EE5CFB" w:rsidRDefault="00EE5CFB">
      <w:pPr>
        <w:pStyle w:val="ConsPlusNormal"/>
        <w:ind w:firstLine="540"/>
        <w:jc w:val="both"/>
      </w:pPr>
      <w:r>
        <w:t>1. Комиссия является коллегиальным органом, деятельность которой направлена на осуществление организационных, консультативных, экспертных и научно-методических функций по градостроительному зонированию территории города Новокузнецка. Комиссия в своей деятельности подчинена и подотчетна главе города Новокузнецка.</w:t>
      </w:r>
    </w:p>
    <w:p w:rsidR="00EE5CFB" w:rsidRDefault="00EE5CFB">
      <w:pPr>
        <w:pStyle w:val="ConsPlusNormal"/>
        <w:ind w:firstLine="540"/>
        <w:jc w:val="both"/>
      </w:pPr>
      <w:r>
        <w:t xml:space="preserve">2. Комиссия осуществляет свою деятельность в соответствии с действующим законодательством Российской Федерации, Кемеровской области, </w:t>
      </w:r>
      <w:hyperlink r:id="rId59" w:history="1">
        <w:r>
          <w:rPr>
            <w:color w:val="0000FF"/>
          </w:rPr>
          <w:t>Уставом</w:t>
        </w:r>
      </w:hyperlink>
      <w:r>
        <w:t xml:space="preserve"> города Новокузнецка, иными нормативными правовыми актами города Новокузнецка.</w:t>
      </w:r>
    </w:p>
    <w:p w:rsidR="00EE5CFB" w:rsidRDefault="00EE5CFB">
      <w:pPr>
        <w:pStyle w:val="ConsPlusNormal"/>
        <w:ind w:firstLine="540"/>
        <w:jc w:val="both"/>
      </w:pPr>
      <w:r>
        <w:t>3. Комиссия осуществляет свои полномочия в соответствии с положением о Комиссии.</w:t>
      </w:r>
    </w:p>
    <w:p w:rsidR="00EE5CFB" w:rsidRDefault="00EE5CFB">
      <w:pPr>
        <w:pStyle w:val="ConsPlusNormal"/>
        <w:ind w:firstLine="540"/>
        <w:jc w:val="both"/>
      </w:pPr>
      <w:r>
        <w:t>4. Состав Комиссии утверждается постановлением главы города Новокузнецка.</w:t>
      </w:r>
    </w:p>
    <w:p w:rsidR="00EE5CFB" w:rsidRDefault="00EE5CFB">
      <w:pPr>
        <w:pStyle w:val="ConsPlusNormal"/>
        <w:ind w:firstLine="540"/>
        <w:jc w:val="both"/>
      </w:pPr>
      <w:r>
        <w:t>5. Комиссия осуществляет свою деятельность в форме заседаний. Комиссия принимает решения в форме заключений и рекомендаций.</w:t>
      </w:r>
    </w:p>
    <w:p w:rsidR="00EE5CFB" w:rsidRDefault="00EE5CFB">
      <w:pPr>
        <w:pStyle w:val="ConsPlusNormal"/>
        <w:ind w:firstLine="540"/>
        <w:jc w:val="both"/>
      </w:pPr>
    </w:p>
    <w:p w:rsidR="00EE5CFB" w:rsidRDefault="00EE5CFB">
      <w:pPr>
        <w:pStyle w:val="ConsPlusNormal"/>
        <w:jc w:val="center"/>
        <w:outlineLvl w:val="2"/>
      </w:pPr>
      <w:r>
        <w:t>Глава 3. ПОРЯДОК ПОДГОТОВКИ ДОКУМЕНТАЦИИ ПО ПЛАНИРОВКЕ</w:t>
      </w:r>
    </w:p>
    <w:p w:rsidR="00EE5CFB" w:rsidRDefault="00EE5CFB">
      <w:pPr>
        <w:pStyle w:val="ConsPlusNormal"/>
        <w:jc w:val="center"/>
      </w:pPr>
      <w:r>
        <w:t>ТЕРРИТОРИИ ГОРОДА НОВОКУЗНЕЦКА</w:t>
      </w:r>
    </w:p>
    <w:p w:rsidR="00EE5CFB" w:rsidRDefault="00EE5CFB">
      <w:pPr>
        <w:pStyle w:val="ConsPlusNormal"/>
        <w:ind w:firstLine="540"/>
        <w:jc w:val="both"/>
      </w:pPr>
    </w:p>
    <w:p w:rsidR="00EE5CFB" w:rsidRDefault="00EE5CFB">
      <w:pPr>
        <w:pStyle w:val="ConsPlusNormal"/>
        <w:ind w:firstLine="540"/>
        <w:jc w:val="both"/>
        <w:outlineLvl w:val="3"/>
      </w:pPr>
      <w:r>
        <w:t>Статья 10. Общие положения о планировке территории</w:t>
      </w:r>
    </w:p>
    <w:p w:rsidR="00EE5CFB" w:rsidRDefault="00EE5CFB">
      <w:pPr>
        <w:pStyle w:val="ConsPlusNormal"/>
        <w:ind w:firstLine="540"/>
        <w:jc w:val="both"/>
      </w:pPr>
    </w:p>
    <w:p w:rsidR="00EE5CFB" w:rsidRDefault="00EE5CFB">
      <w:pPr>
        <w:pStyle w:val="ConsPlusNormal"/>
        <w:ind w:firstLine="540"/>
        <w:jc w:val="both"/>
      </w:pPr>
      <w:r>
        <w:t>1. Планировка территории осуществляется посредством разработки документации по планировке территории:</w:t>
      </w:r>
    </w:p>
    <w:p w:rsidR="00EE5CFB" w:rsidRDefault="00EE5CFB">
      <w:pPr>
        <w:pStyle w:val="ConsPlusNormal"/>
        <w:ind w:firstLine="540"/>
        <w:jc w:val="both"/>
      </w:pPr>
      <w:r>
        <w:t>- проектов планировки как отдельных документов;</w:t>
      </w:r>
    </w:p>
    <w:p w:rsidR="00EE5CFB" w:rsidRDefault="00EE5CFB">
      <w:pPr>
        <w:pStyle w:val="ConsPlusNormal"/>
        <w:ind w:firstLine="540"/>
        <w:jc w:val="both"/>
      </w:pPr>
      <w:r>
        <w:t>- проектов планировки с проектами межевания в их составе;</w:t>
      </w:r>
    </w:p>
    <w:p w:rsidR="00EE5CFB" w:rsidRDefault="00EE5CFB">
      <w:pPr>
        <w:pStyle w:val="ConsPlusNormal"/>
        <w:ind w:firstLine="540"/>
        <w:jc w:val="both"/>
      </w:pPr>
      <w:r>
        <w:t>- проектов планировки с проектами межевания в их составе и с градостроительными планами земельных участков в составе проектов межевания;</w:t>
      </w:r>
    </w:p>
    <w:p w:rsidR="00EE5CFB" w:rsidRDefault="00EE5CFB">
      <w:pPr>
        <w:pStyle w:val="ConsPlusNormal"/>
        <w:ind w:firstLine="540"/>
        <w:jc w:val="both"/>
      </w:pPr>
      <w:r>
        <w:t>- проектов межевания как отдельных документов;</w:t>
      </w:r>
    </w:p>
    <w:p w:rsidR="00EE5CFB" w:rsidRDefault="00EE5CFB">
      <w:pPr>
        <w:pStyle w:val="ConsPlusNormal"/>
        <w:ind w:firstLine="540"/>
        <w:jc w:val="both"/>
      </w:pPr>
      <w:r>
        <w:t>- проектов межевания с градостроительными планами земельных участков в их составе;</w:t>
      </w:r>
    </w:p>
    <w:p w:rsidR="00EE5CFB" w:rsidRDefault="00EE5CFB">
      <w:pPr>
        <w:pStyle w:val="ConsPlusNormal"/>
        <w:ind w:firstLine="540"/>
        <w:jc w:val="both"/>
      </w:pPr>
      <w:r>
        <w:t>- градостроительных планов земельных участков как отдельных документов (только на основании заявлений правообладателя (ей) земельного участка).</w:t>
      </w:r>
    </w:p>
    <w:p w:rsidR="00EE5CFB" w:rsidRDefault="00EE5CFB">
      <w:pPr>
        <w:pStyle w:val="ConsPlusNormal"/>
        <w:ind w:firstLine="540"/>
        <w:jc w:val="both"/>
      </w:pPr>
      <w: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E5CFB" w:rsidRDefault="00EE5CFB">
      <w:pPr>
        <w:pStyle w:val="ConsPlusNormal"/>
        <w:ind w:firstLine="540"/>
        <w:jc w:val="both"/>
      </w:pPr>
      <w:r>
        <w:t>Проекты планировки разрабатываются в случаях, когда необходимо установить (изменить), в том числе посредством установления красных линий:</w:t>
      </w:r>
    </w:p>
    <w:p w:rsidR="00EE5CFB" w:rsidRDefault="00EE5CFB">
      <w:pPr>
        <w:pStyle w:val="ConsPlusNormal"/>
        <w:ind w:firstLine="540"/>
        <w:jc w:val="both"/>
      </w:pPr>
      <w:r>
        <w:t>а) границы элементов планировочной структуры территории (районов, микрорайонов, кварталов);</w:t>
      </w:r>
    </w:p>
    <w:p w:rsidR="00EE5CFB" w:rsidRDefault="00EE5CFB">
      <w:pPr>
        <w:pStyle w:val="ConsPlusNormal"/>
        <w:ind w:firstLine="540"/>
        <w:jc w:val="both"/>
      </w:pPr>
      <w:r>
        <w:t>б) границы земельных участков общего пользования и линейных объектов без определения границ иных земельных участков;</w:t>
      </w:r>
    </w:p>
    <w:p w:rsidR="00EE5CFB" w:rsidRDefault="00EE5CFB">
      <w:pPr>
        <w:pStyle w:val="ConsPlusNormal"/>
        <w:ind w:firstLine="540"/>
        <w:jc w:val="both"/>
      </w:pPr>
      <w:r>
        <w:t xml:space="preserve">в) границы </w:t>
      </w:r>
      <w:proofErr w:type="gramStart"/>
      <w:r>
        <w:t>зон планируемого размещения объектов капитального строительства местного значения города Новокузнецка</w:t>
      </w:r>
      <w:proofErr w:type="gramEnd"/>
      <w:r>
        <w:t>;</w:t>
      </w:r>
    </w:p>
    <w:p w:rsidR="00EE5CFB" w:rsidRDefault="00EE5CFB">
      <w:pPr>
        <w:pStyle w:val="ConsPlusNormal"/>
        <w:ind w:firstLine="540"/>
        <w:jc w:val="both"/>
      </w:pPr>
      <w:r>
        <w:lastRenderedPageBreak/>
        <w:t>г) другие границы.</w:t>
      </w:r>
    </w:p>
    <w:p w:rsidR="00EE5CFB" w:rsidRDefault="00EE5CFB">
      <w:pPr>
        <w:pStyle w:val="ConsPlusNormal"/>
        <w:ind w:firstLine="540"/>
        <w:jc w:val="both"/>
      </w:pPr>
      <w:r>
        <w:t>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EE5CFB" w:rsidRDefault="00EE5CFB">
      <w:pPr>
        <w:pStyle w:val="ConsPlusNormal"/>
        <w:ind w:firstLine="540"/>
        <w:jc w:val="both"/>
      </w:pPr>
      <w:r>
        <w:t>а) границ земельных участков, которые не являются земельными участками общего пользования;</w:t>
      </w:r>
    </w:p>
    <w:p w:rsidR="00EE5CFB" w:rsidRDefault="00EE5CFB">
      <w:pPr>
        <w:pStyle w:val="ConsPlusNormal"/>
        <w:ind w:firstLine="540"/>
        <w:jc w:val="both"/>
      </w:pPr>
      <w:r>
        <w:t>б) линий отступа от красных линий для определения места допустимого размещения зданий, строений, сооружений;</w:t>
      </w:r>
    </w:p>
    <w:p w:rsidR="00EE5CFB" w:rsidRDefault="00EE5CFB">
      <w:pPr>
        <w:pStyle w:val="ConsPlusNormal"/>
        <w:ind w:firstLine="540"/>
        <w:jc w:val="both"/>
      </w:pPr>
      <w:r>
        <w:t xml:space="preserve">в) границ </w:t>
      </w:r>
      <w:proofErr w:type="gramStart"/>
      <w:r>
        <w:t>зон планируемого размещения объектов капитального строительства местного значения города Новокузнецка</w:t>
      </w:r>
      <w:proofErr w:type="gramEnd"/>
      <w:r>
        <w:t>;</w:t>
      </w:r>
    </w:p>
    <w:p w:rsidR="00EE5CFB" w:rsidRDefault="00EE5CFB">
      <w:pPr>
        <w:pStyle w:val="ConsPlusNormal"/>
        <w:ind w:firstLine="540"/>
        <w:jc w:val="both"/>
      </w:pPr>
      <w:r>
        <w:t>г) границ зон с особыми условиями использования территории;</w:t>
      </w:r>
    </w:p>
    <w:p w:rsidR="00EE5CFB" w:rsidRDefault="00EE5CFB">
      <w:pPr>
        <w:pStyle w:val="ConsPlusNormal"/>
        <w:ind w:firstLine="540"/>
        <w:jc w:val="both"/>
      </w:pPr>
      <w:r>
        <w:t>д) других границ.</w:t>
      </w:r>
    </w:p>
    <w:p w:rsidR="00EE5CFB" w:rsidRDefault="00EE5CFB">
      <w:pPr>
        <w:pStyle w:val="ConsPlusNormal"/>
        <w:ind w:firstLine="540"/>
        <w:jc w:val="both"/>
      </w:pPr>
      <w:r>
        <w:t>Градостроительные планы земельных участков подготавливаются по заявлениям заинтересованных лиц в виде отдельного документа, а также, по инициативе органов местного самоуправления Новокузнецкого городского округа, в составе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EE5CFB" w:rsidRDefault="00EE5CFB">
      <w:pPr>
        <w:pStyle w:val="ConsPlusNormal"/>
        <w:jc w:val="both"/>
      </w:pPr>
      <w:r>
        <w:t xml:space="preserve">(в ред. </w:t>
      </w:r>
      <w:hyperlink r:id="rId60" w:history="1">
        <w:r>
          <w:rPr>
            <w:color w:val="0000FF"/>
          </w:rPr>
          <w:t>Решения</w:t>
        </w:r>
      </w:hyperlink>
      <w:r>
        <w:t xml:space="preserve"> Новокузнецкого городского Совета народных депутатов от 02.03.2015 N 2/19)</w:t>
      </w:r>
    </w:p>
    <w:p w:rsidR="00EE5CFB" w:rsidRDefault="00EE5CFB">
      <w:pPr>
        <w:pStyle w:val="ConsPlusNormal"/>
        <w:ind w:firstLine="540"/>
        <w:jc w:val="both"/>
      </w:pPr>
      <w:r>
        <w:t>3. Посредством документации по планировке территории определяются:</w:t>
      </w:r>
    </w:p>
    <w:p w:rsidR="00EE5CFB" w:rsidRDefault="00EE5CFB">
      <w:pPr>
        <w:pStyle w:val="ConsPlusNormal"/>
        <w:ind w:firstLine="540"/>
        <w:jc w:val="both"/>
      </w:pPr>
      <w: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E5CFB" w:rsidRDefault="00EE5CFB">
      <w:pPr>
        <w:pStyle w:val="ConsPlusNormal"/>
        <w:ind w:firstLine="540"/>
        <w:jc w:val="both"/>
      </w:pPr>
      <w:r>
        <w:t>- красные линии;</w:t>
      </w:r>
    </w:p>
    <w:p w:rsidR="00EE5CFB" w:rsidRDefault="00EE5CFB">
      <w:pPr>
        <w:pStyle w:val="ConsPlusNormal"/>
        <w:ind w:firstLine="540"/>
        <w:jc w:val="both"/>
      </w:pPr>
      <w:r>
        <w:t>- линии регулирования застройки, если они не определены градостроительными регламентами в составе настоящих Правил;</w:t>
      </w:r>
    </w:p>
    <w:p w:rsidR="00EE5CFB" w:rsidRDefault="00EE5CFB">
      <w:pPr>
        <w:pStyle w:val="ConsPlusNormal"/>
        <w:ind w:firstLine="540"/>
        <w:jc w:val="both"/>
      </w:pPr>
      <w:proofErr w:type="gramStart"/>
      <w:r>
        <w:t>- границы земельных участков, которые планируется изъять, в том числе путем выкупа, для муниципальных нужд города Новокузнецка, либо зарезервировать с последующим изъятием, в том числе путем выкупа, а также границы земельных участков, определяемых для муниципальных нужд города Новокузнецка без резервирования и изъятия, в том числе путем выкупа, расположенных в составе земель, находящихся в муниципальной собственности;</w:t>
      </w:r>
      <w:proofErr w:type="gramEnd"/>
    </w:p>
    <w:p w:rsidR="00EE5CFB" w:rsidRDefault="00EE5CFB">
      <w:pPr>
        <w:pStyle w:val="ConsPlusNormal"/>
        <w:ind w:firstLine="540"/>
        <w:jc w:val="both"/>
      </w:pPr>
      <w:r>
        <w:t>- границы земельных участков, которые планируется предоставить физическим или юридическим лицам;</w:t>
      </w:r>
    </w:p>
    <w:p w:rsidR="00EE5CFB" w:rsidRDefault="00EE5CFB">
      <w:pPr>
        <w:pStyle w:val="ConsPlusNormal"/>
        <w:ind w:firstLine="540"/>
        <w:jc w:val="both"/>
      </w:pPr>
      <w:r>
        <w:t>- границы земельных участков на территориях существующей застройки, не разделенных на земельные участки;</w:t>
      </w:r>
    </w:p>
    <w:p w:rsidR="00EE5CFB" w:rsidRDefault="00EE5CFB">
      <w:pPr>
        <w:pStyle w:val="ConsPlusNormal"/>
        <w:ind w:firstLine="540"/>
        <w:jc w:val="both"/>
      </w:pPr>
      <w:r>
        <w:t>- и другие.</w:t>
      </w:r>
    </w:p>
    <w:p w:rsidR="00EE5CFB" w:rsidRDefault="00EE5CFB">
      <w:pPr>
        <w:pStyle w:val="ConsPlusNormal"/>
        <w:ind w:firstLine="540"/>
        <w:jc w:val="both"/>
      </w:pPr>
    </w:p>
    <w:p w:rsidR="00EE5CFB" w:rsidRDefault="00EE5CFB">
      <w:pPr>
        <w:pStyle w:val="ConsPlusNormal"/>
        <w:ind w:firstLine="540"/>
        <w:jc w:val="both"/>
        <w:outlineLvl w:val="3"/>
      </w:pPr>
      <w:r>
        <w:t>Статья 11. Подготовка документации по планировке территории</w:t>
      </w:r>
    </w:p>
    <w:p w:rsidR="00EE5CFB" w:rsidRDefault="00EE5CFB">
      <w:pPr>
        <w:pStyle w:val="ConsPlusNormal"/>
        <w:ind w:firstLine="540"/>
        <w:jc w:val="both"/>
      </w:pPr>
    </w:p>
    <w:p w:rsidR="00EE5CFB" w:rsidRDefault="00EE5CFB">
      <w:pPr>
        <w:pStyle w:val="ConsPlusNormal"/>
        <w:ind w:firstLine="540"/>
        <w:jc w:val="both"/>
      </w:pPr>
      <w:r>
        <w:t xml:space="preserve">(в ред. </w:t>
      </w:r>
      <w:hyperlink r:id="rId61"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pPr>
      <w:bookmarkStart w:id="6" w:name="P281"/>
      <w:bookmarkEnd w:id="6"/>
      <w:r>
        <w:t xml:space="preserve">1. </w:t>
      </w:r>
      <w:proofErr w:type="gramStart"/>
      <w:r>
        <w:t xml:space="preserve">Подготовка документации по планировке территории Новокузнецкого городского округа (далее - документация) осуществляется на основании Генерального </w:t>
      </w:r>
      <w:hyperlink r:id="rId62" w:history="1">
        <w:r>
          <w:rPr>
            <w:color w:val="0000FF"/>
          </w:rPr>
          <w:t>плана</w:t>
        </w:r>
      </w:hyperlink>
      <w:r>
        <w:t xml:space="preserve"> города Новокузнецка, настоящих Правил в соответствии с требованиями технических регламентов, нормативов градостроительного проектирования Кемеровской области, местных </w:t>
      </w:r>
      <w:hyperlink r:id="rId63" w:history="1">
        <w:r>
          <w:rPr>
            <w:color w:val="0000FF"/>
          </w:rPr>
          <w:t>нормативов</w:t>
        </w:r>
      </w:hyperlink>
      <w:r>
        <w:t xml:space="preserve"> градостроительного проектирования Новокузнецкого городского округа,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w:t>
      </w:r>
      <w:proofErr w:type="gramEnd"/>
      <w:r>
        <w:t xml:space="preserve"> Федерации, границ территорий вновь выявленных объектов культурного наследия, границ зон с особыми условиями использования территорий.</w:t>
      </w:r>
    </w:p>
    <w:p w:rsidR="00EE5CFB" w:rsidRDefault="00EE5CFB">
      <w:pPr>
        <w:pStyle w:val="ConsPlusNormal"/>
        <w:jc w:val="both"/>
      </w:pPr>
      <w:r>
        <w:t xml:space="preserve">(часть 1 в ред. </w:t>
      </w:r>
      <w:hyperlink r:id="rId64" w:history="1">
        <w:r>
          <w:rPr>
            <w:color w:val="0000FF"/>
          </w:rPr>
          <w:t>Решения</w:t>
        </w:r>
      </w:hyperlink>
      <w:r>
        <w:t xml:space="preserve"> Новокузнецкого городского Совета народных депутатов от 02.03.2015 N 2/19)</w:t>
      </w:r>
    </w:p>
    <w:p w:rsidR="00EE5CFB" w:rsidRDefault="00EE5CFB">
      <w:pPr>
        <w:pStyle w:val="ConsPlusNormal"/>
        <w:ind w:firstLine="540"/>
        <w:jc w:val="both"/>
      </w:pPr>
      <w:r>
        <w:t xml:space="preserve">2. </w:t>
      </w:r>
      <w:proofErr w:type="gramStart"/>
      <w:r>
        <w:t xml:space="preserve">Подготовка документации осуществляется уполномоченным органом администрации </w:t>
      </w:r>
      <w:r>
        <w:lastRenderedPageBreak/>
        <w:t>города Новокузнецка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w:t>
      </w:r>
      <w:proofErr w:type="gramEnd"/>
      <w:r>
        <w:t xml:space="preserve"> Подготовка документации,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EE5CFB" w:rsidRDefault="00EE5CFB">
      <w:pPr>
        <w:pStyle w:val="ConsPlusNormal"/>
        <w:ind w:firstLine="540"/>
        <w:jc w:val="both"/>
      </w:pPr>
      <w:r>
        <w:t xml:space="preserve">2.1. Подготовка документации по планировке территории в границах соответствующей территории осуществляется лицами, с которыми заключен договор о комплексном освоении территории или договор о развитии застроенной территории. </w:t>
      </w:r>
      <w:proofErr w:type="gramStart"/>
      <w: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EE5CFB" w:rsidRDefault="00EE5CFB">
      <w:pPr>
        <w:pStyle w:val="ConsPlusNormal"/>
        <w:ind w:firstLine="540"/>
        <w:jc w:val="both"/>
      </w:pPr>
      <w:r>
        <w:t xml:space="preserve">В случае поступления в Комитет градостроительства и земельных ресурсов администрации города Новокузнецка заявлений </w:t>
      </w:r>
      <w:proofErr w:type="gramStart"/>
      <w:r>
        <w:t>о принятии решений о подготовке документации по планировке территории от указанных выше лиц Глава города в течение</w:t>
      </w:r>
      <w:proofErr w:type="gramEnd"/>
      <w:r>
        <w:t xml:space="preserve"> четырнадцати рабочих дней со дня поступления указанных заявлений принимает правовой акт о подготовке документации по планировке территории.</w:t>
      </w:r>
    </w:p>
    <w:p w:rsidR="00EE5CFB" w:rsidRDefault="00EE5CFB">
      <w:pPr>
        <w:pStyle w:val="ConsPlusNormal"/>
        <w:ind w:firstLine="540"/>
        <w:jc w:val="both"/>
      </w:pPr>
      <w:r>
        <w:t>Порядок подачи и форма заявления о принятии решения о подготовке документации по планировке территории устанавливаются муниципальным правовым актом.</w:t>
      </w:r>
    </w:p>
    <w:p w:rsidR="00EE5CFB" w:rsidRDefault="00EE5CFB">
      <w:pPr>
        <w:pStyle w:val="ConsPlusNormal"/>
        <w:jc w:val="both"/>
      </w:pPr>
      <w:r>
        <w:t xml:space="preserve">(часть 2.1 введена </w:t>
      </w:r>
      <w:hyperlink r:id="rId65" w:history="1">
        <w:r>
          <w:rPr>
            <w:color w:val="0000FF"/>
          </w:rPr>
          <w:t>Решением</w:t>
        </w:r>
      </w:hyperlink>
      <w:r>
        <w:t xml:space="preserve"> Новокузнецкого городского Совета народных депутатов от 02.11.2015 N 10/114)</w:t>
      </w:r>
    </w:p>
    <w:p w:rsidR="00EE5CFB" w:rsidRDefault="00EE5CFB">
      <w:pPr>
        <w:pStyle w:val="ConsPlusNormal"/>
        <w:ind w:firstLine="540"/>
        <w:jc w:val="both"/>
      </w:pPr>
      <w:r>
        <w:t>3. Документация утверждается муниципальным правовым актом, изданным главой города Новокузнецка.</w:t>
      </w:r>
    </w:p>
    <w:p w:rsidR="00EE5CFB" w:rsidRDefault="00EE5CFB">
      <w:pPr>
        <w:pStyle w:val="ConsPlusNormal"/>
        <w:ind w:firstLine="540"/>
        <w:jc w:val="both"/>
      </w:pPr>
      <w:r>
        <w:t>4. Основанием для подготовки документации по планировке территории является издание главой города Новокузнецка правового акта о подготовке документации. Данный правовой акт принимается по инициативе Комитета градостроительства и земельных ресурсов администрации города Новокузнецка.</w:t>
      </w:r>
    </w:p>
    <w:p w:rsidR="00EE5CFB" w:rsidRDefault="00EE5CFB">
      <w:pPr>
        <w:pStyle w:val="ConsPlusNormal"/>
        <w:ind w:firstLine="540"/>
        <w:jc w:val="both"/>
      </w:pPr>
      <w:r>
        <w:t>5. В муниципальном правовом акте о подготовке документации по планировке территории, изданном главой города Новокузнецка, должны содержаться следующие сведения:</w:t>
      </w:r>
    </w:p>
    <w:p w:rsidR="00EE5CFB" w:rsidRDefault="00EE5CFB">
      <w:pPr>
        <w:pStyle w:val="ConsPlusNormal"/>
        <w:ind w:firstLine="540"/>
        <w:jc w:val="both"/>
      </w:pPr>
      <w:r>
        <w:t>- место нахождения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EE5CFB" w:rsidRDefault="00EE5CFB">
      <w:pPr>
        <w:pStyle w:val="ConsPlusNormal"/>
        <w:ind w:firstLine="540"/>
        <w:jc w:val="both"/>
      </w:pPr>
      <w:r>
        <w:t>- цель планировки территории;</w:t>
      </w:r>
    </w:p>
    <w:p w:rsidR="00EE5CFB" w:rsidRDefault="00EE5CFB">
      <w:pPr>
        <w:pStyle w:val="ConsPlusNormal"/>
        <w:ind w:firstLine="540"/>
        <w:jc w:val="both"/>
      </w:pPr>
      <w:r>
        <w:t>- содержание работ по планировке территории;</w:t>
      </w:r>
    </w:p>
    <w:p w:rsidR="00EE5CFB" w:rsidRDefault="00EE5CFB">
      <w:pPr>
        <w:pStyle w:val="ConsPlusNormal"/>
        <w:ind w:firstLine="540"/>
        <w:jc w:val="both"/>
      </w:pPr>
      <w:r>
        <w:t>- сроки проведения работ по планировке территории;</w:t>
      </w:r>
    </w:p>
    <w:p w:rsidR="00EE5CFB" w:rsidRDefault="00EE5CFB">
      <w:pPr>
        <w:pStyle w:val="ConsPlusNormal"/>
        <w:ind w:firstLine="540"/>
        <w:jc w:val="both"/>
      </w:pPr>
      <w:r>
        <w:t>- вид разрабатываемой документации по планировке территории;</w:t>
      </w:r>
    </w:p>
    <w:p w:rsidR="00EE5CFB" w:rsidRDefault="00EE5CFB">
      <w:pPr>
        <w:pStyle w:val="ConsPlusNormal"/>
        <w:ind w:firstLine="540"/>
        <w:jc w:val="both"/>
      </w:pPr>
      <w:r>
        <w:t>- иные сведения.</w:t>
      </w:r>
    </w:p>
    <w:p w:rsidR="00EE5CFB" w:rsidRDefault="00EE5CFB">
      <w:pPr>
        <w:pStyle w:val="ConsPlusNormal"/>
        <w:ind w:firstLine="540"/>
        <w:jc w:val="both"/>
      </w:pPr>
      <w:bookmarkStart w:id="7" w:name="P297"/>
      <w:bookmarkEnd w:id="7"/>
      <w:r>
        <w:t>6. Муниципальный правовой акт о подготовке документации, изданный главой города Новокузнецка,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администрации города Новокузнецка в сети Интернет.</w:t>
      </w:r>
    </w:p>
    <w:p w:rsidR="00EE5CFB" w:rsidRDefault="00EE5CFB">
      <w:pPr>
        <w:pStyle w:val="ConsPlusNormal"/>
        <w:ind w:firstLine="540"/>
        <w:jc w:val="both"/>
      </w:pPr>
      <w:r>
        <w:t>Со дня опубликования правового акта о подготовке документации, изданного главой города Новокузнецка, физические или юридические лица вправе представить в администрацию города Новокузнецка свои предложения о порядке, сроках подготовки и содержании этой документации.</w:t>
      </w:r>
    </w:p>
    <w:p w:rsidR="00EE5CFB" w:rsidRDefault="00EE5CFB">
      <w:pPr>
        <w:pStyle w:val="ConsPlusNormal"/>
        <w:jc w:val="both"/>
      </w:pPr>
      <w:r>
        <w:t xml:space="preserve">(в ред. </w:t>
      </w:r>
      <w:hyperlink r:id="rId66" w:history="1">
        <w:r>
          <w:rPr>
            <w:color w:val="0000FF"/>
          </w:rPr>
          <w:t>Решения</w:t>
        </w:r>
      </w:hyperlink>
      <w:r>
        <w:t xml:space="preserve"> Новокузнецкого городского Совета народных депутатов от 02.03.2015 N 2/19)</w:t>
      </w:r>
    </w:p>
    <w:p w:rsidR="00EE5CFB" w:rsidRDefault="00EE5CFB">
      <w:pPr>
        <w:pStyle w:val="ConsPlusNormal"/>
        <w:ind w:firstLine="540"/>
        <w:jc w:val="both"/>
      </w:pPr>
      <w:r>
        <w:t xml:space="preserve">7. Проверку документации, подготовленной на основании муниципального контракта либо за счет средств физических или юридических лиц, осуществляет Комитет градостроительства и земельных ресурсов администрации города Новокузнецка (далее - Комитет). Такая проверка осуществляется в виде составления заключения о соответствии подготовленной документации </w:t>
      </w:r>
      <w:r>
        <w:lastRenderedPageBreak/>
        <w:t xml:space="preserve">требованиям, установленным </w:t>
      </w:r>
      <w:hyperlink w:anchor="P281" w:history="1">
        <w:r>
          <w:rPr>
            <w:color w:val="0000FF"/>
          </w:rPr>
          <w:t>частью 1</w:t>
        </w:r>
      </w:hyperlink>
      <w:r>
        <w:t xml:space="preserve"> настоящей статьи.</w:t>
      </w:r>
    </w:p>
    <w:p w:rsidR="00EE5CFB" w:rsidRDefault="00EE5CFB">
      <w:pPr>
        <w:pStyle w:val="ConsPlusNormal"/>
        <w:ind w:firstLine="540"/>
        <w:jc w:val="both"/>
      </w:pPr>
      <w:r>
        <w:t>Проверка осуществляется в течение 30 дней с момента получения Комитетом подготовленной документации. По результатам проверки Комитет принимает решение о направлении документации по планировке главе города Новокузнецка для назначения публичных слушаний или решение об отклонении данной документации и направлении ее на доработку. В данном решении указываются причины отклонения, а также сроки доработки документации.</w:t>
      </w:r>
    </w:p>
    <w:p w:rsidR="00EE5CFB" w:rsidRDefault="00EE5CFB">
      <w:pPr>
        <w:pStyle w:val="ConsPlusNormal"/>
        <w:ind w:firstLine="540"/>
        <w:jc w:val="both"/>
      </w:pPr>
      <w:bookmarkStart w:id="8" w:name="P302"/>
      <w:bookmarkEnd w:id="8"/>
      <w:r>
        <w:t>8. Не позднее чем через 15 дней со дня проведения публичных слушаний Комитет направляет главе города Новокузнецка подготовленную документацию, протокол публичных слушаний и заключение о результатах публичных слушаний.</w:t>
      </w:r>
    </w:p>
    <w:p w:rsidR="00EE5CFB" w:rsidRDefault="00EE5CFB">
      <w:pPr>
        <w:pStyle w:val="ConsPlusNormal"/>
        <w:ind w:firstLine="540"/>
        <w:jc w:val="both"/>
      </w:pPr>
      <w:r>
        <w:t>Глава города Новокузнецка с учетом заключения о результатах публичных слушаний издает правовой акт об утверждении документации по планировке или об ее отклонении и направлении документации на доработку. В данном решении указываются причины отклонения, а также сроки доработки документации по планировке.</w:t>
      </w:r>
    </w:p>
    <w:p w:rsidR="00EE5CFB" w:rsidRDefault="00EE5CFB">
      <w:pPr>
        <w:pStyle w:val="ConsPlusNormal"/>
        <w:ind w:firstLine="540"/>
        <w:jc w:val="both"/>
      </w:pPr>
      <w:r>
        <w:t xml:space="preserve">Утвержденная документация по планировке в течение 7 дней со дня утверждения подлежит опубликованию в порядке, установленном </w:t>
      </w:r>
      <w:hyperlink w:anchor="P297" w:history="1">
        <w:r>
          <w:rPr>
            <w:color w:val="0000FF"/>
          </w:rPr>
          <w:t>частью 6</w:t>
        </w:r>
      </w:hyperlink>
      <w:r>
        <w:t xml:space="preserve"> настоящей статьи.</w:t>
      </w:r>
    </w:p>
    <w:p w:rsidR="00EE5CFB" w:rsidRDefault="00EE5CFB">
      <w:pPr>
        <w:pStyle w:val="ConsPlusNormal"/>
        <w:ind w:firstLine="540"/>
        <w:jc w:val="both"/>
      </w:pPr>
      <w:r>
        <w:t xml:space="preserve">9. В случае если физическое или юридическое лицо обратится с заявлением о выдаче ему градостроительного плана земельного участка, проведение процедур, предусмотренных </w:t>
      </w:r>
      <w:hyperlink w:anchor="P281" w:history="1">
        <w:r>
          <w:rPr>
            <w:color w:val="0000FF"/>
          </w:rPr>
          <w:t>частями 1</w:t>
        </w:r>
      </w:hyperlink>
      <w:r>
        <w:t xml:space="preserve"> - </w:t>
      </w:r>
      <w:hyperlink w:anchor="P302" w:history="1">
        <w:r>
          <w:rPr>
            <w:color w:val="0000FF"/>
          </w:rPr>
          <w:t>8</w:t>
        </w:r>
      </w:hyperlink>
      <w:r>
        <w:t xml:space="preserve"> настоящей статьи, не требуется. Комитет градостроительства и земельных ресурсов администрации города Новокузнецка в течение тридцати дней со дня поступления указанного обращения осуществляет подготовку градостроительного плана земельного участка, который утверждается правовым актом, изданным главой города Новокузнецка.</w:t>
      </w:r>
    </w:p>
    <w:p w:rsidR="00EE5CFB" w:rsidRDefault="00EE5CFB">
      <w:pPr>
        <w:pStyle w:val="ConsPlusNormal"/>
        <w:ind w:firstLine="540"/>
        <w:jc w:val="both"/>
      </w:pPr>
      <w:r>
        <w:t>10. Утвержденная документация по планировке территории подлежит размещению в информационной системе обеспечения градостроительной деятельности города Новокузнецка.</w:t>
      </w:r>
    </w:p>
    <w:p w:rsidR="00EE5CFB" w:rsidRDefault="00EE5CFB">
      <w:pPr>
        <w:pStyle w:val="ConsPlusNormal"/>
        <w:ind w:firstLine="540"/>
        <w:jc w:val="both"/>
      </w:pPr>
    </w:p>
    <w:p w:rsidR="00EE5CFB" w:rsidRDefault="00EE5CFB">
      <w:pPr>
        <w:pStyle w:val="ConsPlusNormal"/>
        <w:ind w:firstLine="540"/>
        <w:jc w:val="both"/>
        <w:outlineLvl w:val="3"/>
      </w:pPr>
      <w:r>
        <w:t>Статья 12. Порядок проведения публичных слушаний по вопросам землепользования и застройки</w:t>
      </w:r>
    </w:p>
    <w:p w:rsidR="00EE5CFB" w:rsidRDefault="00EE5CFB">
      <w:pPr>
        <w:pStyle w:val="ConsPlusNormal"/>
        <w:ind w:firstLine="540"/>
        <w:jc w:val="both"/>
      </w:pPr>
    </w:p>
    <w:p w:rsidR="00EE5CFB" w:rsidRDefault="00EE5CFB">
      <w:pPr>
        <w:pStyle w:val="ConsPlusNormal"/>
        <w:ind w:firstLine="540"/>
        <w:jc w:val="both"/>
      </w:pPr>
      <w:r>
        <w:t xml:space="preserve">(в ред. </w:t>
      </w:r>
      <w:hyperlink r:id="rId67"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pPr>
      <w:r>
        <w:t>1. Публичные слушания проводятся с целью информирования общественности и обеспечения права участия граждан в принятии решений, а также их права контролировать принятие правовых актов по землепользованию и застройке.</w:t>
      </w:r>
    </w:p>
    <w:p w:rsidR="00EE5CFB" w:rsidRDefault="00EE5CFB">
      <w:pPr>
        <w:pStyle w:val="ConsPlusNormal"/>
        <w:ind w:firstLine="540"/>
        <w:jc w:val="both"/>
      </w:pPr>
      <w:r>
        <w:t xml:space="preserve">2. Порядок организации и проведения публичных слушаний определяется </w:t>
      </w:r>
      <w:hyperlink r:id="rId68" w:history="1">
        <w:r>
          <w:rPr>
            <w:color w:val="0000FF"/>
          </w:rPr>
          <w:t>Уставом</w:t>
        </w:r>
      </w:hyperlink>
      <w:r>
        <w:t xml:space="preserve"> Новокузнецкого городского округа и нормативными правовыми актами Новокузнецкого городского Совета народных депутатов с учетом положений Градостроительного </w:t>
      </w:r>
      <w:hyperlink r:id="rId69" w:history="1">
        <w:r>
          <w:rPr>
            <w:color w:val="0000FF"/>
          </w:rPr>
          <w:t>кодекса</w:t>
        </w:r>
      </w:hyperlink>
      <w:r>
        <w:t xml:space="preserve"> РФ.</w:t>
      </w:r>
    </w:p>
    <w:p w:rsidR="00EE5CFB" w:rsidRDefault="00EE5CFB">
      <w:pPr>
        <w:pStyle w:val="ConsPlusNormal"/>
        <w:ind w:firstLine="540"/>
        <w:jc w:val="both"/>
      </w:pPr>
    </w:p>
    <w:p w:rsidR="00EE5CFB" w:rsidRDefault="00EE5CFB">
      <w:pPr>
        <w:pStyle w:val="ConsPlusNormal"/>
        <w:jc w:val="center"/>
        <w:outlineLvl w:val="2"/>
      </w:pPr>
      <w:r>
        <w:t>Глава 4. ГРАДОСТРОИТЕЛЬНОЕ ЗОНИРОВАНИЕ И РЕГЛАМЕНТИРОВАНИЕ</w:t>
      </w:r>
    </w:p>
    <w:p w:rsidR="00EE5CFB" w:rsidRDefault="00EE5CFB">
      <w:pPr>
        <w:pStyle w:val="ConsPlusNormal"/>
        <w:jc w:val="center"/>
      </w:pPr>
      <w:r>
        <w:t>ИСПОЛЬЗОВАНИЯ ТЕРРИТОРИИ ГОРОДА НОВОКУЗНЕЦКА</w:t>
      </w:r>
    </w:p>
    <w:p w:rsidR="00EE5CFB" w:rsidRDefault="00EE5CFB">
      <w:pPr>
        <w:pStyle w:val="ConsPlusNormal"/>
        <w:ind w:firstLine="540"/>
        <w:jc w:val="both"/>
      </w:pPr>
    </w:p>
    <w:p w:rsidR="00EE5CFB" w:rsidRDefault="00EE5CFB">
      <w:pPr>
        <w:pStyle w:val="ConsPlusNormal"/>
        <w:ind w:firstLine="540"/>
        <w:jc w:val="both"/>
        <w:outlineLvl w:val="3"/>
      </w:pPr>
      <w:r>
        <w:t>Статья 13. Планировочная организация территории города Новокузнецка</w:t>
      </w:r>
    </w:p>
    <w:p w:rsidR="00EE5CFB" w:rsidRDefault="00EE5CFB">
      <w:pPr>
        <w:pStyle w:val="ConsPlusNormal"/>
        <w:ind w:firstLine="540"/>
        <w:jc w:val="both"/>
      </w:pPr>
    </w:p>
    <w:p w:rsidR="00EE5CFB" w:rsidRDefault="00EE5CFB">
      <w:pPr>
        <w:pStyle w:val="ConsPlusNormal"/>
        <w:ind w:firstLine="540"/>
        <w:jc w:val="both"/>
      </w:pPr>
      <w:r>
        <w:t>1. Планировочная организация территории города Новокузнецка представляет собой систему размещения различных территориально-пространственных элементов (кварталов, микрорайонов, иных элементов) и функциональных зон.</w:t>
      </w:r>
    </w:p>
    <w:p w:rsidR="00EE5CFB" w:rsidRDefault="00EE5CFB">
      <w:pPr>
        <w:pStyle w:val="ConsPlusNormal"/>
        <w:ind w:firstLine="540"/>
        <w:jc w:val="both"/>
      </w:pPr>
      <w:r>
        <w:t>2. Планировочная организация территории города Новокузнецка формируется с учетом следующих факторов:</w:t>
      </w:r>
    </w:p>
    <w:p w:rsidR="00EE5CFB" w:rsidRDefault="00EE5CFB">
      <w:pPr>
        <w:pStyle w:val="ConsPlusNormal"/>
        <w:ind w:firstLine="540"/>
        <w:jc w:val="both"/>
      </w:pPr>
      <w:r>
        <w:t>- характеристики планируемого развития территории;</w:t>
      </w:r>
    </w:p>
    <w:p w:rsidR="00EE5CFB" w:rsidRDefault="00EE5CFB">
      <w:pPr>
        <w:pStyle w:val="ConsPlusNormal"/>
        <w:ind w:firstLine="540"/>
        <w:jc w:val="both"/>
      </w:pPr>
      <w:r>
        <w:t>- обеспечения компактного размещения и взаимосвязи функциональных зон;</w:t>
      </w:r>
    </w:p>
    <w:p w:rsidR="00EE5CFB" w:rsidRDefault="00EE5CFB">
      <w:pPr>
        <w:pStyle w:val="ConsPlusNormal"/>
        <w:ind w:firstLine="540"/>
        <w:jc w:val="both"/>
      </w:pPr>
      <w:r>
        <w:t>- рационального районирования территории в увязке с системой общественных центров, инженерно-транспортной инфраструктурой;</w:t>
      </w:r>
    </w:p>
    <w:p w:rsidR="00EE5CFB" w:rsidRDefault="00EE5CFB">
      <w:pPr>
        <w:pStyle w:val="ConsPlusNormal"/>
        <w:ind w:firstLine="540"/>
        <w:jc w:val="both"/>
      </w:pPr>
      <w:r>
        <w:t>- эффективного использования территории в зависимости от ее градостроительной ценности;</w:t>
      </w:r>
    </w:p>
    <w:p w:rsidR="00EE5CFB" w:rsidRDefault="00EE5CFB">
      <w:pPr>
        <w:pStyle w:val="ConsPlusNormal"/>
        <w:ind w:firstLine="540"/>
        <w:jc w:val="both"/>
      </w:pPr>
      <w:r>
        <w:t xml:space="preserve">- комплексного учета архитектурно-градостроительных традиций, природно-климатических, </w:t>
      </w:r>
      <w:r>
        <w:lastRenderedPageBreak/>
        <w:t>ландшафтных, национально-бытовых и других особенностей;</w:t>
      </w:r>
    </w:p>
    <w:p w:rsidR="00EE5CFB" w:rsidRDefault="00EE5CFB">
      <w:pPr>
        <w:pStyle w:val="ConsPlusNormal"/>
        <w:ind w:firstLine="540"/>
        <w:jc w:val="both"/>
      </w:pPr>
      <w:r>
        <w:t>- охраны окружающей природной среды, объектов культурного наследия.</w:t>
      </w:r>
    </w:p>
    <w:p w:rsidR="00EE5CFB" w:rsidRDefault="00EE5CFB">
      <w:pPr>
        <w:pStyle w:val="ConsPlusNormal"/>
        <w:ind w:firstLine="540"/>
        <w:jc w:val="both"/>
      </w:pPr>
    </w:p>
    <w:p w:rsidR="00EE5CFB" w:rsidRDefault="00EE5CFB">
      <w:pPr>
        <w:pStyle w:val="ConsPlusNormal"/>
        <w:ind w:firstLine="540"/>
        <w:jc w:val="both"/>
        <w:outlineLvl w:val="3"/>
      </w:pPr>
      <w:r>
        <w:t>Статья 14. Виды территориальных зон, обозначенных на Карте градостроительного зонирования</w:t>
      </w:r>
    </w:p>
    <w:p w:rsidR="00EE5CFB" w:rsidRDefault="00EE5CFB">
      <w:pPr>
        <w:pStyle w:val="ConsPlusNormal"/>
        <w:ind w:firstLine="540"/>
        <w:jc w:val="both"/>
      </w:pPr>
    </w:p>
    <w:p w:rsidR="00EE5CFB" w:rsidRDefault="00EE5CFB">
      <w:pPr>
        <w:pStyle w:val="ConsPlusNormal"/>
        <w:ind w:firstLine="540"/>
        <w:jc w:val="both"/>
      </w:pPr>
      <w:r>
        <w:t xml:space="preserve">(в ред. </w:t>
      </w:r>
      <w:hyperlink r:id="rId70" w:history="1">
        <w:r>
          <w:rPr>
            <w:color w:val="0000FF"/>
          </w:rPr>
          <w:t>Решения</w:t>
        </w:r>
      </w:hyperlink>
      <w:r>
        <w:t xml:space="preserve"> Новокузнецкого городского Совета народных депутатов от 02.03.2015 N 2/19)</w:t>
      </w:r>
    </w:p>
    <w:p w:rsidR="00EE5CFB" w:rsidRDefault="00EE5CFB">
      <w:pPr>
        <w:pStyle w:val="ConsPlusNormal"/>
        <w:ind w:firstLine="540"/>
        <w:jc w:val="both"/>
      </w:pPr>
    </w:p>
    <w:p w:rsidR="00EE5CFB" w:rsidRDefault="00EE5CFB">
      <w:pPr>
        <w:pStyle w:val="ConsPlusNormal"/>
        <w:ind w:firstLine="540"/>
        <w:jc w:val="both"/>
      </w:pPr>
      <w:r>
        <w:t>На Карте градостроительного зонирования города Новокузнецка выделены следующие виды территориальных зон:</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EE5CFB">
        <w:tc>
          <w:tcPr>
            <w:tcW w:w="2324" w:type="dxa"/>
          </w:tcPr>
          <w:p w:rsidR="00EE5CFB" w:rsidRDefault="00EE5CFB">
            <w:pPr>
              <w:pStyle w:val="ConsPlusNormal"/>
              <w:jc w:val="center"/>
            </w:pPr>
            <w:r>
              <w:t>Кодовые обозначения территориальных зон</w:t>
            </w:r>
          </w:p>
        </w:tc>
        <w:tc>
          <w:tcPr>
            <w:tcW w:w="6746" w:type="dxa"/>
          </w:tcPr>
          <w:p w:rsidR="00EE5CFB" w:rsidRDefault="00EE5CFB">
            <w:pPr>
              <w:pStyle w:val="ConsPlusNormal"/>
              <w:jc w:val="center"/>
            </w:pPr>
            <w:r>
              <w:t>Наименование территориальных зон</w:t>
            </w:r>
          </w:p>
        </w:tc>
      </w:tr>
      <w:tr w:rsidR="00EE5CFB">
        <w:tc>
          <w:tcPr>
            <w:tcW w:w="2324" w:type="dxa"/>
          </w:tcPr>
          <w:p w:rsidR="00EE5CFB" w:rsidRDefault="00EE5CFB">
            <w:pPr>
              <w:pStyle w:val="ConsPlusNormal"/>
            </w:pPr>
          </w:p>
        </w:tc>
        <w:tc>
          <w:tcPr>
            <w:tcW w:w="6746" w:type="dxa"/>
          </w:tcPr>
          <w:p w:rsidR="00EE5CFB" w:rsidRDefault="00EE5CFB">
            <w:pPr>
              <w:pStyle w:val="ConsPlusNormal"/>
            </w:pPr>
            <w:r>
              <w:t>Жилые зоны</w:t>
            </w:r>
          </w:p>
        </w:tc>
      </w:tr>
      <w:tr w:rsidR="00EE5CFB">
        <w:tblPrEx>
          <w:tblBorders>
            <w:insideH w:val="nil"/>
          </w:tblBorders>
        </w:tblPrEx>
        <w:tc>
          <w:tcPr>
            <w:tcW w:w="2324" w:type="dxa"/>
            <w:tcBorders>
              <w:bottom w:val="nil"/>
            </w:tcBorders>
          </w:tcPr>
          <w:p w:rsidR="00EE5CFB" w:rsidRDefault="00EE5CFB">
            <w:pPr>
              <w:pStyle w:val="ConsPlusNormal"/>
              <w:jc w:val="center"/>
            </w:pPr>
            <w:r>
              <w:t>Ж-1</w:t>
            </w:r>
          </w:p>
        </w:tc>
        <w:tc>
          <w:tcPr>
            <w:tcW w:w="6746" w:type="dxa"/>
            <w:tcBorders>
              <w:bottom w:val="nil"/>
            </w:tcBorders>
          </w:tcPr>
          <w:p w:rsidR="00EE5CFB" w:rsidRDefault="00EE5CFB">
            <w:pPr>
              <w:pStyle w:val="ConsPlusNormal"/>
            </w:pPr>
            <w:r>
              <w:t>Зона многоэтажной, среднеэтажной, малоэтажной многоквартирной жилой застройки</w:t>
            </w:r>
          </w:p>
        </w:tc>
      </w:tr>
      <w:tr w:rsidR="00EE5CFB">
        <w:tblPrEx>
          <w:tblBorders>
            <w:insideH w:val="nil"/>
          </w:tblBorders>
        </w:tblPrEx>
        <w:tc>
          <w:tcPr>
            <w:tcW w:w="9070" w:type="dxa"/>
            <w:gridSpan w:val="2"/>
            <w:tcBorders>
              <w:top w:val="nil"/>
            </w:tcBorders>
          </w:tcPr>
          <w:p w:rsidR="00EE5CFB" w:rsidRDefault="00EE5CFB">
            <w:pPr>
              <w:pStyle w:val="ConsPlusNormal"/>
              <w:jc w:val="both"/>
            </w:pPr>
            <w:r>
              <w:t xml:space="preserve">(в ред. </w:t>
            </w:r>
            <w:hyperlink r:id="rId71" w:history="1">
              <w:r>
                <w:rPr>
                  <w:color w:val="0000FF"/>
                </w:rPr>
                <w:t>Решения</w:t>
              </w:r>
            </w:hyperlink>
            <w:r>
              <w:t xml:space="preserve"> Новокузнецкого городского Совета народных депутатов от 14.09.2016 N 12/166)</w:t>
            </w:r>
          </w:p>
        </w:tc>
      </w:tr>
      <w:tr w:rsidR="00EE5CFB">
        <w:tc>
          <w:tcPr>
            <w:tcW w:w="2324" w:type="dxa"/>
          </w:tcPr>
          <w:p w:rsidR="00EE5CFB" w:rsidRDefault="00EE5CFB">
            <w:pPr>
              <w:pStyle w:val="ConsPlusNormal"/>
              <w:jc w:val="center"/>
            </w:pPr>
            <w:r>
              <w:t>Ж-2</w:t>
            </w:r>
          </w:p>
        </w:tc>
        <w:tc>
          <w:tcPr>
            <w:tcW w:w="6746" w:type="dxa"/>
          </w:tcPr>
          <w:p w:rsidR="00EE5CFB" w:rsidRDefault="00EE5CFB">
            <w:pPr>
              <w:pStyle w:val="ConsPlusNormal"/>
            </w:pPr>
            <w:r>
              <w:t>Зона индивидуальной застройки</w:t>
            </w:r>
          </w:p>
        </w:tc>
      </w:tr>
      <w:tr w:rsidR="00EE5CFB">
        <w:tc>
          <w:tcPr>
            <w:tcW w:w="2324" w:type="dxa"/>
          </w:tcPr>
          <w:p w:rsidR="00EE5CFB" w:rsidRDefault="00EE5CFB">
            <w:pPr>
              <w:pStyle w:val="ConsPlusNormal"/>
            </w:pPr>
          </w:p>
        </w:tc>
        <w:tc>
          <w:tcPr>
            <w:tcW w:w="6746" w:type="dxa"/>
          </w:tcPr>
          <w:p w:rsidR="00EE5CFB" w:rsidRDefault="00EE5CFB">
            <w:pPr>
              <w:pStyle w:val="ConsPlusNormal"/>
            </w:pPr>
            <w:r>
              <w:t>Зона общественно-делового и коммерческого назначения</w:t>
            </w:r>
          </w:p>
        </w:tc>
      </w:tr>
      <w:tr w:rsidR="00EE5CFB">
        <w:tc>
          <w:tcPr>
            <w:tcW w:w="2324" w:type="dxa"/>
          </w:tcPr>
          <w:p w:rsidR="00EE5CFB" w:rsidRDefault="00EE5CFB">
            <w:pPr>
              <w:pStyle w:val="ConsPlusNormal"/>
              <w:jc w:val="center"/>
            </w:pPr>
            <w:r>
              <w:t>ОД-1</w:t>
            </w:r>
          </w:p>
        </w:tc>
        <w:tc>
          <w:tcPr>
            <w:tcW w:w="6746" w:type="dxa"/>
          </w:tcPr>
          <w:p w:rsidR="00EE5CFB" w:rsidRDefault="00EE5CFB">
            <w:pPr>
              <w:pStyle w:val="ConsPlusNormal"/>
            </w:pPr>
            <w:r>
              <w:t>Зона общественно-делового и коммерческого назначения</w:t>
            </w:r>
          </w:p>
        </w:tc>
      </w:tr>
      <w:tr w:rsidR="00EE5CFB">
        <w:tc>
          <w:tcPr>
            <w:tcW w:w="2324" w:type="dxa"/>
          </w:tcPr>
          <w:p w:rsidR="00EE5CFB" w:rsidRDefault="00EE5CFB">
            <w:pPr>
              <w:pStyle w:val="ConsPlusNormal"/>
              <w:jc w:val="center"/>
            </w:pPr>
            <w:r>
              <w:t>ОД-2</w:t>
            </w:r>
          </w:p>
        </w:tc>
        <w:tc>
          <w:tcPr>
            <w:tcW w:w="6746" w:type="dxa"/>
          </w:tcPr>
          <w:p w:rsidR="00EE5CFB" w:rsidRDefault="00EE5CFB">
            <w:pPr>
              <w:pStyle w:val="ConsPlusNormal"/>
            </w:pPr>
            <w:r>
              <w:t>Зона учреждений образования общегородского значения</w:t>
            </w:r>
          </w:p>
        </w:tc>
      </w:tr>
      <w:tr w:rsidR="00EE5CFB">
        <w:tc>
          <w:tcPr>
            <w:tcW w:w="2324" w:type="dxa"/>
          </w:tcPr>
          <w:p w:rsidR="00EE5CFB" w:rsidRDefault="00EE5CFB">
            <w:pPr>
              <w:pStyle w:val="ConsPlusNormal"/>
              <w:jc w:val="center"/>
            </w:pPr>
            <w:r>
              <w:t>ОД-3</w:t>
            </w:r>
          </w:p>
        </w:tc>
        <w:tc>
          <w:tcPr>
            <w:tcW w:w="6746" w:type="dxa"/>
          </w:tcPr>
          <w:p w:rsidR="00EE5CFB" w:rsidRDefault="00EE5CFB">
            <w:pPr>
              <w:pStyle w:val="ConsPlusNormal"/>
            </w:pPr>
            <w:r>
              <w:t>Зона учреждений здравоохранения общегородского значения</w:t>
            </w:r>
          </w:p>
        </w:tc>
      </w:tr>
      <w:tr w:rsidR="00EE5CFB">
        <w:tc>
          <w:tcPr>
            <w:tcW w:w="2324" w:type="dxa"/>
          </w:tcPr>
          <w:p w:rsidR="00EE5CFB" w:rsidRDefault="00EE5CFB">
            <w:pPr>
              <w:pStyle w:val="ConsPlusNormal"/>
            </w:pPr>
          </w:p>
        </w:tc>
        <w:tc>
          <w:tcPr>
            <w:tcW w:w="6746" w:type="dxa"/>
          </w:tcPr>
          <w:p w:rsidR="00EE5CFB" w:rsidRDefault="00EE5CFB">
            <w:pPr>
              <w:pStyle w:val="ConsPlusNormal"/>
            </w:pPr>
            <w:r>
              <w:t>Зоны производственных предприятий</w:t>
            </w:r>
          </w:p>
        </w:tc>
      </w:tr>
      <w:tr w:rsidR="00EE5CFB">
        <w:tc>
          <w:tcPr>
            <w:tcW w:w="2324" w:type="dxa"/>
          </w:tcPr>
          <w:p w:rsidR="00EE5CFB" w:rsidRDefault="00EE5CFB">
            <w:pPr>
              <w:pStyle w:val="ConsPlusNormal"/>
              <w:jc w:val="center"/>
            </w:pPr>
            <w:r>
              <w:t>П-1</w:t>
            </w:r>
          </w:p>
        </w:tc>
        <w:tc>
          <w:tcPr>
            <w:tcW w:w="6746" w:type="dxa"/>
          </w:tcPr>
          <w:p w:rsidR="00EE5CFB" w:rsidRDefault="00EE5CFB">
            <w:pPr>
              <w:pStyle w:val="ConsPlusNormal"/>
            </w:pPr>
            <w:r>
              <w:t>Зона производственных предприятий I - II классов опасности</w:t>
            </w:r>
          </w:p>
        </w:tc>
      </w:tr>
      <w:tr w:rsidR="00EE5CFB">
        <w:tc>
          <w:tcPr>
            <w:tcW w:w="2324" w:type="dxa"/>
          </w:tcPr>
          <w:p w:rsidR="00EE5CFB" w:rsidRDefault="00EE5CFB">
            <w:pPr>
              <w:pStyle w:val="ConsPlusNormal"/>
              <w:jc w:val="center"/>
            </w:pPr>
            <w:r>
              <w:t>П-2</w:t>
            </w:r>
          </w:p>
        </w:tc>
        <w:tc>
          <w:tcPr>
            <w:tcW w:w="6746" w:type="dxa"/>
          </w:tcPr>
          <w:p w:rsidR="00EE5CFB" w:rsidRDefault="00EE5CFB">
            <w:pPr>
              <w:pStyle w:val="ConsPlusNormal"/>
            </w:pPr>
            <w:r>
              <w:t>Зона производственных предприятий III класса опасности</w:t>
            </w:r>
          </w:p>
        </w:tc>
      </w:tr>
      <w:tr w:rsidR="00EE5CFB">
        <w:tc>
          <w:tcPr>
            <w:tcW w:w="2324" w:type="dxa"/>
          </w:tcPr>
          <w:p w:rsidR="00EE5CFB" w:rsidRDefault="00EE5CFB">
            <w:pPr>
              <w:pStyle w:val="ConsPlusNormal"/>
              <w:jc w:val="center"/>
            </w:pPr>
            <w:r>
              <w:t>П-3</w:t>
            </w:r>
          </w:p>
        </w:tc>
        <w:tc>
          <w:tcPr>
            <w:tcW w:w="6746" w:type="dxa"/>
          </w:tcPr>
          <w:p w:rsidR="00EE5CFB" w:rsidRDefault="00EE5CFB">
            <w:pPr>
              <w:pStyle w:val="ConsPlusNormal"/>
            </w:pPr>
            <w:r>
              <w:t>Зона производственных предприятий IV - V классов опасности</w:t>
            </w:r>
          </w:p>
        </w:tc>
      </w:tr>
      <w:tr w:rsidR="00EE5CFB">
        <w:tc>
          <w:tcPr>
            <w:tcW w:w="2324" w:type="dxa"/>
          </w:tcPr>
          <w:p w:rsidR="00EE5CFB" w:rsidRDefault="00EE5CFB">
            <w:pPr>
              <w:pStyle w:val="ConsPlusNormal"/>
              <w:jc w:val="center"/>
            </w:pPr>
            <w:r>
              <w:t>П-4</w:t>
            </w:r>
          </w:p>
        </w:tc>
        <w:tc>
          <w:tcPr>
            <w:tcW w:w="6746" w:type="dxa"/>
          </w:tcPr>
          <w:p w:rsidR="00EE5CFB" w:rsidRDefault="00EE5CFB">
            <w:pPr>
              <w:pStyle w:val="ConsPlusNormal"/>
            </w:pPr>
            <w:r>
              <w:t>Зона производственных площадок добывающей промышленности</w:t>
            </w:r>
          </w:p>
        </w:tc>
      </w:tr>
      <w:tr w:rsidR="00EE5CFB">
        <w:tc>
          <w:tcPr>
            <w:tcW w:w="2324" w:type="dxa"/>
          </w:tcPr>
          <w:p w:rsidR="00EE5CFB" w:rsidRDefault="00EE5CFB">
            <w:pPr>
              <w:pStyle w:val="ConsPlusNormal"/>
            </w:pPr>
          </w:p>
        </w:tc>
        <w:tc>
          <w:tcPr>
            <w:tcW w:w="6746" w:type="dxa"/>
          </w:tcPr>
          <w:p w:rsidR="00EE5CFB" w:rsidRDefault="00EE5CFB">
            <w:pPr>
              <w:pStyle w:val="ConsPlusNormal"/>
            </w:pPr>
            <w:r>
              <w:t>Зоны инженерной и транспортной инфраструктуры</w:t>
            </w:r>
          </w:p>
        </w:tc>
      </w:tr>
      <w:tr w:rsidR="00EE5CFB">
        <w:tc>
          <w:tcPr>
            <w:tcW w:w="2324" w:type="dxa"/>
          </w:tcPr>
          <w:p w:rsidR="00EE5CFB" w:rsidRDefault="00EE5CFB">
            <w:pPr>
              <w:pStyle w:val="ConsPlusNormal"/>
              <w:jc w:val="center"/>
            </w:pPr>
            <w:r>
              <w:t>ИТ-1</w:t>
            </w:r>
          </w:p>
        </w:tc>
        <w:tc>
          <w:tcPr>
            <w:tcW w:w="6746" w:type="dxa"/>
          </w:tcPr>
          <w:p w:rsidR="00EE5CFB" w:rsidRDefault="00EE5CFB">
            <w:pPr>
              <w:pStyle w:val="ConsPlusNormal"/>
            </w:pPr>
            <w:r>
              <w:t>Зона объектов улично-дорожной сети</w:t>
            </w:r>
          </w:p>
        </w:tc>
      </w:tr>
      <w:tr w:rsidR="00EE5CFB">
        <w:tc>
          <w:tcPr>
            <w:tcW w:w="2324" w:type="dxa"/>
          </w:tcPr>
          <w:p w:rsidR="00EE5CFB" w:rsidRDefault="00EE5CFB">
            <w:pPr>
              <w:pStyle w:val="ConsPlusNormal"/>
              <w:jc w:val="center"/>
            </w:pPr>
            <w:r>
              <w:t>ИТ-2</w:t>
            </w:r>
          </w:p>
        </w:tc>
        <w:tc>
          <w:tcPr>
            <w:tcW w:w="6746" w:type="dxa"/>
          </w:tcPr>
          <w:p w:rsidR="00EE5CFB" w:rsidRDefault="00EE5CFB">
            <w:pPr>
              <w:pStyle w:val="ConsPlusNormal"/>
            </w:pPr>
            <w:r>
              <w:t>Зона полосы отвода железной дороги</w:t>
            </w:r>
          </w:p>
        </w:tc>
      </w:tr>
      <w:tr w:rsidR="00EE5CFB">
        <w:tc>
          <w:tcPr>
            <w:tcW w:w="2324" w:type="dxa"/>
          </w:tcPr>
          <w:p w:rsidR="00EE5CFB" w:rsidRDefault="00EE5CFB">
            <w:pPr>
              <w:pStyle w:val="ConsPlusNormal"/>
              <w:jc w:val="center"/>
            </w:pPr>
            <w:r>
              <w:t>ИТ-3</w:t>
            </w:r>
          </w:p>
        </w:tc>
        <w:tc>
          <w:tcPr>
            <w:tcW w:w="6746" w:type="dxa"/>
          </w:tcPr>
          <w:p w:rsidR="00EE5CFB" w:rsidRDefault="00EE5CFB">
            <w:pPr>
              <w:pStyle w:val="ConsPlusNormal"/>
            </w:pPr>
            <w:r>
              <w:t>Зона ЛЭП</w:t>
            </w:r>
          </w:p>
        </w:tc>
      </w:tr>
      <w:tr w:rsidR="00EE5CFB">
        <w:tc>
          <w:tcPr>
            <w:tcW w:w="2324" w:type="dxa"/>
          </w:tcPr>
          <w:p w:rsidR="00EE5CFB" w:rsidRDefault="00EE5CFB">
            <w:pPr>
              <w:pStyle w:val="ConsPlusNormal"/>
              <w:jc w:val="center"/>
            </w:pPr>
            <w:r>
              <w:t>ИТ-4</w:t>
            </w:r>
          </w:p>
        </w:tc>
        <w:tc>
          <w:tcPr>
            <w:tcW w:w="6746" w:type="dxa"/>
          </w:tcPr>
          <w:p w:rsidR="00EE5CFB" w:rsidRDefault="00EE5CFB">
            <w:pPr>
              <w:pStyle w:val="ConsPlusNormal"/>
            </w:pPr>
            <w:r>
              <w:t>Зона магистрального газопровода высокого давления</w:t>
            </w:r>
          </w:p>
        </w:tc>
      </w:tr>
      <w:tr w:rsidR="00EE5CFB">
        <w:tc>
          <w:tcPr>
            <w:tcW w:w="2324" w:type="dxa"/>
          </w:tcPr>
          <w:p w:rsidR="00EE5CFB" w:rsidRDefault="00EE5CFB">
            <w:pPr>
              <w:pStyle w:val="ConsPlusNormal"/>
              <w:jc w:val="center"/>
            </w:pPr>
            <w:r>
              <w:t>ИТ-5</w:t>
            </w:r>
          </w:p>
        </w:tc>
        <w:tc>
          <w:tcPr>
            <w:tcW w:w="6746" w:type="dxa"/>
          </w:tcPr>
          <w:p w:rsidR="00EE5CFB" w:rsidRDefault="00EE5CFB">
            <w:pPr>
              <w:pStyle w:val="ConsPlusNormal"/>
            </w:pPr>
            <w:r>
              <w:t>Зона продуктопровода</w:t>
            </w:r>
          </w:p>
        </w:tc>
      </w:tr>
      <w:tr w:rsidR="00EE5CFB">
        <w:tc>
          <w:tcPr>
            <w:tcW w:w="2324" w:type="dxa"/>
          </w:tcPr>
          <w:p w:rsidR="00EE5CFB" w:rsidRDefault="00EE5CFB">
            <w:pPr>
              <w:pStyle w:val="ConsPlusNormal"/>
            </w:pPr>
          </w:p>
        </w:tc>
        <w:tc>
          <w:tcPr>
            <w:tcW w:w="6746" w:type="dxa"/>
          </w:tcPr>
          <w:p w:rsidR="00EE5CFB" w:rsidRDefault="00EE5CFB">
            <w:pPr>
              <w:pStyle w:val="ConsPlusNormal"/>
            </w:pPr>
            <w:r>
              <w:t>Зоны сельскохозяйственного использования</w:t>
            </w:r>
          </w:p>
        </w:tc>
      </w:tr>
      <w:tr w:rsidR="00EE5CFB">
        <w:tc>
          <w:tcPr>
            <w:tcW w:w="2324" w:type="dxa"/>
          </w:tcPr>
          <w:p w:rsidR="00EE5CFB" w:rsidRDefault="00EE5CFB">
            <w:pPr>
              <w:pStyle w:val="ConsPlusNormal"/>
              <w:jc w:val="center"/>
            </w:pPr>
            <w:r>
              <w:lastRenderedPageBreak/>
              <w:t>СХ-1</w:t>
            </w:r>
          </w:p>
        </w:tc>
        <w:tc>
          <w:tcPr>
            <w:tcW w:w="6746" w:type="dxa"/>
          </w:tcPr>
          <w:p w:rsidR="00EE5CFB" w:rsidRDefault="00EE5CFB">
            <w:pPr>
              <w:pStyle w:val="ConsPlusNormal"/>
            </w:pPr>
            <w:r>
              <w:t>Зона сельскохозяйственных угодий</w:t>
            </w:r>
          </w:p>
        </w:tc>
      </w:tr>
      <w:tr w:rsidR="00EE5CFB">
        <w:tc>
          <w:tcPr>
            <w:tcW w:w="2324" w:type="dxa"/>
          </w:tcPr>
          <w:p w:rsidR="00EE5CFB" w:rsidRDefault="00EE5CFB">
            <w:pPr>
              <w:pStyle w:val="ConsPlusNormal"/>
              <w:jc w:val="center"/>
            </w:pPr>
            <w:r>
              <w:t>СХ-2</w:t>
            </w:r>
          </w:p>
        </w:tc>
        <w:tc>
          <w:tcPr>
            <w:tcW w:w="6746" w:type="dxa"/>
          </w:tcPr>
          <w:p w:rsidR="00EE5CFB" w:rsidRDefault="00EE5CFB">
            <w:pPr>
              <w:pStyle w:val="ConsPlusNormal"/>
            </w:pPr>
            <w:r>
              <w:t>Зона коллективных садоводств</w:t>
            </w:r>
          </w:p>
        </w:tc>
      </w:tr>
      <w:tr w:rsidR="00EE5CFB">
        <w:tc>
          <w:tcPr>
            <w:tcW w:w="2324" w:type="dxa"/>
          </w:tcPr>
          <w:p w:rsidR="00EE5CFB" w:rsidRDefault="00EE5CFB">
            <w:pPr>
              <w:pStyle w:val="ConsPlusNormal"/>
              <w:jc w:val="center"/>
            </w:pPr>
            <w:r>
              <w:t>СХ-3</w:t>
            </w:r>
          </w:p>
        </w:tc>
        <w:tc>
          <w:tcPr>
            <w:tcW w:w="6746" w:type="dxa"/>
          </w:tcPr>
          <w:p w:rsidR="00EE5CFB" w:rsidRDefault="00EE5CFB">
            <w:pPr>
              <w:pStyle w:val="ConsPlusNormal"/>
            </w:pPr>
            <w:r>
              <w:t>Зона питомников</w:t>
            </w:r>
          </w:p>
        </w:tc>
      </w:tr>
      <w:tr w:rsidR="00EE5CFB">
        <w:tc>
          <w:tcPr>
            <w:tcW w:w="2324" w:type="dxa"/>
          </w:tcPr>
          <w:p w:rsidR="00EE5CFB" w:rsidRDefault="00EE5CFB">
            <w:pPr>
              <w:pStyle w:val="ConsPlusNormal"/>
            </w:pPr>
          </w:p>
        </w:tc>
        <w:tc>
          <w:tcPr>
            <w:tcW w:w="6746" w:type="dxa"/>
          </w:tcPr>
          <w:p w:rsidR="00EE5CFB" w:rsidRDefault="00EE5CFB">
            <w:pPr>
              <w:pStyle w:val="ConsPlusNormal"/>
            </w:pPr>
            <w:r>
              <w:t>Зоны специального назначения</w:t>
            </w:r>
          </w:p>
        </w:tc>
      </w:tr>
      <w:tr w:rsidR="00EE5CFB">
        <w:tc>
          <w:tcPr>
            <w:tcW w:w="2324" w:type="dxa"/>
          </w:tcPr>
          <w:p w:rsidR="00EE5CFB" w:rsidRDefault="00EE5CFB">
            <w:pPr>
              <w:pStyle w:val="ConsPlusNormal"/>
              <w:jc w:val="center"/>
            </w:pPr>
            <w:r>
              <w:t>РП</w:t>
            </w:r>
          </w:p>
        </w:tc>
        <w:tc>
          <w:tcPr>
            <w:tcW w:w="6746" w:type="dxa"/>
          </w:tcPr>
          <w:p w:rsidR="00EE5CFB" w:rsidRDefault="00EE5CFB">
            <w:pPr>
              <w:pStyle w:val="ConsPlusNormal"/>
            </w:pPr>
            <w:r>
              <w:t>Зона режимных предприятий</w:t>
            </w:r>
          </w:p>
        </w:tc>
      </w:tr>
      <w:tr w:rsidR="00EE5CFB">
        <w:tc>
          <w:tcPr>
            <w:tcW w:w="2324" w:type="dxa"/>
          </w:tcPr>
          <w:p w:rsidR="00EE5CFB" w:rsidRDefault="00EE5CFB">
            <w:pPr>
              <w:pStyle w:val="ConsPlusNormal"/>
              <w:jc w:val="center"/>
            </w:pPr>
            <w:r>
              <w:t>СН-1</w:t>
            </w:r>
          </w:p>
        </w:tc>
        <w:tc>
          <w:tcPr>
            <w:tcW w:w="6746" w:type="dxa"/>
          </w:tcPr>
          <w:p w:rsidR="00EE5CFB" w:rsidRDefault="00EE5CFB">
            <w:pPr>
              <w:pStyle w:val="ConsPlusNormal"/>
            </w:pPr>
            <w:r>
              <w:t>Зона кладбищ и крематория</w:t>
            </w:r>
          </w:p>
        </w:tc>
      </w:tr>
      <w:tr w:rsidR="00EE5CFB">
        <w:tc>
          <w:tcPr>
            <w:tcW w:w="2324" w:type="dxa"/>
          </w:tcPr>
          <w:p w:rsidR="00EE5CFB" w:rsidRDefault="00EE5CFB">
            <w:pPr>
              <w:pStyle w:val="ConsPlusNormal"/>
              <w:jc w:val="center"/>
            </w:pPr>
            <w:r>
              <w:t>СН-2</w:t>
            </w:r>
          </w:p>
        </w:tc>
        <w:tc>
          <w:tcPr>
            <w:tcW w:w="6746" w:type="dxa"/>
          </w:tcPr>
          <w:p w:rsidR="00EE5CFB" w:rsidRDefault="00EE5CFB">
            <w:pPr>
              <w:pStyle w:val="ConsPlusNormal"/>
            </w:pPr>
            <w:r>
              <w:t>Зона утилизации отходов</w:t>
            </w:r>
          </w:p>
        </w:tc>
      </w:tr>
      <w:tr w:rsidR="00EE5CFB">
        <w:tc>
          <w:tcPr>
            <w:tcW w:w="2324" w:type="dxa"/>
          </w:tcPr>
          <w:p w:rsidR="00EE5CFB" w:rsidRDefault="00EE5CFB">
            <w:pPr>
              <w:pStyle w:val="ConsPlusNormal"/>
            </w:pPr>
          </w:p>
        </w:tc>
        <w:tc>
          <w:tcPr>
            <w:tcW w:w="6746" w:type="dxa"/>
          </w:tcPr>
          <w:p w:rsidR="00EE5CFB" w:rsidRDefault="00EE5CFB">
            <w:pPr>
              <w:pStyle w:val="ConsPlusNormal"/>
            </w:pPr>
            <w:r>
              <w:t>Зоны зеленых насаждений</w:t>
            </w:r>
          </w:p>
        </w:tc>
      </w:tr>
      <w:tr w:rsidR="00EE5CFB">
        <w:tc>
          <w:tcPr>
            <w:tcW w:w="2324" w:type="dxa"/>
          </w:tcPr>
          <w:p w:rsidR="00EE5CFB" w:rsidRDefault="00EE5CFB">
            <w:pPr>
              <w:pStyle w:val="ConsPlusNormal"/>
              <w:jc w:val="center"/>
            </w:pPr>
            <w:r>
              <w:t>ЗН 1-1</w:t>
            </w:r>
          </w:p>
        </w:tc>
        <w:tc>
          <w:tcPr>
            <w:tcW w:w="6746" w:type="dxa"/>
          </w:tcPr>
          <w:p w:rsidR="00EE5CFB" w:rsidRDefault="00EE5CFB">
            <w:pPr>
              <w:pStyle w:val="ConsPlusNormal"/>
            </w:pPr>
            <w:r>
              <w:t>Зона зеленых насаждений общего пользования (парков и набережных)</w:t>
            </w:r>
          </w:p>
        </w:tc>
      </w:tr>
      <w:tr w:rsidR="00EE5CFB">
        <w:tc>
          <w:tcPr>
            <w:tcW w:w="2324" w:type="dxa"/>
          </w:tcPr>
          <w:p w:rsidR="00EE5CFB" w:rsidRDefault="00EE5CFB">
            <w:pPr>
              <w:pStyle w:val="ConsPlusNormal"/>
              <w:jc w:val="center"/>
            </w:pPr>
            <w:r>
              <w:t>ЗН 1-2</w:t>
            </w:r>
          </w:p>
        </w:tc>
        <w:tc>
          <w:tcPr>
            <w:tcW w:w="6746" w:type="dxa"/>
          </w:tcPr>
          <w:p w:rsidR="00EE5CFB" w:rsidRDefault="00EE5CFB">
            <w:pPr>
              <w:pStyle w:val="ConsPlusNormal"/>
            </w:pPr>
            <w:r>
              <w:t>Зона зеленых насаждений общего пользования (скверов и бульваров)</w:t>
            </w:r>
          </w:p>
        </w:tc>
      </w:tr>
      <w:tr w:rsidR="00EE5CFB">
        <w:tc>
          <w:tcPr>
            <w:tcW w:w="2324" w:type="dxa"/>
          </w:tcPr>
          <w:p w:rsidR="00EE5CFB" w:rsidRDefault="00EE5CFB">
            <w:pPr>
              <w:pStyle w:val="ConsPlusNormal"/>
              <w:jc w:val="center"/>
            </w:pPr>
            <w:r>
              <w:t>ЗН-2</w:t>
            </w:r>
          </w:p>
        </w:tc>
        <w:tc>
          <w:tcPr>
            <w:tcW w:w="6746" w:type="dxa"/>
          </w:tcPr>
          <w:p w:rsidR="00EE5CFB" w:rsidRDefault="00EE5CFB">
            <w:pPr>
              <w:pStyle w:val="ConsPlusNormal"/>
            </w:pPr>
            <w:r>
              <w:t>Зона - городские леса</w:t>
            </w:r>
          </w:p>
        </w:tc>
      </w:tr>
      <w:tr w:rsidR="00EE5CFB">
        <w:tc>
          <w:tcPr>
            <w:tcW w:w="2324" w:type="dxa"/>
          </w:tcPr>
          <w:p w:rsidR="00EE5CFB" w:rsidRDefault="00EE5CFB">
            <w:pPr>
              <w:pStyle w:val="ConsPlusNormal"/>
              <w:jc w:val="center"/>
            </w:pPr>
            <w:r>
              <w:t>ЗН-3</w:t>
            </w:r>
          </w:p>
        </w:tc>
        <w:tc>
          <w:tcPr>
            <w:tcW w:w="6746" w:type="dxa"/>
          </w:tcPr>
          <w:p w:rsidR="00EE5CFB" w:rsidRDefault="00EE5CFB">
            <w:pPr>
              <w:pStyle w:val="ConsPlusNormal"/>
            </w:pPr>
            <w:r>
              <w:t>Зона зеленых насаждений санитарно-защитного назначения</w:t>
            </w:r>
          </w:p>
        </w:tc>
      </w:tr>
      <w:tr w:rsidR="00EE5CFB">
        <w:tc>
          <w:tcPr>
            <w:tcW w:w="2324" w:type="dxa"/>
          </w:tcPr>
          <w:p w:rsidR="00EE5CFB" w:rsidRDefault="00EE5CFB">
            <w:pPr>
              <w:pStyle w:val="ConsPlusNormal"/>
              <w:jc w:val="center"/>
            </w:pPr>
            <w:r>
              <w:t>ЗН-4</w:t>
            </w:r>
          </w:p>
        </w:tc>
        <w:tc>
          <w:tcPr>
            <w:tcW w:w="6746" w:type="dxa"/>
          </w:tcPr>
          <w:p w:rsidR="00EE5CFB" w:rsidRDefault="00EE5CFB">
            <w:pPr>
              <w:pStyle w:val="ConsPlusNormal"/>
            </w:pPr>
            <w:r>
              <w:t>Зона сохраняемого природного ландшафта</w:t>
            </w:r>
          </w:p>
        </w:tc>
      </w:tr>
      <w:tr w:rsidR="00EE5CFB">
        <w:tc>
          <w:tcPr>
            <w:tcW w:w="2324" w:type="dxa"/>
          </w:tcPr>
          <w:p w:rsidR="00EE5CFB" w:rsidRDefault="00EE5CFB">
            <w:pPr>
              <w:pStyle w:val="ConsPlusNormal"/>
            </w:pPr>
          </w:p>
        </w:tc>
        <w:tc>
          <w:tcPr>
            <w:tcW w:w="6746" w:type="dxa"/>
          </w:tcPr>
          <w:p w:rsidR="00EE5CFB" w:rsidRDefault="00EE5CFB">
            <w:pPr>
              <w:pStyle w:val="ConsPlusNormal"/>
            </w:pPr>
            <w:r>
              <w:t>Зона особо охраняемых территорий и объектов</w:t>
            </w:r>
          </w:p>
        </w:tc>
      </w:tr>
      <w:tr w:rsidR="00EE5CFB">
        <w:tc>
          <w:tcPr>
            <w:tcW w:w="2324" w:type="dxa"/>
          </w:tcPr>
          <w:p w:rsidR="00EE5CFB" w:rsidRDefault="00EE5CFB">
            <w:pPr>
              <w:pStyle w:val="ConsPlusNormal"/>
              <w:jc w:val="center"/>
            </w:pPr>
            <w:r>
              <w:t>ОО-1</w:t>
            </w:r>
          </w:p>
        </w:tc>
        <w:tc>
          <w:tcPr>
            <w:tcW w:w="6746" w:type="dxa"/>
          </w:tcPr>
          <w:p w:rsidR="00EE5CFB" w:rsidRDefault="00EE5CFB">
            <w:pPr>
              <w:pStyle w:val="ConsPlusNormal"/>
            </w:pPr>
            <w:r>
              <w:t>Музей-заповедник "Кузнецкая крепость"</w:t>
            </w:r>
          </w:p>
        </w:tc>
      </w:tr>
      <w:tr w:rsidR="00EE5CFB">
        <w:tc>
          <w:tcPr>
            <w:tcW w:w="2324" w:type="dxa"/>
          </w:tcPr>
          <w:p w:rsidR="00EE5CFB" w:rsidRDefault="00EE5CFB">
            <w:pPr>
              <w:pStyle w:val="ConsPlusNormal"/>
              <w:jc w:val="center"/>
            </w:pPr>
            <w:r>
              <w:t>ОО-2</w:t>
            </w:r>
          </w:p>
        </w:tc>
        <w:tc>
          <w:tcPr>
            <w:tcW w:w="6746" w:type="dxa"/>
          </w:tcPr>
          <w:p w:rsidR="00EE5CFB" w:rsidRDefault="00EE5CFB">
            <w:pPr>
              <w:pStyle w:val="ConsPlusNormal"/>
            </w:pPr>
            <w:r>
              <w:t>Зона особо охраняемых природных территорий (памятники природы)</w:t>
            </w:r>
          </w:p>
        </w:tc>
      </w:tr>
      <w:tr w:rsidR="00EE5CFB">
        <w:tc>
          <w:tcPr>
            <w:tcW w:w="2324" w:type="dxa"/>
          </w:tcPr>
          <w:p w:rsidR="00EE5CFB" w:rsidRDefault="00EE5CFB">
            <w:pPr>
              <w:pStyle w:val="ConsPlusNormal"/>
              <w:jc w:val="center"/>
            </w:pPr>
            <w:r>
              <w:t>ОО-3</w:t>
            </w:r>
          </w:p>
        </w:tc>
        <w:tc>
          <w:tcPr>
            <w:tcW w:w="6746" w:type="dxa"/>
          </w:tcPr>
          <w:p w:rsidR="00EE5CFB" w:rsidRDefault="00EE5CFB">
            <w:pPr>
              <w:pStyle w:val="ConsPlusNormal"/>
            </w:pPr>
            <w:r>
              <w:t>Экопарк</w:t>
            </w:r>
          </w:p>
        </w:tc>
      </w:tr>
      <w:tr w:rsidR="00EE5CFB">
        <w:tc>
          <w:tcPr>
            <w:tcW w:w="2324" w:type="dxa"/>
          </w:tcPr>
          <w:p w:rsidR="00EE5CFB" w:rsidRDefault="00EE5CFB">
            <w:pPr>
              <w:pStyle w:val="ConsPlusNormal"/>
            </w:pPr>
          </w:p>
        </w:tc>
        <w:tc>
          <w:tcPr>
            <w:tcW w:w="6746" w:type="dxa"/>
          </w:tcPr>
          <w:p w:rsidR="00EE5CFB" w:rsidRDefault="00EE5CFB">
            <w:pPr>
              <w:pStyle w:val="ConsPlusNormal"/>
            </w:pPr>
            <w:r>
              <w:t>Зоны спортивно-рекреационных объектов</w:t>
            </w:r>
          </w:p>
        </w:tc>
      </w:tr>
      <w:tr w:rsidR="00EE5CFB">
        <w:tc>
          <w:tcPr>
            <w:tcW w:w="2324" w:type="dxa"/>
          </w:tcPr>
          <w:p w:rsidR="00EE5CFB" w:rsidRDefault="00EE5CFB">
            <w:pPr>
              <w:pStyle w:val="ConsPlusNormal"/>
              <w:jc w:val="center"/>
            </w:pPr>
            <w:r>
              <w:t>Р-1</w:t>
            </w:r>
          </w:p>
        </w:tc>
        <w:tc>
          <w:tcPr>
            <w:tcW w:w="6746" w:type="dxa"/>
          </w:tcPr>
          <w:p w:rsidR="00EE5CFB" w:rsidRDefault="00EE5CFB">
            <w:pPr>
              <w:pStyle w:val="ConsPlusNormal"/>
            </w:pPr>
            <w:r>
              <w:t>Зона водного спорта и отдыха</w:t>
            </w:r>
          </w:p>
        </w:tc>
      </w:tr>
      <w:tr w:rsidR="00EE5CFB">
        <w:tc>
          <w:tcPr>
            <w:tcW w:w="2324" w:type="dxa"/>
          </w:tcPr>
          <w:p w:rsidR="00EE5CFB" w:rsidRDefault="00EE5CFB">
            <w:pPr>
              <w:pStyle w:val="ConsPlusNormal"/>
              <w:jc w:val="center"/>
            </w:pPr>
            <w:r>
              <w:t>Р-2</w:t>
            </w:r>
          </w:p>
        </w:tc>
        <w:tc>
          <w:tcPr>
            <w:tcW w:w="6746" w:type="dxa"/>
          </w:tcPr>
          <w:p w:rsidR="00EE5CFB" w:rsidRDefault="00EE5CFB">
            <w:pPr>
              <w:pStyle w:val="ConsPlusNormal"/>
            </w:pPr>
            <w:r>
              <w:t>Зона зимнего спорта и отдыха</w:t>
            </w:r>
          </w:p>
        </w:tc>
      </w:tr>
      <w:tr w:rsidR="00EE5CFB">
        <w:tc>
          <w:tcPr>
            <w:tcW w:w="2324" w:type="dxa"/>
          </w:tcPr>
          <w:p w:rsidR="00EE5CFB" w:rsidRDefault="00EE5CFB">
            <w:pPr>
              <w:pStyle w:val="ConsPlusNormal"/>
              <w:jc w:val="center"/>
            </w:pPr>
            <w:r>
              <w:t>Р-3</w:t>
            </w:r>
          </w:p>
        </w:tc>
        <w:tc>
          <w:tcPr>
            <w:tcW w:w="6746" w:type="dxa"/>
          </w:tcPr>
          <w:p w:rsidR="00EE5CFB" w:rsidRDefault="00EE5CFB">
            <w:pPr>
              <w:pStyle w:val="ConsPlusNormal"/>
            </w:pPr>
            <w:r>
              <w:t>Зона массового отдыха</w:t>
            </w:r>
          </w:p>
        </w:tc>
      </w:tr>
      <w:tr w:rsidR="00EE5CFB">
        <w:tc>
          <w:tcPr>
            <w:tcW w:w="2324" w:type="dxa"/>
          </w:tcPr>
          <w:p w:rsidR="00EE5CFB" w:rsidRDefault="00EE5CFB">
            <w:pPr>
              <w:pStyle w:val="ConsPlusNormal"/>
              <w:jc w:val="center"/>
            </w:pPr>
            <w:r>
              <w:t>Р-4</w:t>
            </w:r>
          </w:p>
        </w:tc>
        <w:tc>
          <w:tcPr>
            <w:tcW w:w="6746" w:type="dxa"/>
          </w:tcPr>
          <w:p w:rsidR="00EE5CFB" w:rsidRDefault="00EE5CFB">
            <w:pPr>
              <w:pStyle w:val="ConsPlusNormal"/>
            </w:pPr>
            <w:r>
              <w:t>Зона спортивно-зрелищных сооружений</w:t>
            </w:r>
          </w:p>
        </w:tc>
      </w:tr>
    </w:tbl>
    <w:p w:rsidR="00EE5CFB" w:rsidRDefault="00EE5CFB">
      <w:pPr>
        <w:pStyle w:val="ConsPlusNormal"/>
        <w:ind w:firstLine="540"/>
        <w:jc w:val="both"/>
      </w:pPr>
    </w:p>
    <w:p w:rsidR="00EE5CFB" w:rsidRDefault="00EE5CFB">
      <w:pPr>
        <w:pStyle w:val="ConsPlusNormal"/>
        <w:ind w:firstLine="540"/>
        <w:jc w:val="both"/>
        <w:outlineLvl w:val="3"/>
      </w:pPr>
      <w:r>
        <w:t>Статья 15. Линии градостроительного регулирования</w:t>
      </w:r>
    </w:p>
    <w:p w:rsidR="00EE5CFB" w:rsidRDefault="00EE5CFB">
      <w:pPr>
        <w:pStyle w:val="ConsPlusNormal"/>
        <w:ind w:firstLine="540"/>
        <w:jc w:val="both"/>
      </w:pPr>
    </w:p>
    <w:p w:rsidR="00EE5CFB" w:rsidRDefault="00EE5CFB">
      <w:pPr>
        <w:pStyle w:val="ConsPlusNormal"/>
        <w:ind w:firstLine="540"/>
        <w:jc w:val="both"/>
      </w:pPr>
      <w:r>
        <w:t xml:space="preserve">(в ред. </w:t>
      </w:r>
      <w:hyperlink r:id="rId72"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pPr>
      <w:r>
        <w:t xml:space="preserve">1. </w:t>
      </w:r>
      <w:proofErr w:type="gramStart"/>
      <w:r>
        <w:t xml:space="preserve">Линии градостроительного регулирования - границы территорий (зон), в пределах которых действуют особые правовые режимы их использования в соответствии с требованиями, установленными действующим законодательством, в том числе техническими регламентами, региональными нормативами градостроительного проектирования Кемеровской области, местными </w:t>
      </w:r>
      <w:hyperlink r:id="rId73" w:history="1">
        <w:r>
          <w:rPr>
            <w:color w:val="0000FF"/>
          </w:rPr>
          <w:t>нормативами</w:t>
        </w:r>
      </w:hyperlink>
      <w:r>
        <w:t xml:space="preserve"> градостроительного проектирования Новокузнецкого городского округа.</w:t>
      </w:r>
      <w:proofErr w:type="gramEnd"/>
    </w:p>
    <w:p w:rsidR="00EE5CFB" w:rsidRDefault="00EE5CFB">
      <w:pPr>
        <w:pStyle w:val="ConsPlusNormal"/>
        <w:jc w:val="both"/>
      </w:pPr>
      <w:r>
        <w:t>(</w:t>
      </w:r>
      <w:proofErr w:type="gramStart"/>
      <w:r>
        <w:t>ч</w:t>
      </w:r>
      <w:proofErr w:type="gramEnd"/>
      <w:r>
        <w:t xml:space="preserve">асть 1 в ред. </w:t>
      </w:r>
      <w:hyperlink r:id="rId74" w:history="1">
        <w:r>
          <w:rPr>
            <w:color w:val="0000FF"/>
          </w:rPr>
          <w:t>Решения</w:t>
        </w:r>
      </w:hyperlink>
      <w:r>
        <w:t xml:space="preserve"> Новокузнецкого городского Совета народных депутатов от 02.03.2015 N 2/19)</w:t>
      </w:r>
    </w:p>
    <w:p w:rsidR="00EE5CFB" w:rsidRDefault="00EE5CFB">
      <w:pPr>
        <w:pStyle w:val="ConsPlusNormal"/>
        <w:ind w:firstLine="540"/>
        <w:jc w:val="both"/>
      </w:pPr>
      <w:r>
        <w:lastRenderedPageBreak/>
        <w:t>2. К линиям градостроительного регулирования относятся:</w:t>
      </w:r>
    </w:p>
    <w:p w:rsidR="00EE5CFB" w:rsidRDefault="00EE5CFB">
      <w:pPr>
        <w:pStyle w:val="ConsPlusNormal"/>
        <w:ind w:firstLine="540"/>
        <w:jc w:val="both"/>
      </w:pPr>
      <w:r>
        <w:t>- красные линии;</w:t>
      </w:r>
    </w:p>
    <w:p w:rsidR="00EE5CFB" w:rsidRDefault="00EE5CFB">
      <w:pPr>
        <w:pStyle w:val="ConsPlusNormal"/>
        <w:ind w:firstLine="540"/>
        <w:jc w:val="both"/>
      </w:pPr>
      <w:r>
        <w:t>- границы зон с особыми условиями использования территории (санитарно-защитных зон, водоохранных зон, полос отвода железных дорог, зон охраны объектов культурного наследия, зон санитарной охраны источников питьевого и хозяйственно-бытового водоснабжения и других);</w:t>
      </w:r>
    </w:p>
    <w:p w:rsidR="00EE5CFB" w:rsidRDefault="00EE5CFB">
      <w:pPr>
        <w:pStyle w:val="ConsPlusNormal"/>
        <w:ind w:firstLine="540"/>
        <w:jc w:val="both"/>
      </w:pPr>
      <w:r>
        <w:t>- линии регулирования застройки (линии отступов от границ земельных участков или от красных линий, произведенных в целях определения мест допустимого размещения зданий, строений, сооружений и за пределами которых запрещено строительство зданий, строений, сооружений);</w:t>
      </w:r>
    </w:p>
    <w:p w:rsidR="00EE5CFB" w:rsidRDefault="00EE5CFB">
      <w:pPr>
        <w:pStyle w:val="ConsPlusNormal"/>
        <w:ind w:firstLine="540"/>
        <w:jc w:val="both"/>
      </w:pPr>
      <w:r>
        <w:t>- границы зон действия публичных сервитутов.</w:t>
      </w:r>
    </w:p>
    <w:p w:rsidR="00EE5CFB" w:rsidRDefault="00EE5CFB">
      <w:pPr>
        <w:pStyle w:val="ConsPlusNormal"/>
        <w:ind w:firstLine="540"/>
        <w:jc w:val="both"/>
      </w:pPr>
      <w:r>
        <w:t>3. К линиям градостроительного регулирования могут относиться границы земельных участков, границы функциональных и территориальных зон, границы природных объектов и иные линии.</w:t>
      </w:r>
    </w:p>
    <w:p w:rsidR="00EE5CFB" w:rsidRDefault="00EE5CFB">
      <w:pPr>
        <w:pStyle w:val="ConsPlusNormal"/>
        <w:ind w:firstLine="540"/>
        <w:jc w:val="both"/>
      </w:pPr>
      <w:r>
        <w:t>4. При отсутствии утвержденных проектами планировки красных линий необходимо руководствоваться требованиями о нормативном профиле улиц.</w:t>
      </w:r>
    </w:p>
    <w:p w:rsidR="00EE5CFB" w:rsidRDefault="00EE5CFB">
      <w:pPr>
        <w:pStyle w:val="ConsPlusNormal"/>
        <w:ind w:firstLine="540"/>
        <w:jc w:val="both"/>
      </w:pPr>
    </w:p>
    <w:p w:rsidR="00EE5CFB" w:rsidRDefault="00EE5CFB">
      <w:pPr>
        <w:pStyle w:val="ConsPlusNormal"/>
        <w:ind w:firstLine="540"/>
        <w:jc w:val="both"/>
        <w:outlineLvl w:val="3"/>
      </w:pPr>
      <w:r>
        <w:t>Статья 16. Градостроительный регламент</w:t>
      </w:r>
    </w:p>
    <w:p w:rsidR="00EE5CFB" w:rsidRDefault="00EE5CFB">
      <w:pPr>
        <w:pStyle w:val="ConsPlusNormal"/>
        <w:ind w:firstLine="540"/>
        <w:jc w:val="both"/>
      </w:pPr>
    </w:p>
    <w:p w:rsidR="00EE5CFB" w:rsidRDefault="00EE5CFB">
      <w:pPr>
        <w:pStyle w:val="ConsPlusNormal"/>
        <w:ind w:firstLine="540"/>
        <w:jc w:val="both"/>
      </w:pPr>
      <w: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E5CFB" w:rsidRDefault="00EE5CFB">
      <w:pPr>
        <w:pStyle w:val="ConsPlusNormal"/>
        <w:ind w:firstLine="540"/>
        <w:jc w:val="both"/>
      </w:pPr>
      <w:r>
        <w:t>2. Градостроительные регламенты установлены с учетом:</w:t>
      </w:r>
    </w:p>
    <w:p w:rsidR="00EE5CFB" w:rsidRDefault="00EE5CFB">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EE5CFB" w:rsidRDefault="00EE5CFB">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E5CFB" w:rsidRDefault="00EE5CFB">
      <w:pPr>
        <w:pStyle w:val="ConsPlusNormal"/>
        <w:ind w:firstLine="540"/>
        <w:jc w:val="both"/>
      </w:pPr>
      <w:r>
        <w:t xml:space="preserve">3) функциональных зон и характеристик их планируемого развития, определенных Генеральным </w:t>
      </w:r>
      <w:hyperlink r:id="rId75" w:history="1">
        <w:r>
          <w:rPr>
            <w:color w:val="0000FF"/>
          </w:rPr>
          <w:t>планом</w:t>
        </w:r>
      </w:hyperlink>
      <w:r>
        <w:t xml:space="preserve"> города Новокузнецка;</w:t>
      </w:r>
    </w:p>
    <w:p w:rsidR="00EE5CFB" w:rsidRDefault="00EE5CFB">
      <w:pPr>
        <w:pStyle w:val="ConsPlusNormal"/>
        <w:ind w:firstLine="540"/>
        <w:jc w:val="both"/>
      </w:pPr>
      <w:r>
        <w:t>4) видов территориальных зон;</w:t>
      </w:r>
    </w:p>
    <w:p w:rsidR="00EE5CFB" w:rsidRDefault="00EE5CFB">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EE5CFB" w:rsidRDefault="00EE5CFB">
      <w:pPr>
        <w:pStyle w:val="ConsPlusNormal"/>
        <w:ind w:firstLine="540"/>
        <w:jc w:val="both"/>
      </w:pPr>
      <w:r>
        <w:t xml:space="preserve">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w:t>
      </w:r>
      <w:hyperlink w:anchor="P3543" w:history="1">
        <w:r>
          <w:rPr>
            <w:color w:val="0000FF"/>
          </w:rPr>
          <w:t>Карте</w:t>
        </w:r>
      </w:hyperlink>
      <w:r>
        <w:t xml:space="preserve"> градостроительного зонирования города Новокузнецка.</w:t>
      </w:r>
    </w:p>
    <w:p w:rsidR="00EE5CFB" w:rsidRDefault="00EE5CFB">
      <w:pPr>
        <w:pStyle w:val="ConsPlusNormal"/>
        <w:ind w:firstLine="540"/>
        <w:jc w:val="both"/>
      </w:pPr>
      <w:r>
        <w:t>4. Действие градостроительного регламента не распространяется на земельные участки:</w:t>
      </w:r>
    </w:p>
    <w:p w:rsidR="00EE5CFB" w:rsidRDefault="00EE5CFB">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EE5CFB" w:rsidRDefault="00EE5CFB">
      <w:pPr>
        <w:pStyle w:val="ConsPlusNormal"/>
        <w:ind w:firstLine="540"/>
        <w:jc w:val="both"/>
      </w:pPr>
      <w:r>
        <w:t>2) в границах территорий общего пользования;</w:t>
      </w:r>
    </w:p>
    <w:p w:rsidR="00EE5CFB" w:rsidRDefault="00EE5CFB">
      <w:pPr>
        <w:pStyle w:val="ConsPlusNormal"/>
        <w:ind w:firstLine="540"/>
        <w:jc w:val="both"/>
      </w:pPr>
      <w:proofErr w:type="gramStart"/>
      <w:r>
        <w:t>3) предназначенные для размещения линейных объектов и (или) занятые линейными объектами;</w:t>
      </w:r>
      <w:proofErr w:type="gramEnd"/>
    </w:p>
    <w:p w:rsidR="00EE5CFB" w:rsidRDefault="00EE5CFB">
      <w:pPr>
        <w:pStyle w:val="ConsPlusNormal"/>
        <w:ind w:firstLine="540"/>
        <w:jc w:val="both"/>
      </w:pPr>
      <w:proofErr w:type="gramStart"/>
      <w:r>
        <w:t>4) предоставленные для добычи полезных ископаемых.</w:t>
      </w:r>
      <w:proofErr w:type="gramEnd"/>
    </w:p>
    <w:p w:rsidR="00EE5CFB" w:rsidRDefault="00EE5CFB">
      <w:pPr>
        <w:pStyle w:val="ConsPlusNormal"/>
        <w:ind w:firstLine="540"/>
        <w:jc w:val="both"/>
      </w:pPr>
      <w:r>
        <w:t>5. Градостроительные регламенты не установлены для земель, покрытых поверхностными водами, находящимися на территории города Новокузнецка.</w:t>
      </w:r>
    </w:p>
    <w:p w:rsidR="00EE5CFB" w:rsidRDefault="00EE5CFB">
      <w:pPr>
        <w:pStyle w:val="ConsPlusNormal"/>
        <w:ind w:firstLine="540"/>
        <w:jc w:val="both"/>
      </w:pPr>
      <w:r>
        <w:t xml:space="preserve">6.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установлены </w:t>
      </w:r>
      <w:hyperlink w:anchor="P465" w:history="1">
        <w:r>
          <w:rPr>
            <w:color w:val="0000FF"/>
          </w:rPr>
          <w:t>статьей 18</w:t>
        </w:r>
      </w:hyperlink>
      <w:r>
        <w:t xml:space="preserve"> настоящих Правил.</w:t>
      </w:r>
    </w:p>
    <w:p w:rsidR="00EE5CFB" w:rsidRDefault="00EE5CFB">
      <w:pPr>
        <w:pStyle w:val="ConsPlusNormal"/>
        <w:ind w:firstLine="540"/>
        <w:jc w:val="both"/>
      </w:pPr>
    </w:p>
    <w:p w:rsidR="00EE5CFB" w:rsidRDefault="00EE5CFB">
      <w:pPr>
        <w:pStyle w:val="ConsPlusNormal"/>
        <w:ind w:firstLine="540"/>
        <w:jc w:val="both"/>
        <w:outlineLvl w:val="3"/>
      </w:pPr>
      <w:bookmarkStart w:id="9" w:name="P453"/>
      <w:bookmarkEnd w:id="9"/>
      <w:r>
        <w:t>Статья 17. Использование земельных участков и объектов капитального строительства, не соответствующих градостроительному регламенту</w:t>
      </w:r>
    </w:p>
    <w:p w:rsidR="00EE5CFB" w:rsidRDefault="00EE5CFB">
      <w:pPr>
        <w:pStyle w:val="ConsPlusNormal"/>
        <w:ind w:firstLine="540"/>
        <w:jc w:val="both"/>
      </w:pPr>
    </w:p>
    <w:p w:rsidR="00EE5CFB" w:rsidRDefault="00EE5CFB">
      <w:pPr>
        <w:pStyle w:val="ConsPlusNormal"/>
        <w:ind w:firstLine="540"/>
        <w:jc w:val="both"/>
      </w:pPr>
      <w:bookmarkStart w:id="10" w:name="P455"/>
      <w:bookmarkEnd w:id="10"/>
      <w:r>
        <w:lastRenderedPageBreak/>
        <w:t>1. Земельные участки, объекты капитального строительства, образованные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E5CFB" w:rsidRDefault="00EE5CFB">
      <w:pPr>
        <w:pStyle w:val="ConsPlusNormal"/>
        <w:ind w:firstLine="540"/>
        <w:jc w:val="both"/>
      </w:pPr>
      <w:r>
        <w:t>- существующие виды использования земельных участков и (или)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(или) объектов капитального строительства;</w:t>
      </w:r>
    </w:p>
    <w:p w:rsidR="00EE5CFB" w:rsidRDefault="00EE5CFB">
      <w:pPr>
        <w:pStyle w:val="ConsPlusNormal"/>
        <w:ind w:firstLine="540"/>
        <w:jc w:val="both"/>
      </w:pPr>
      <w:r>
        <w:t>- существующие виды использования земельных участков и (или)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w:t>
      </w:r>
      <w:proofErr w:type="gramStart"/>
      <w:r>
        <w:t xml:space="preserve">или) </w:t>
      </w:r>
      <w:proofErr w:type="gramEnd"/>
      <w:r>
        <w:t>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(или) объектов капитального строительства не допускаются;</w:t>
      </w:r>
    </w:p>
    <w:p w:rsidR="00EE5CFB" w:rsidRDefault="00EE5CFB">
      <w:pPr>
        <w:pStyle w:val="ConsPlusNormal"/>
        <w:ind w:firstLine="540"/>
        <w:jc w:val="both"/>
      </w:pPr>
      <w:r>
        <w:t>- существующие параметры объектов капитального строительства не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EE5CFB" w:rsidRDefault="00EE5CFB">
      <w:pPr>
        <w:pStyle w:val="ConsPlusNormal"/>
        <w:ind w:firstLine="540"/>
        <w:jc w:val="both"/>
      </w:pPr>
      <w:r>
        <w:t>- 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EE5CFB" w:rsidRDefault="00EE5CFB">
      <w:pPr>
        <w:pStyle w:val="ConsPlusNormal"/>
        <w:ind w:firstLine="540"/>
        <w:jc w:val="both"/>
      </w:pPr>
      <w:r>
        <w:t xml:space="preserve">2. </w:t>
      </w:r>
      <w:proofErr w:type="gramStart"/>
      <w:r>
        <w:t>Земельные участки и объекты капитального строительства, образованные, созданные в установленном порядке до введения в действие настоящих Правил и не соответствующие градостроительным регламентам, используются без установления срока их приведения в соответствие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w:t>
      </w:r>
      <w:proofErr w:type="gramEnd"/>
      <w:r>
        <w:t xml:space="preserve"> территорий.</w:t>
      </w:r>
    </w:p>
    <w:p w:rsidR="00EE5CFB" w:rsidRDefault="00EE5CFB">
      <w:pPr>
        <w:pStyle w:val="ConsPlusNormal"/>
        <w:ind w:firstLine="540"/>
        <w:jc w:val="both"/>
      </w:pPr>
      <w:r>
        <w:t xml:space="preserve">3. </w:t>
      </w:r>
      <w:proofErr w:type="gramStart"/>
      <w:r>
        <w:t xml:space="preserve">Реконструкция указанных в </w:t>
      </w:r>
      <w:hyperlink w:anchor="P455" w:history="1">
        <w:r>
          <w:rPr>
            <w:color w:val="0000FF"/>
          </w:rPr>
          <w:t>части 1</w:t>
        </w:r>
      </w:hyperlink>
      <w:r>
        <w:t xml:space="preserve"> настоящей статьи объектов капитального строительства осуществляется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 установленным градостроительным регламентом, и при наличии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EE5CFB" w:rsidRDefault="00EE5CFB">
      <w:pPr>
        <w:pStyle w:val="ConsPlusNormal"/>
        <w:ind w:firstLine="540"/>
        <w:jc w:val="both"/>
      </w:pPr>
      <w:r>
        <w:t>4. Изменение видов разрешенного использования земельных участков, видов разрешенного использования объектов капитального строительства, не соответствующих градостроительному регламенту, может осуществляться только путем приведения их в соответствие с видами разрешенного использования земельных участков, видами разрешенного использования объектов капитального строительства, установленными градостроительными регламентами.</w:t>
      </w:r>
    </w:p>
    <w:p w:rsidR="00EE5CFB" w:rsidRDefault="00EE5CFB">
      <w:pPr>
        <w:pStyle w:val="ConsPlusNormal"/>
        <w:ind w:firstLine="540"/>
        <w:jc w:val="both"/>
      </w:pPr>
      <w:r>
        <w:t xml:space="preserve">5. </w:t>
      </w:r>
      <w:proofErr w:type="gramStart"/>
      <w:r>
        <w:t xml:space="preserve">В случае если использование указанных в </w:t>
      </w:r>
      <w:hyperlink w:anchor="P455" w:history="1">
        <w:r>
          <w:rPr>
            <w:color w:val="0000FF"/>
          </w:rPr>
          <w:t>части 1</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особо охраняемых природных территорий,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roofErr w:type="gramEnd"/>
    </w:p>
    <w:p w:rsidR="00EE5CFB" w:rsidRDefault="00EE5CFB">
      <w:pPr>
        <w:pStyle w:val="ConsPlusNormal"/>
        <w:ind w:firstLine="540"/>
        <w:jc w:val="both"/>
      </w:pPr>
    </w:p>
    <w:p w:rsidR="00EE5CFB" w:rsidRDefault="00EE5CFB">
      <w:pPr>
        <w:pStyle w:val="ConsPlusNormal"/>
        <w:ind w:firstLine="540"/>
        <w:jc w:val="both"/>
        <w:outlineLvl w:val="3"/>
      </w:pPr>
      <w:bookmarkStart w:id="11" w:name="P465"/>
      <w:bookmarkEnd w:id="11"/>
      <w:r>
        <w:t>Статья 18. Застройка земельных участков и использование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p w:rsidR="00EE5CFB" w:rsidRDefault="00EE5CFB">
      <w:pPr>
        <w:pStyle w:val="ConsPlusNormal"/>
        <w:ind w:firstLine="540"/>
        <w:jc w:val="both"/>
      </w:pPr>
    </w:p>
    <w:p w:rsidR="00EE5CFB" w:rsidRDefault="00EE5CFB">
      <w:pPr>
        <w:pStyle w:val="ConsPlusNormal"/>
        <w:ind w:firstLine="540"/>
        <w:jc w:val="both"/>
      </w:pPr>
      <w:r>
        <w:t xml:space="preserve">1. </w:t>
      </w:r>
      <w:proofErr w:type="gramStart"/>
      <w: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ремонте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EE5CFB" w:rsidRDefault="00EE5CFB">
      <w:pPr>
        <w:pStyle w:val="ConsPlusNormal"/>
        <w:ind w:firstLine="540"/>
        <w:jc w:val="both"/>
      </w:pPr>
      <w:r>
        <w:t xml:space="preserve">2. В границах территорий общего пользования (скверов, пляжей, парков, бульваров и других подобных территорий)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города Новокузнецка в соответствии с требованиями, установленными </w:t>
      </w:r>
      <w:hyperlink w:anchor="P568" w:history="1">
        <w:r>
          <w:rPr>
            <w:color w:val="0000FF"/>
          </w:rPr>
          <w:t>статьей 25</w:t>
        </w:r>
      </w:hyperlink>
      <w:r>
        <w:t xml:space="preserve"> настоящих Правил.</w:t>
      </w:r>
    </w:p>
    <w:p w:rsidR="00EE5CFB" w:rsidRDefault="00EE5CFB">
      <w:pPr>
        <w:pStyle w:val="ConsPlusNormal"/>
        <w:jc w:val="both"/>
      </w:pPr>
      <w:r>
        <w:t>(</w:t>
      </w:r>
      <w:proofErr w:type="gramStart"/>
      <w:r>
        <w:t>в</w:t>
      </w:r>
      <w:proofErr w:type="gramEnd"/>
      <w:r>
        <w:t xml:space="preserve"> ред. </w:t>
      </w:r>
      <w:hyperlink r:id="rId76"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r>
        <w:t>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города Новокузнецка.</w:t>
      </w:r>
    </w:p>
    <w:p w:rsidR="00EE5CFB" w:rsidRDefault="00EE5CFB">
      <w:pPr>
        <w:pStyle w:val="ConsPlusNormal"/>
        <w:ind w:firstLine="540"/>
        <w:jc w:val="both"/>
      </w:pPr>
      <w:r>
        <w:t>4. Использование земель, покрытых поверхностными водами, находящимися на территории города Новокузнецка, определяется уполномоченными федеральными органами исполнительной власти, уполномоченными органами исполнительной власти Кемеровской области или органами местного самоуправления города Новокузнецка в соответствии с федеральными законами.</w:t>
      </w:r>
    </w:p>
    <w:p w:rsidR="00EE5CFB" w:rsidRDefault="00EE5CFB">
      <w:pPr>
        <w:pStyle w:val="ConsPlusNormal"/>
        <w:ind w:firstLine="540"/>
        <w:jc w:val="both"/>
      </w:pPr>
    </w:p>
    <w:p w:rsidR="00EE5CFB" w:rsidRDefault="00EE5CFB">
      <w:pPr>
        <w:pStyle w:val="ConsPlusNormal"/>
        <w:ind w:firstLine="540"/>
        <w:jc w:val="both"/>
        <w:outlineLvl w:val="3"/>
      </w:pPr>
      <w:r>
        <w:t>Статья 19. Виды разрешенного использования земельных участков и объектов капитального строительства</w:t>
      </w:r>
    </w:p>
    <w:p w:rsidR="00EE5CFB" w:rsidRDefault="00EE5CFB">
      <w:pPr>
        <w:pStyle w:val="ConsPlusNormal"/>
        <w:ind w:firstLine="540"/>
        <w:jc w:val="both"/>
      </w:pPr>
    </w:p>
    <w:p w:rsidR="00EE5CFB" w:rsidRDefault="00EE5CFB">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EE5CFB" w:rsidRDefault="00EE5CFB">
      <w:pPr>
        <w:pStyle w:val="ConsPlusNormal"/>
        <w:ind w:firstLine="540"/>
        <w:jc w:val="both"/>
      </w:pPr>
      <w:r>
        <w:t>1) основные виды разрешенного использования;</w:t>
      </w:r>
    </w:p>
    <w:p w:rsidR="00EE5CFB" w:rsidRDefault="00EE5CFB">
      <w:pPr>
        <w:pStyle w:val="ConsPlusNormal"/>
        <w:ind w:firstLine="540"/>
        <w:jc w:val="both"/>
      </w:pPr>
      <w:r>
        <w:t>2) условно разрешенные виды использования;</w:t>
      </w:r>
    </w:p>
    <w:p w:rsidR="00EE5CFB" w:rsidRDefault="00EE5CFB">
      <w:pPr>
        <w:pStyle w:val="ConsPlusNormal"/>
        <w:ind w:firstLine="540"/>
        <w:jc w:val="both"/>
      </w:pPr>
      <w:r>
        <w:t xml:space="preserve">3) вспомогательные виды разрешенного использования, допустимые только в качестве </w:t>
      </w:r>
      <w:proofErr w:type="gramStart"/>
      <w:r>
        <w:t>дополнительных</w:t>
      </w:r>
      <w:proofErr w:type="gramEnd"/>
      <w: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EE5CFB" w:rsidRDefault="00EE5CFB">
      <w:pPr>
        <w:pStyle w:val="ConsPlusNormal"/>
        <w:ind w:firstLine="540"/>
        <w:jc w:val="both"/>
      </w:pPr>
      <w:r>
        <w:t xml:space="preserve">2. </w:t>
      </w:r>
      <w:proofErr w:type="gramStart"/>
      <w:r>
        <w:t xml:space="preserve">Применительно к каждой территориальной зоне </w:t>
      </w:r>
      <w:hyperlink w:anchor="P759" w:history="1">
        <w:r>
          <w:rPr>
            <w:color w:val="0000FF"/>
          </w:rPr>
          <w:t>статьями 46</w:t>
        </w:r>
      </w:hyperlink>
      <w:r>
        <w:t xml:space="preserve"> - </w:t>
      </w:r>
      <w:hyperlink w:anchor="P3523" w:history="1">
        <w:r>
          <w:rPr>
            <w:color w:val="0000FF"/>
          </w:rPr>
          <w:t>93</w:t>
        </w:r>
      </w:hyperlink>
      <w:r>
        <w:t xml:space="preserve"> настоящих Правил установлены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End"/>
    </w:p>
    <w:p w:rsidR="00EE5CFB" w:rsidRDefault="00EE5CFB">
      <w:pPr>
        <w:pStyle w:val="ConsPlusNormal"/>
        <w:ind w:firstLine="540"/>
        <w:jc w:val="both"/>
      </w:pPr>
      <w:r>
        <w:t xml:space="preserve">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и с обязательным учетом ограничений на использование объектов недвижимости в соответствии с требованиями </w:t>
      </w:r>
      <w:hyperlink w:anchor="P759" w:history="1">
        <w:r>
          <w:rPr>
            <w:color w:val="0000FF"/>
          </w:rPr>
          <w:t>статей 46</w:t>
        </w:r>
      </w:hyperlink>
      <w:r>
        <w:t xml:space="preserve"> - </w:t>
      </w:r>
      <w:hyperlink w:anchor="P3523" w:history="1">
        <w:r>
          <w:rPr>
            <w:color w:val="0000FF"/>
          </w:rPr>
          <w:t>93</w:t>
        </w:r>
      </w:hyperlink>
      <w:r>
        <w:t xml:space="preserve"> настоящих Правил.</w:t>
      </w:r>
    </w:p>
    <w:p w:rsidR="00EE5CFB" w:rsidRDefault="00EE5CFB">
      <w:pPr>
        <w:pStyle w:val="ConsPlusNormal"/>
        <w:ind w:firstLine="540"/>
        <w:jc w:val="both"/>
      </w:pPr>
      <w:r>
        <w:t xml:space="preserve">Абзацы третий - шестой исключены. - </w:t>
      </w:r>
      <w:hyperlink r:id="rId77" w:history="1">
        <w:r>
          <w:rPr>
            <w:color w:val="0000FF"/>
          </w:rPr>
          <w:t>Решение</w:t>
        </w:r>
      </w:hyperlink>
      <w:r>
        <w:t xml:space="preserve"> Новокузнецкого городского Совета народных депутатов от 14.09.2016 N 12/166.</w:t>
      </w:r>
    </w:p>
    <w:p w:rsidR="00EE5CFB" w:rsidRDefault="00EE5CFB">
      <w:pPr>
        <w:pStyle w:val="ConsPlusNormal"/>
        <w:jc w:val="both"/>
      </w:pPr>
      <w:r>
        <w:t xml:space="preserve">(часть 2 в ред. </w:t>
      </w:r>
      <w:hyperlink r:id="rId78"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r>
        <w:t xml:space="preserve">3. Виды разрешенного использования земельных участков определяются в соответствии с </w:t>
      </w:r>
      <w:hyperlink r:id="rId79" w:history="1">
        <w:r>
          <w:rPr>
            <w:color w:val="0000FF"/>
          </w:rPr>
          <w:t>Классификатором</w:t>
        </w:r>
      </w:hyperlink>
      <w:r>
        <w:t>.</w:t>
      </w:r>
    </w:p>
    <w:p w:rsidR="00EE5CFB" w:rsidRDefault="00EE5CFB">
      <w:pPr>
        <w:pStyle w:val="ConsPlusNormal"/>
        <w:ind w:firstLine="540"/>
        <w:jc w:val="both"/>
      </w:pPr>
      <w:r>
        <w:t>Требования к использованию земельных участков и объектов капитального строительства, содержащиеся в градостроительных регламентах, указываются в градостроительных планах земельных участков.</w:t>
      </w:r>
    </w:p>
    <w:p w:rsidR="00EE5CFB" w:rsidRDefault="00EE5CFB">
      <w:pPr>
        <w:pStyle w:val="ConsPlusNormal"/>
        <w:jc w:val="both"/>
      </w:pPr>
      <w:r>
        <w:t>(</w:t>
      </w:r>
      <w:proofErr w:type="gramStart"/>
      <w:r>
        <w:t>ч</w:t>
      </w:r>
      <w:proofErr w:type="gramEnd"/>
      <w:r>
        <w:t xml:space="preserve">асть 3 в ред. </w:t>
      </w:r>
      <w:hyperlink r:id="rId80" w:history="1">
        <w:r>
          <w:rPr>
            <w:color w:val="0000FF"/>
          </w:rPr>
          <w:t>Решения</w:t>
        </w:r>
      </w:hyperlink>
      <w:r>
        <w:t xml:space="preserve"> Новокузнецкого городского Совета народных депутатов от 02.11.2015 N 10/114)</w:t>
      </w:r>
    </w:p>
    <w:p w:rsidR="00EE5CFB" w:rsidRDefault="00EE5CFB">
      <w:pPr>
        <w:pStyle w:val="ConsPlusNormal"/>
        <w:ind w:firstLine="540"/>
        <w:jc w:val="both"/>
      </w:pPr>
      <w:r>
        <w:lastRenderedPageBreak/>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E5CFB" w:rsidRDefault="00EE5CFB">
      <w:pPr>
        <w:pStyle w:val="ConsPlusNormal"/>
        <w:ind w:firstLine="540"/>
        <w:jc w:val="both"/>
      </w:pPr>
      <w:bookmarkStart w:id="12" w:name="P487"/>
      <w:bookmarkEnd w:id="12"/>
      <w: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города Новокузнецка,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EE5CFB" w:rsidRDefault="00EE5CFB">
      <w:pPr>
        <w:pStyle w:val="ConsPlusNormal"/>
        <w:ind w:firstLine="540"/>
        <w:jc w:val="both"/>
      </w:pPr>
      <w:r>
        <w:t>Основные и вспомогательные виды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города Новокузнецка,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EE5CFB" w:rsidRDefault="00EE5CFB">
      <w:pPr>
        <w:pStyle w:val="ConsPlusNormal"/>
        <w:ind w:firstLine="540"/>
        <w:jc w:val="both"/>
      </w:pPr>
      <w:r>
        <w:t>6.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EE5CFB" w:rsidRDefault="00EE5CFB">
      <w:pPr>
        <w:pStyle w:val="ConsPlusNormal"/>
        <w:ind w:firstLine="540"/>
        <w:jc w:val="both"/>
      </w:pPr>
      <w:r>
        <w:t>1) без подтверждения параметров в случаях:</w:t>
      </w:r>
    </w:p>
    <w:p w:rsidR="00EE5CFB" w:rsidRDefault="00EE5CFB">
      <w:pPr>
        <w:pStyle w:val="ConsPlusNormal"/>
        <w:ind w:firstLine="540"/>
        <w:jc w:val="both"/>
      </w:pPr>
      <w: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EE5CFB" w:rsidRDefault="00EE5CFB">
      <w:pPr>
        <w:pStyle w:val="ConsPlusNormal"/>
        <w:ind w:firstLine="540"/>
        <w:jc w:val="both"/>
      </w:pPr>
      <w:r>
        <w:t>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разрешенных видов использования;</w:t>
      </w:r>
    </w:p>
    <w:p w:rsidR="00EE5CFB" w:rsidRDefault="00EE5CFB">
      <w:pPr>
        <w:pStyle w:val="ConsPlusNormal"/>
        <w:ind w:firstLine="540"/>
        <w:jc w:val="both"/>
      </w:pPr>
      <w:r>
        <w:t xml:space="preserve">2) с подтверждением </w:t>
      </w:r>
      <w:proofErr w:type="gramStart"/>
      <w:r>
        <w:t>параметров вспомогательных видов разрешенного использования объектов капитального строительства</w:t>
      </w:r>
      <w:proofErr w:type="gramEnd"/>
      <w:r>
        <w:t xml:space="preserve"> в порядке, установленном </w:t>
      </w:r>
      <w:hyperlink w:anchor="P508" w:history="1">
        <w:r>
          <w:rPr>
            <w:color w:val="0000FF"/>
          </w:rPr>
          <w:t>статьей 21</w:t>
        </w:r>
      </w:hyperlink>
      <w:r>
        <w:t xml:space="preserve"> настоящих Правил.</w:t>
      </w:r>
    </w:p>
    <w:p w:rsidR="00EE5CFB" w:rsidRDefault="00EE5CFB">
      <w:pPr>
        <w:pStyle w:val="ConsPlusNormal"/>
        <w:ind w:firstLine="540"/>
        <w:jc w:val="both"/>
      </w:pPr>
      <w:r>
        <w:t>7. Условно разрешенные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учетом результатов публичных слушаний по каждому из таких видов.</w:t>
      </w:r>
    </w:p>
    <w:p w:rsidR="00EE5CFB" w:rsidRDefault="00EE5CFB">
      <w:pPr>
        <w:pStyle w:val="ConsPlusNormal"/>
        <w:ind w:firstLine="540"/>
        <w:jc w:val="both"/>
      </w:pPr>
      <w:r>
        <w:t>Общая площадь земельных участков с условно разрешенными видами использования не должна превышать допустимой доли, установленной параметрами планируемого развития функциональной зоны, в которой расположены данные земельные участки.</w:t>
      </w:r>
    </w:p>
    <w:p w:rsidR="00EE5CFB" w:rsidRDefault="00EE5CFB">
      <w:pPr>
        <w:pStyle w:val="ConsPlusNormal"/>
        <w:ind w:firstLine="540"/>
        <w:jc w:val="both"/>
      </w:pPr>
      <w:r>
        <w:t xml:space="preserve">8.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555" w:history="1">
        <w:r>
          <w:rPr>
            <w:color w:val="0000FF"/>
          </w:rPr>
          <w:t>статьей 24</w:t>
        </w:r>
      </w:hyperlink>
      <w:r>
        <w:t xml:space="preserve"> настоящих Правил.</w:t>
      </w:r>
    </w:p>
    <w:p w:rsidR="00EE5CFB" w:rsidRDefault="00EE5CFB">
      <w:pPr>
        <w:pStyle w:val="ConsPlusNormal"/>
        <w:ind w:firstLine="540"/>
        <w:jc w:val="both"/>
      </w:pPr>
      <w:r>
        <w:t>9.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 законодательством.</w:t>
      </w:r>
    </w:p>
    <w:p w:rsidR="00EE5CFB" w:rsidRDefault="00EE5CFB">
      <w:pPr>
        <w:pStyle w:val="ConsPlusNormal"/>
        <w:ind w:firstLine="540"/>
        <w:jc w:val="both"/>
      </w:pPr>
      <w:r>
        <w:t xml:space="preserve">10. Содержание видов разрешенного использования, перечисленных в </w:t>
      </w:r>
      <w:hyperlink r:id="rId81" w:history="1">
        <w:r>
          <w:rPr>
            <w:color w:val="0000FF"/>
          </w:rPr>
          <w:t>Классификаторе</w:t>
        </w:r>
      </w:hyperlink>
      <w:r>
        <w:t>,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E5CFB" w:rsidRDefault="00EE5CFB">
      <w:pPr>
        <w:pStyle w:val="ConsPlusNormal"/>
        <w:jc w:val="both"/>
      </w:pPr>
      <w:r>
        <w:t xml:space="preserve">(часть 10 введена </w:t>
      </w:r>
      <w:hyperlink r:id="rId82" w:history="1">
        <w:r>
          <w:rPr>
            <w:color w:val="0000FF"/>
          </w:rPr>
          <w:t>Решением</w:t>
        </w:r>
      </w:hyperlink>
      <w:r>
        <w:t xml:space="preserve"> Новокузнецкого городского Совета народных депутатов от 02.11.2015 N 10/114)</w:t>
      </w:r>
    </w:p>
    <w:p w:rsidR="00EE5CFB" w:rsidRDefault="00EE5CFB">
      <w:pPr>
        <w:pStyle w:val="ConsPlusNormal"/>
        <w:ind w:firstLine="540"/>
        <w:jc w:val="both"/>
      </w:pPr>
    </w:p>
    <w:p w:rsidR="00EE5CFB" w:rsidRDefault="00EE5CFB">
      <w:pPr>
        <w:pStyle w:val="ConsPlusNormal"/>
        <w:ind w:firstLine="540"/>
        <w:jc w:val="both"/>
        <w:outlineLvl w:val="3"/>
      </w:pPr>
      <w:bookmarkStart w:id="13" w:name="P501"/>
      <w:bookmarkEnd w:id="13"/>
      <w:r>
        <w:t xml:space="preserve">Статья 20. Определение </w:t>
      </w:r>
      <w:proofErr w:type="gramStart"/>
      <w:r>
        <w:t>параметров вспомогательных видов разрешенного использования объектов капитального строительства</w:t>
      </w:r>
      <w:proofErr w:type="gramEnd"/>
    </w:p>
    <w:p w:rsidR="00EE5CFB" w:rsidRDefault="00EE5CFB">
      <w:pPr>
        <w:pStyle w:val="ConsPlusNormal"/>
        <w:ind w:firstLine="540"/>
        <w:jc w:val="both"/>
      </w:pPr>
    </w:p>
    <w:p w:rsidR="00EE5CFB" w:rsidRDefault="00EE5CFB">
      <w:pPr>
        <w:pStyle w:val="ConsPlusNormal"/>
        <w:ind w:firstLine="540"/>
        <w:jc w:val="both"/>
      </w:pPr>
      <w:r>
        <w:lastRenderedPageBreak/>
        <w:t xml:space="preserve">1. </w:t>
      </w:r>
      <w:proofErr w:type="gramStart"/>
      <w:r>
        <w:t>Определение правообладателями земельных участков, объектов капитального строительства параметров вспомогательных видов разрешенного использования объектов капитального строительства осуществляется в случаях, когда выбор вспомогательного вида разрешенного использования объекта капитального строительства осуществляется в целях обеспечения функционирования, эксплуатации, инженерного обеспечения, обслуживания группы объектов капитального строительства основных и/или условно разрешенных видов использования, расположенных на нескольких земельных участках, а параметры планируемых вспомогательных видов разрешенного использования не</w:t>
      </w:r>
      <w:proofErr w:type="gramEnd"/>
      <w:r>
        <w:t xml:space="preserve"> определены в соответствии с проектом планировки территории и не указаны в градостроительном плане соответствующего земельного участка.</w:t>
      </w:r>
    </w:p>
    <w:p w:rsidR="00EE5CFB" w:rsidRDefault="00EE5CFB">
      <w:pPr>
        <w:pStyle w:val="ConsPlusNormal"/>
        <w:ind w:firstLine="540"/>
        <w:jc w:val="both"/>
      </w:pPr>
      <w:bookmarkStart w:id="14" w:name="P504"/>
      <w:bookmarkEnd w:id="14"/>
      <w:r>
        <w:t>2. Расчеты необходимых и целесообразных в указанных целях параметров вспомогательных видов разрешенного использования осуществляются в соответствии с требованиями технических регламентов, региональных нормативов градостроительного проектирования Кемеровской области и другими требованиями действующего законодательства.</w:t>
      </w:r>
    </w:p>
    <w:p w:rsidR="00EE5CFB" w:rsidRDefault="00EE5CFB">
      <w:pPr>
        <w:pStyle w:val="ConsPlusNormal"/>
        <w:ind w:firstLine="540"/>
        <w:jc w:val="both"/>
      </w:pPr>
      <w:r>
        <w:t>3. Правообладатель земельного участка, объекта капитального строительства, заинтересованный в применении вспомогательных видов разрешенного использования, направляет в Комитет градостроительства и земельных ресурсов администрации города Новокузнецка заявление о подтверждении параметров, в котором указываются планируемые параметры вспомогательных видов разрешенного использования.</w:t>
      </w:r>
    </w:p>
    <w:p w:rsidR="00EE5CFB" w:rsidRDefault="00EE5CFB">
      <w:pPr>
        <w:pStyle w:val="ConsPlusNormal"/>
        <w:ind w:firstLine="540"/>
        <w:jc w:val="both"/>
      </w:pPr>
      <w:r>
        <w:t xml:space="preserve">4. </w:t>
      </w:r>
      <w:proofErr w:type="gramStart"/>
      <w:r>
        <w:t>Комитет градостроительства и земельных ресурсов администрации города Новокузнецка в течение 30 дней со дня получения заявления рассматривает данное заявление, проверяет правомерность и обоснованность указанных параметров вспомогательных видов разрешенного использования на соответствие требованиям технических регламентов, региональных нормативов градостроительного проектирования Кемеровской области и другим требованиям действующего законодательства, подтверждает заявленные параметры вспомогательных видов разрешенного использования или отказывает в подтверждении параметров, если эти параметры</w:t>
      </w:r>
      <w:proofErr w:type="gramEnd"/>
      <w:r>
        <w:t xml:space="preserve"> противоречат требованиям </w:t>
      </w:r>
      <w:hyperlink w:anchor="P504" w:history="1">
        <w:r>
          <w:rPr>
            <w:color w:val="0000FF"/>
          </w:rPr>
          <w:t>части 2</w:t>
        </w:r>
      </w:hyperlink>
      <w:r>
        <w:t xml:space="preserve"> настоящей статьи.</w:t>
      </w:r>
    </w:p>
    <w:p w:rsidR="00EE5CFB" w:rsidRDefault="00EE5CFB">
      <w:pPr>
        <w:pStyle w:val="ConsPlusNormal"/>
        <w:ind w:firstLine="540"/>
        <w:jc w:val="both"/>
      </w:pPr>
    </w:p>
    <w:p w:rsidR="00EE5CFB" w:rsidRDefault="00EE5CFB">
      <w:pPr>
        <w:pStyle w:val="ConsPlusNormal"/>
        <w:ind w:firstLine="540"/>
        <w:jc w:val="both"/>
        <w:outlineLvl w:val="3"/>
      </w:pPr>
      <w:bookmarkStart w:id="15" w:name="P508"/>
      <w:bookmarkEnd w:id="15"/>
      <w:r>
        <w:t>Статья 21.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EE5CFB" w:rsidRDefault="00EE5CFB">
      <w:pPr>
        <w:pStyle w:val="ConsPlusNormal"/>
        <w:ind w:firstLine="540"/>
        <w:jc w:val="both"/>
      </w:pPr>
    </w:p>
    <w:p w:rsidR="00EE5CFB" w:rsidRDefault="00EE5CFB">
      <w:pPr>
        <w:pStyle w:val="ConsPlusNormal"/>
        <w:ind w:firstLine="540"/>
        <w:jc w:val="both"/>
      </w:pPr>
      <w:r>
        <w:t>1.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региональных нормативов градостроительного проектирования Кемеровской области, проектов зон охраны памятников истории и культуры, документации по планировке территории и других требований действующего законодательства.</w:t>
      </w:r>
    </w:p>
    <w:p w:rsidR="00EE5CFB" w:rsidRDefault="00EE5CFB">
      <w:pPr>
        <w:pStyle w:val="ConsPlusNormal"/>
        <w:ind w:firstLine="540"/>
        <w:jc w:val="both"/>
      </w:pPr>
      <w:r>
        <w:t xml:space="preserve">2. Правообладатели земельных участков и объектов капитального строительства, за исключением указанных в </w:t>
      </w:r>
      <w:hyperlink w:anchor="P487" w:history="1">
        <w:r>
          <w:rPr>
            <w:color w:val="0000FF"/>
          </w:rPr>
          <w:t>части 5 статьи 19</w:t>
        </w:r>
      </w:hyperlink>
      <w:r>
        <w:t xml:space="preserve"> настоящих Правил, осуществляют изменения видов разрешенного использования земельных участков и объектов капитального строительства:</w:t>
      </w:r>
    </w:p>
    <w:p w:rsidR="00EE5CFB" w:rsidRDefault="00EE5CFB">
      <w:pPr>
        <w:pStyle w:val="ConsPlusNormal"/>
        <w:ind w:firstLine="540"/>
        <w:jc w:val="both"/>
      </w:pPr>
      <w:r>
        <w:t>1) без дополнительных согласований и разрешений в случаях:</w:t>
      </w:r>
    </w:p>
    <w:p w:rsidR="00EE5CFB" w:rsidRDefault="00EE5CFB">
      <w:pPr>
        <w:pStyle w:val="ConsPlusNormal"/>
        <w:ind w:firstLine="540"/>
        <w:jc w:val="both"/>
      </w:pPr>
      <w:r>
        <w:t>- когда один из указанных в градостроительном регламенте основных видов разрешенного использования земельного участка, объекта капитального строительства заменяется другим основным видом;</w:t>
      </w:r>
    </w:p>
    <w:p w:rsidR="00EE5CFB" w:rsidRDefault="00EE5CFB">
      <w:pPr>
        <w:pStyle w:val="ConsPlusNormal"/>
        <w:ind w:firstLine="540"/>
        <w:jc w:val="both"/>
      </w:pPr>
      <w:r>
        <w:t>- когда один из указанных в градостроительном регламенте вспомогательных видов разрешенного использования земельного участка, объекта капитального строительства заменяется другим вспомогательным видом.</w:t>
      </w:r>
    </w:p>
    <w:p w:rsidR="00EE5CFB" w:rsidRDefault="00EE5CFB">
      <w:pPr>
        <w:pStyle w:val="ConsPlusNormal"/>
        <w:ind w:firstLine="540"/>
        <w:jc w:val="both"/>
      </w:pPr>
      <w:r>
        <w:t>При этом изменение вида разрешенного использования в указанных случаях возможно без производства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EE5CFB" w:rsidRDefault="00EE5CFB">
      <w:pPr>
        <w:pStyle w:val="ConsPlusNormal"/>
        <w:ind w:firstLine="540"/>
        <w:jc w:val="both"/>
      </w:pPr>
      <w:r>
        <w:t>2) при условии получения соответствующих разрешений, согласований в случаях:</w:t>
      </w:r>
    </w:p>
    <w:p w:rsidR="00EE5CFB" w:rsidRDefault="00EE5CFB">
      <w:pPr>
        <w:pStyle w:val="ConsPlusNormal"/>
        <w:ind w:firstLine="540"/>
        <w:jc w:val="both"/>
      </w:pPr>
      <w:r>
        <w:t xml:space="preserve">- указанных в </w:t>
      </w:r>
      <w:hyperlink w:anchor="P501" w:history="1">
        <w:r>
          <w:rPr>
            <w:color w:val="0000FF"/>
          </w:rPr>
          <w:t>статьях 20</w:t>
        </w:r>
      </w:hyperlink>
      <w:r>
        <w:t xml:space="preserve">, </w:t>
      </w:r>
      <w:hyperlink w:anchor="P537" w:history="1">
        <w:r>
          <w:rPr>
            <w:color w:val="0000FF"/>
          </w:rPr>
          <w:t>23</w:t>
        </w:r>
      </w:hyperlink>
      <w:r>
        <w:t xml:space="preserve"> и </w:t>
      </w:r>
      <w:hyperlink w:anchor="P555" w:history="1">
        <w:r>
          <w:rPr>
            <w:color w:val="0000FF"/>
          </w:rPr>
          <w:t>24</w:t>
        </w:r>
      </w:hyperlink>
      <w:r>
        <w:t xml:space="preserve"> настоящих Правил;</w:t>
      </w:r>
    </w:p>
    <w:p w:rsidR="00EE5CFB" w:rsidRDefault="00EE5CFB">
      <w:pPr>
        <w:pStyle w:val="ConsPlusNormal"/>
        <w:ind w:firstLine="540"/>
        <w:jc w:val="both"/>
      </w:pPr>
      <w:r>
        <w:lastRenderedPageBreak/>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EE5CFB" w:rsidRDefault="00EE5CFB">
      <w:pPr>
        <w:pStyle w:val="ConsPlusNormal"/>
        <w:jc w:val="both"/>
      </w:pPr>
      <w:r>
        <w:t xml:space="preserve">(часть 2 в ред. </w:t>
      </w:r>
      <w:hyperlink r:id="rId83"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r>
        <w:t>3. Изменение видов разрешенного использования объектов капитального строительства, связанных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действующим законодательством. Перевод помещения из жилого в нежилое помещение, расположенное в жилом здании, возможен только в случаях, когда есть возможность устройства стоянки автотранспорта персонала вне проезжей части, а также за пределами придомовой территории.</w:t>
      </w:r>
    </w:p>
    <w:p w:rsidR="00EE5CFB" w:rsidRDefault="00EE5CFB">
      <w:pPr>
        <w:pStyle w:val="ConsPlusNormal"/>
        <w:ind w:firstLine="540"/>
        <w:jc w:val="both"/>
      </w:pPr>
    </w:p>
    <w:p w:rsidR="00EE5CFB" w:rsidRDefault="00EE5CFB">
      <w:pPr>
        <w:pStyle w:val="ConsPlusNormal"/>
        <w:ind w:firstLine="540"/>
        <w:jc w:val="both"/>
        <w:outlineLvl w:val="3"/>
      </w:pPr>
      <w:r>
        <w:t>Статья 22.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E5CFB" w:rsidRDefault="00EE5CFB">
      <w:pPr>
        <w:pStyle w:val="ConsPlusNormal"/>
        <w:ind w:firstLine="540"/>
        <w:jc w:val="both"/>
      </w:pPr>
    </w:p>
    <w:p w:rsidR="00EE5CFB" w:rsidRDefault="00EE5CFB">
      <w:pPr>
        <w:pStyle w:val="ConsPlusNormal"/>
        <w:ind w:firstLine="540"/>
        <w:jc w:val="both"/>
      </w:pPr>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EE5CFB" w:rsidRDefault="00EE5CFB">
      <w:pPr>
        <w:pStyle w:val="ConsPlusNormal"/>
        <w:ind w:firstLine="540"/>
        <w:jc w:val="both"/>
      </w:pPr>
      <w:r>
        <w:t>- предельные (минимальные и (или) максимальные) размеры земельных участков, в том числе их площадь;</w:t>
      </w:r>
    </w:p>
    <w:p w:rsidR="00EE5CFB" w:rsidRDefault="00EE5CFB">
      <w:pPr>
        <w:pStyle w:val="ConsPlusNormal"/>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5CFB" w:rsidRDefault="00EE5CFB">
      <w:pPr>
        <w:pStyle w:val="ConsPlusNormal"/>
        <w:ind w:firstLine="540"/>
        <w:jc w:val="both"/>
      </w:pPr>
      <w:r>
        <w:t>- предельное количество этажей или предельную высоту зданий, строений, сооружений;</w:t>
      </w:r>
    </w:p>
    <w:p w:rsidR="00EE5CFB" w:rsidRDefault="00EE5CFB">
      <w:pPr>
        <w:pStyle w:val="ConsPlusNormal"/>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E5CFB" w:rsidRDefault="00EE5CFB">
      <w:pPr>
        <w:pStyle w:val="ConsPlusNormal"/>
        <w:ind w:firstLine="540"/>
        <w:jc w:val="both"/>
      </w:pPr>
      <w:r>
        <w:t>- иные показатели.</w:t>
      </w:r>
    </w:p>
    <w:p w:rsidR="00EE5CFB" w:rsidRDefault="00EE5CFB">
      <w:pPr>
        <w:pStyle w:val="ConsPlusNormal"/>
        <w:ind w:firstLine="540"/>
        <w:jc w:val="both"/>
      </w:pPr>
      <w:r>
        <w:t xml:space="preserve">2.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Кемеровской области, местных </w:t>
      </w:r>
      <w:hyperlink r:id="rId84" w:history="1">
        <w:r>
          <w:rPr>
            <w:color w:val="0000FF"/>
          </w:rPr>
          <w:t>нормативов</w:t>
        </w:r>
      </w:hyperlink>
      <w:r>
        <w:t xml:space="preserve"> градостроительного проектирования Новокузнецкого городского округа с учетом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EE5CFB" w:rsidRDefault="00EE5CFB">
      <w:pPr>
        <w:pStyle w:val="ConsPlusNormal"/>
        <w:jc w:val="both"/>
      </w:pPr>
      <w:r>
        <w:t xml:space="preserve">(часть 2 в ред. </w:t>
      </w:r>
      <w:hyperlink r:id="rId85" w:history="1">
        <w:r>
          <w:rPr>
            <w:color w:val="0000FF"/>
          </w:rPr>
          <w:t>Решения</w:t>
        </w:r>
      </w:hyperlink>
      <w:r>
        <w:t xml:space="preserve"> Новокузнецкого городского Совета народных депутатов от 02.03.2015 N 2/19)</w:t>
      </w:r>
    </w:p>
    <w:p w:rsidR="00EE5CFB" w:rsidRDefault="00EE5CFB">
      <w:pPr>
        <w:pStyle w:val="ConsPlusNormal"/>
        <w:ind w:firstLine="540"/>
        <w:jc w:val="both"/>
      </w:pPr>
      <w:r>
        <w:t xml:space="preserve">3. Отклонения от предельных параметров разрешенного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Кемеровской области, местных </w:t>
      </w:r>
      <w:hyperlink r:id="rId86" w:history="1">
        <w:r>
          <w:rPr>
            <w:color w:val="0000FF"/>
          </w:rPr>
          <w:t>нормативов</w:t>
        </w:r>
      </w:hyperlink>
      <w:r>
        <w:t xml:space="preserve"> градостроительного проектирования Новокузнецкого городского округа, зон с особыми условиями использования территории.</w:t>
      </w:r>
    </w:p>
    <w:p w:rsidR="00EE5CFB" w:rsidRDefault="00EE5CFB">
      <w:pPr>
        <w:pStyle w:val="ConsPlusNormal"/>
        <w:jc w:val="both"/>
      </w:pPr>
      <w:r>
        <w:t>(</w:t>
      </w:r>
      <w:proofErr w:type="gramStart"/>
      <w:r>
        <w:t>ч</w:t>
      </w:r>
      <w:proofErr w:type="gramEnd"/>
      <w:r>
        <w:t xml:space="preserve">асть 3 в ред. </w:t>
      </w:r>
      <w:hyperlink r:id="rId87" w:history="1">
        <w:r>
          <w:rPr>
            <w:color w:val="0000FF"/>
          </w:rPr>
          <w:t>Решения</w:t>
        </w:r>
      </w:hyperlink>
      <w:r>
        <w:t xml:space="preserve"> Новокузнецкого городского Совета народных депутатов от 02.03.2015 N 2/19)</w:t>
      </w:r>
    </w:p>
    <w:p w:rsidR="00EE5CFB" w:rsidRDefault="00EE5CFB">
      <w:pPr>
        <w:pStyle w:val="ConsPlusNormal"/>
        <w:ind w:firstLine="540"/>
        <w:jc w:val="both"/>
      </w:pPr>
      <w:r>
        <w:t>4. Минимальные отступы от границ земельных участков со стороны красных линий улиц (проездов)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определяются с учетом требований к удаленности объектов капитального строительства от красных линий улиц (проездов).</w:t>
      </w:r>
    </w:p>
    <w:p w:rsidR="00EE5CFB" w:rsidRDefault="00EE5CFB">
      <w:pPr>
        <w:pStyle w:val="ConsPlusNormal"/>
        <w:jc w:val="both"/>
      </w:pPr>
      <w:r>
        <w:t>(</w:t>
      </w:r>
      <w:proofErr w:type="gramStart"/>
      <w:r>
        <w:t>ч</w:t>
      </w:r>
      <w:proofErr w:type="gramEnd"/>
      <w:r>
        <w:t xml:space="preserve">асть 4 введена </w:t>
      </w:r>
      <w:hyperlink r:id="rId88" w:history="1">
        <w:r>
          <w:rPr>
            <w:color w:val="0000FF"/>
          </w:rPr>
          <w:t>Решением</w:t>
        </w:r>
      </w:hyperlink>
      <w:r>
        <w:t xml:space="preserve"> Новокузнецкого городского Совета народных депутатов от 02.11.2015 N 10/114)</w:t>
      </w:r>
    </w:p>
    <w:p w:rsidR="00EE5CFB" w:rsidRDefault="00EE5CFB">
      <w:pPr>
        <w:pStyle w:val="ConsPlusNormal"/>
        <w:ind w:firstLine="540"/>
        <w:jc w:val="both"/>
      </w:pPr>
    </w:p>
    <w:p w:rsidR="00EE5CFB" w:rsidRDefault="00EE5CFB">
      <w:pPr>
        <w:pStyle w:val="ConsPlusNormal"/>
        <w:ind w:firstLine="540"/>
        <w:jc w:val="both"/>
        <w:outlineLvl w:val="3"/>
      </w:pPr>
      <w:bookmarkStart w:id="16" w:name="P537"/>
      <w:bookmarkEnd w:id="16"/>
      <w:r>
        <w:t>Статья 23. Порядок предоставления разрешения на условно разрешенный вид использования земельного участка или объекта капитального строительства</w:t>
      </w:r>
    </w:p>
    <w:p w:rsidR="00EE5CFB" w:rsidRDefault="00EE5CFB">
      <w:pPr>
        <w:pStyle w:val="ConsPlusNormal"/>
        <w:ind w:firstLine="540"/>
        <w:jc w:val="both"/>
      </w:pPr>
    </w:p>
    <w:p w:rsidR="00EE5CFB" w:rsidRDefault="00EE5CFB">
      <w:pPr>
        <w:pStyle w:val="ConsPlusNormal"/>
        <w:ind w:firstLine="540"/>
        <w:jc w:val="both"/>
      </w:pPr>
      <w:r>
        <w:t xml:space="preserve">1. Условно разрешенные виды использования земельного участка или объекта капитального строительства установлены применительно к каждой территориальной зоне и указаны в </w:t>
      </w:r>
      <w:hyperlink w:anchor="P759" w:history="1">
        <w:r>
          <w:rPr>
            <w:color w:val="0000FF"/>
          </w:rPr>
          <w:t>статьях 46</w:t>
        </w:r>
      </w:hyperlink>
      <w:r>
        <w:t xml:space="preserve"> - </w:t>
      </w:r>
      <w:hyperlink w:anchor="P3270" w:history="1">
        <w:r>
          <w:rPr>
            <w:color w:val="0000FF"/>
          </w:rPr>
          <w:t>80</w:t>
        </w:r>
      </w:hyperlink>
      <w:r>
        <w:t xml:space="preserve"> настоящих Правил.</w:t>
      </w:r>
    </w:p>
    <w:p w:rsidR="00EE5CFB" w:rsidRDefault="00EE5CFB">
      <w:pPr>
        <w:pStyle w:val="ConsPlusNormal"/>
        <w:jc w:val="both"/>
      </w:pPr>
      <w:r>
        <w:t>(</w:t>
      </w:r>
      <w:proofErr w:type="gramStart"/>
      <w:r>
        <w:t>ч</w:t>
      </w:r>
      <w:proofErr w:type="gramEnd"/>
      <w:r>
        <w:t xml:space="preserve">асть 1 в ред. </w:t>
      </w:r>
      <w:hyperlink r:id="rId89"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EE5CFB" w:rsidRDefault="00EE5CFB">
      <w:pPr>
        <w:pStyle w:val="ConsPlusNormal"/>
        <w:ind w:firstLine="540"/>
        <w:jc w:val="both"/>
      </w:pPr>
      <w:r>
        <w:t>К заявлению могут прилагаться материалы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EE5CFB" w:rsidRDefault="00EE5CFB">
      <w:pPr>
        <w:pStyle w:val="ConsPlusNormal"/>
        <w:ind w:firstLine="540"/>
        <w:jc w:val="both"/>
      </w:pPr>
      <w:r>
        <w:t>3. Вопрос о предоставлении разрешения на условно разрешенный вид использования подлежит обсуждению на публичных слушаниях.</w:t>
      </w:r>
    </w:p>
    <w:p w:rsidR="00EE5CFB" w:rsidRDefault="00EE5CFB">
      <w:pPr>
        <w:pStyle w:val="ConsPlusNormal"/>
        <w:ind w:firstLine="540"/>
        <w:jc w:val="both"/>
      </w:pPr>
      <w:bookmarkStart w:id="17" w:name="P544"/>
      <w:bookmarkEnd w:id="17"/>
      <w:r>
        <w:t xml:space="preserve">4. </w:t>
      </w:r>
      <w:proofErr w:type="gramStart"/>
      <w:r>
        <w:t>С учетом заключения о результатах публичных слушаний по вопросу о предоставлении разрешения на условно разрешенный вид</w:t>
      </w:r>
      <w:proofErr w:type="gramEnd"/>
      <w: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 Новокузнецка.</w:t>
      </w:r>
    </w:p>
    <w:p w:rsidR="00EE5CFB" w:rsidRDefault="00EE5CFB">
      <w:pPr>
        <w:pStyle w:val="ConsPlusNormal"/>
        <w:ind w:firstLine="540"/>
        <w:jc w:val="both"/>
      </w:pPr>
      <w:r>
        <w:t>В рекомендациях Комиссии должны содержаться также выводы о возможности соблюдения в случае получения разрешения на условно разрешенный вид использования:</w:t>
      </w:r>
    </w:p>
    <w:p w:rsidR="00EE5CFB" w:rsidRDefault="00EE5CFB">
      <w:pPr>
        <w:pStyle w:val="ConsPlusNormal"/>
        <w:ind w:firstLine="540"/>
        <w:jc w:val="both"/>
      </w:pPr>
      <w:r>
        <w:t xml:space="preserve">- требований технических регламентов, региональных нормативов градостроительного проектирования Кемеровской области, местных </w:t>
      </w:r>
      <w:hyperlink r:id="rId90" w:history="1">
        <w:r>
          <w:rPr>
            <w:color w:val="0000FF"/>
          </w:rPr>
          <w:t>нормативов</w:t>
        </w:r>
      </w:hyperlink>
      <w:r>
        <w:t xml:space="preserve"> градостроительного проектирования Новокузнецкого городского округа, проектов зон охраны памятников истории и культуры и других требований, установленных действующим законодательством;</w:t>
      </w:r>
    </w:p>
    <w:p w:rsidR="00EE5CFB" w:rsidRDefault="00EE5CFB">
      <w:pPr>
        <w:pStyle w:val="ConsPlusNormal"/>
        <w:jc w:val="both"/>
      </w:pPr>
      <w:r>
        <w:t xml:space="preserve">(в ред. </w:t>
      </w:r>
      <w:hyperlink r:id="rId91" w:history="1">
        <w:r>
          <w:rPr>
            <w:color w:val="0000FF"/>
          </w:rPr>
          <w:t>Решения</w:t>
        </w:r>
      </w:hyperlink>
      <w:r>
        <w:t xml:space="preserve"> Новокузнецкого городского Совета народных депутатов от 02.03.2015 N 2/19)</w:t>
      </w:r>
    </w:p>
    <w:p w:rsidR="00EE5CFB" w:rsidRDefault="00EE5CFB">
      <w:pPr>
        <w:pStyle w:val="ConsPlusNormal"/>
        <w:ind w:firstLine="540"/>
        <w:jc w:val="both"/>
      </w:pPr>
      <w:r>
        <w:t>- прав и законных интересов других физических и юридических лиц.</w:t>
      </w:r>
    </w:p>
    <w:p w:rsidR="00EE5CFB" w:rsidRDefault="00EE5CFB">
      <w:pPr>
        <w:pStyle w:val="ConsPlusNormal"/>
        <w:ind w:firstLine="540"/>
        <w:jc w:val="both"/>
      </w:pPr>
      <w:r>
        <w:t xml:space="preserve">5. С учетом указанных в </w:t>
      </w:r>
      <w:hyperlink w:anchor="P544" w:history="1">
        <w:r>
          <w:rPr>
            <w:color w:val="0000FF"/>
          </w:rPr>
          <w:t>части 4</w:t>
        </w:r>
      </w:hyperlink>
      <w:r>
        <w:t xml:space="preserve"> настоящей статьи рекомендаций глава города Новокузнецка в течение трех дней со дня поступления таких рекомендаций издает правовой акт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w:t>
      </w:r>
      <w:hyperlink w:anchor="P297" w:history="1">
        <w:r>
          <w:rPr>
            <w:color w:val="0000FF"/>
          </w:rPr>
          <w:t>частью 6 статьи 11</w:t>
        </w:r>
      </w:hyperlink>
      <w:r>
        <w:t xml:space="preserve"> настоящих Правил.</w:t>
      </w:r>
    </w:p>
    <w:p w:rsidR="00EE5CFB" w:rsidRDefault="00EE5CFB">
      <w:pPr>
        <w:pStyle w:val="ConsPlusNormal"/>
        <w:jc w:val="both"/>
      </w:pPr>
      <w:r>
        <w:t>(</w:t>
      </w:r>
      <w:proofErr w:type="gramStart"/>
      <w:r>
        <w:t>ч</w:t>
      </w:r>
      <w:proofErr w:type="gramEnd"/>
      <w:r>
        <w:t xml:space="preserve">асть 5 в ред. </w:t>
      </w:r>
      <w:hyperlink r:id="rId92"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r>
        <w:t>6.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 (или) объекта капитального строительства, несет физические или юридическое лицо, заинтересованное в предоставлении такого разрешения.</w:t>
      </w:r>
    </w:p>
    <w:p w:rsidR="00EE5CFB" w:rsidRDefault="00EE5CFB">
      <w:pPr>
        <w:pStyle w:val="ConsPlusNormal"/>
        <w:ind w:firstLine="540"/>
        <w:jc w:val="both"/>
      </w:pPr>
      <w:r>
        <w:t xml:space="preserve">7. </w:t>
      </w:r>
      <w:proofErr w:type="gramStart"/>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roofErr w:type="gramEnd"/>
      <w:r>
        <w:t>.</w:t>
      </w:r>
    </w:p>
    <w:p w:rsidR="00EE5CFB" w:rsidRDefault="00EE5CFB">
      <w:pPr>
        <w:pStyle w:val="ConsPlusNormal"/>
        <w:ind w:firstLine="540"/>
        <w:jc w:val="both"/>
      </w:pPr>
      <w:r>
        <w:t>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E5CFB" w:rsidRDefault="00EE5CFB">
      <w:pPr>
        <w:pStyle w:val="ConsPlusNormal"/>
        <w:ind w:firstLine="540"/>
        <w:jc w:val="both"/>
      </w:pPr>
    </w:p>
    <w:p w:rsidR="00EE5CFB" w:rsidRDefault="00EE5CFB">
      <w:pPr>
        <w:pStyle w:val="ConsPlusNormal"/>
        <w:ind w:firstLine="540"/>
        <w:jc w:val="both"/>
        <w:outlineLvl w:val="3"/>
      </w:pPr>
      <w:bookmarkStart w:id="18" w:name="P555"/>
      <w:bookmarkEnd w:id="18"/>
      <w:r>
        <w:lastRenderedPageBreak/>
        <w:t>Статья 24.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E5CFB" w:rsidRDefault="00EE5CFB">
      <w:pPr>
        <w:pStyle w:val="ConsPlusNormal"/>
        <w:ind w:firstLine="540"/>
        <w:jc w:val="both"/>
      </w:pPr>
    </w:p>
    <w:p w:rsidR="00EE5CFB" w:rsidRDefault="00EE5CFB">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E5CFB" w:rsidRDefault="00EE5CFB">
      <w:pPr>
        <w:pStyle w:val="ConsPlusNormal"/>
        <w:ind w:firstLine="540"/>
        <w:jc w:val="both"/>
      </w:pPr>
      <w:r>
        <w:t>К заявлению могут прилагаться материалы, обосновывающие требования о предоставлении указанного разрешения.</w:t>
      </w:r>
    </w:p>
    <w:p w:rsidR="00EE5CFB" w:rsidRDefault="00EE5CFB">
      <w:pPr>
        <w:pStyle w:val="ConsPlusNormal"/>
        <w:ind w:firstLine="540"/>
        <w:jc w:val="both"/>
      </w:pPr>
      <w: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EE5CFB" w:rsidRDefault="00EE5CFB">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E5CFB" w:rsidRDefault="00EE5CFB">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E5CFB" w:rsidRDefault="00EE5CFB">
      <w:pPr>
        <w:pStyle w:val="ConsPlusNormal"/>
        <w:ind w:firstLine="540"/>
        <w:jc w:val="both"/>
      </w:pPr>
      <w:r>
        <w:t>4. Вопрос о предоставлении такого разрешения подлежит обсуждению на публичных слушаниях.</w:t>
      </w:r>
    </w:p>
    <w:p w:rsidR="00EE5CFB" w:rsidRDefault="00EE5CFB">
      <w:pPr>
        <w:pStyle w:val="ConsPlusNormal"/>
        <w:ind w:firstLine="540"/>
        <w:jc w:val="both"/>
      </w:pPr>
      <w:bookmarkStart w:id="19" w:name="P563"/>
      <w:bookmarkEnd w:id="19"/>
      <w:r>
        <w:t xml:space="preserve">5. </w:t>
      </w:r>
      <w:proofErr w:type="gramStart"/>
      <w:r>
        <w:t>С учетом заключения о результатах публичных слушаний по вопросу о предоставлении разрешения на отклонение</w:t>
      </w:r>
      <w:proofErr w:type="gramEnd"/>
      <w: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 Новокузнецка.</w:t>
      </w:r>
    </w:p>
    <w:p w:rsidR="00EE5CFB" w:rsidRDefault="00EE5CFB">
      <w:pPr>
        <w:pStyle w:val="ConsPlusNormal"/>
        <w:ind w:firstLine="540"/>
        <w:jc w:val="both"/>
      </w:pPr>
      <w:r>
        <w:t xml:space="preserve">6. Глава города Новокузнецка в течение семи дней со дня поступления указанных в </w:t>
      </w:r>
      <w:hyperlink w:anchor="P563"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E5CFB" w:rsidRDefault="00EE5CFB">
      <w:pPr>
        <w:pStyle w:val="ConsPlusNormal"/>
        <w:ind w:firstLine="540"/>
        <w:jc w:val="both"/>
      </w:pPr>
      <w: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E5CFB" w:rsidRDefault="00EE5CFB">
      <w:pPr>
        <w:pStyle w:val="ConsPlusNormal"/>
        <w:ind w:firstLine="540"/>
        <w:jc w:val="both"/>
      </w:pPr>
      <w: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E5CFB" w:rsidRDefault="00EE5CFB">
      <w:pPr>
        <w:pStyle w:val="ConsPlusNormal"/>
        <w:ind w:firstLine="540"/>
        <w:jc w:val="both"/>
      </w:pPr>
    </w:p>
    <w:p w:rsidR="00EE5CFB" w:rsidRDefault="00EE5CFB">
      <w:pPr>
        <w:pStyle w:val="ConsPlusNormal"/>
        <w:ind w:firstLine="540"/>
        <w:jc w:val="both"/>
        <w:outlineLvl w:val="3"/>
      </w:pPr>
      <w:bookmarkStart w:id="20" w:name="P568"/>
      <w:bookmarkEnd w:id="20"/>
      <w:r>
        <w:t>Статья 25. Состав, назначение и требования к использованию территорий общего пользования</w:t>
      </w:r>
    </w:p>
    <w:p w:rsidR="00EE5CFB" w:rsidRDefault="00EE5CFB">
      <w:pPr>
        <w:pStyle w:val="ConsPlusNormal"/>
        <w:ind w:firstLine="540"/>
        <w:jc w:val="both"/>
      </w:pPr>
    </w:p>
    <w:p w:rsidR="00EE5CFB" w:rsidRDefault="00EE5CFB">
      <w:pPr>
        <w:pStyle w:val="ConsPlusNormal"/>
        <w:ind w:firstLine="540"/>
        <w:jc w:val="both"/>
      </w:pPr>
      <w:r>
        <w:t>1. На земельные участки в границах территорий общего пользования действие градостроительных регламентов не распространяется.</w:t>
      </w:r>
    </w:p>
    <w:p w:rsidR="00EE5CFB" w:rsidRDefault="00EE5CFB">
      <w:pPr>
        <w:pStyle w:val="ConsPlusNormal"/>
        <w:ind w:firstLine="540"/>
        <w:jc w:val="both"/>
      </w:pPr>
      <w:r>
        <w:t xml:space="preserve">2. В </w:t>
      </w:r>
      <w:proofErr w:type="gramStart"/>
      <w:r>
        <w:t>случае</w:t>
      </w:r>
      <w:proofErr w:type="gramEnd"/>
      <w:r>
        <w:t xml:space="preserve">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w:t>
      </w:r>
      <w:hyperlink w:anchor="P742" w:history="1">
        <w:r>
          <w:rPr>
            <w:color w:val="0000FF"/>
          </w:rPr>
          <w:t>регламентами</w:t>
        </w:r>
      </w:hyperlink>
      <w:r>
        <w:t>, установленными настоящими Правилами.</w:t>
      </w:r>
    </w:p>
    <w:p w:rsidR="00EE5CFB" w:rsidRDefault="00EE5CFB">
      <w:pPr>
        <w:pStyle w:val="ConsPlusNormal"/>
        <w:ind w:firstLine="540"/>
        <w:jc w:val="both"/>
      </w:pPr>
      <w:r>
        <w:t xml:space="preserve">3. Земельные участки в границах территорий общего пользования могут быть </w:t>
      </w:r>
      <w:r>
        <w:lastRenderedPageBreak/>
        <w:t xml:space="preserve">предоставлены физическим или юридическим лицам исключительно в аренду в порядке, установленном земельным законодательством и только для целей размещения объектов, указанных в </w:t>
      </w:r>
      <w:hyperlink w:anchor="P573" w:history="1">
        <w:r>
          <w:rPr>
            <w:color w:val="0000FF"/>
          </w:rPr>
          <w:t>части 4</w:t>
        </w:r>
      </w:hyperlink>
      <w:r>
        <w:t xml:space="preserve"> настоящей статьи.</w:t>
      </w:r>
    </w:p>
    <w:p w:rsidR="00EE5CFB" w:rsidRDefault="00EE5CFB">
      <w:pPr>
        <w:pStyle w:val="ConsPlusNormal"/>
        <w:ind w:firstLine="540"/>
        <w:jc w:val="both"/>
      </w:pPr>
      <w:bookmarkStart w:id="21" w:name="P573"/>
      <w:bookmarkEnd w:id="21"/>
      <w:r>
        <w:t xml:space="preserve">4. </w:t>
      </w:r>
      <w:proofErr w:type="gramStart"/>
      <w:r>
        <w:t>На земельных участках территорий общего пользования, занятых площадями, улицами, проездами, набережными, парками, скверами, бульварами могут размещаться элементы улично-дорожной транспортной сети, инженерных коммуникаций, благоустройства и озеленения; подземные и надземные пешеходные переходы; автопарковки; фонтаны; монументальные композиции; городская скульптура; малые архитектурные формы; а также общественные туалеты, остановочные павильоны городского общественного транспорта, нестационарные торговые объекты, нестационарные объекты коммунально-бытового обслуживания, спортивно-развлекательного назначения.</w:t>
      </w:r>
      <w:proofErr w:type="gramEnd"/>
    </w:p>
    <w:p w:rsidR="00EE5CFB" w:rsidRDefault="00EE5CFB">
      <w:pPr>
        <w:pStyle w:val="ConsPlusNormal"/>
        <w:ind w:firstLine="540"/>
        <w:jc w:val="both"/>
      </w:pPr>
    </w:p>
    <w:p w:rsidR="00EE5CFB" w:rsidRDefault="00EE5CFB">
      <w:pPr>
        <w:pStyle w:val="ConsPlusNormal"/>
        <w:jc w:val="center"/>
        <w:outlineLvl w:val="2"/>
      </w:pPr>
      <w:r>
        <w:t>Глава 5. ГРАДОСТРОИТЕЛЬНЫЕ ОГРАНИЧЕНИЯ И ОСОБЫЕ УСЛОВИЯ</w:t>
      </w:r>
    </w:p>
    <w:p w:rsidR="00EE5CFB" w:rsidRDefault="00EE5CFB">
      <w:pPr>
        <w:pStyle w:val="ConsPlusNormal"/>
        <w:jc w:val="center"/>
      </w:pPr>
      <w:r>
        <w:t>ИСПОЛЬЗОВАНИЯ ТЕРРИТОРИИ ГОРОДА НОВОКУЗНЕЦКА</w:t>
      </w:r>
    </w:p>
    <w:p w:rsidR="00EE5CFB" w:rsidRDefault="00EE5CFB">
      <w:pPr>
        <w:pStyle w:val="ConsPlusNormal"/>
        <w:ind w:firstLine="540"/>
        <w:jc w:val="both"/>
      </w:pPr>
    </w:p>
    <w:p w:rsidR="00EE5CFB" w:rsidRDefault="00EE5CFB">
      <w:pPr>
        <w:pStyle w:val="ConsPlusNormal"/>
        <w:ind w:firstLine="540"/>
        <w:jc w:val="both"/>
        <w:outlineLvl w:val="3"/>
      </w:pPr>
      <w:r>
        <w:t>Статья 26. Зоны с особыми условиями использования территории</w:t>
      </w:r>
    </w:p>
    <w:p w:rsidR="00EE5CFB" w:rsidRDefault="00EE5CFB">
      <w:pPr>
        <w:pStyle w:val="ConsPlusNormal"/>
        <w:ind w:firstLine="540"/>
        <w:jc w:val="both"/>
      </w:pPr>
    </w:p>
    <w:p w:rsidR="00EE5CFB" w:rsidRDefault="00EE5CFB">
      <w:pPr>
        <w:pStyle w:val="ConsPlusNormal"/>
        <w:ind w:firstLine="540"/>
        <w:jc w:val="both"/>
      </w:pPr>
      <w:r>
        <w:t>1. На Карте зон с особыми условиями использования территории города Новокузнецка отображаются следующие зоны с особыми условиями использования территории:</w:t>
      </w:r>
    </w:p>
    <w:p w:rsidR="00EE5CFB" w:rsidRDefault="00EE5CFB">
      <w:pPr>
        <w:pStyle w:val="ConsPlusNormal"/>
        <w:ind w:firstLine="540"/>
        <w:jc w:val="both"/>
      </w:pPr>
      <w:r>
        <w:t>- водоохранные зоны;</w:t>
      </w:r>
    </w:p>
    <w:p w:rsidR="00EE5CFB" w:rsidRDefault="00EE5CFB">
      <w:pPr>
        <w:pStyle w:val="ConsPlusNormal"/>
        <w:ind w:firstLine="540"/>
        <w:jc w:val="both"/>
      </w:pPr>
      <w:r>
        <w:t>- зоны санитарной охраны источников питьевого водоснабжения;</w:t>
      </w:r>
    </w:p>
    <w:p w:rsidR="00EE5CFB" w:rsidRDefault="00EE5CFB">
      <w:pPr>
        <w:pStyle w:val="ConsPlusNormal"/>
        <w:ind w:firstLine="540"/>
        <w:jc w:val="both"/>
      </w:pPr>
      <w:r>
        <w:t>- санитарно-защитные зоны производственных предприятий;</w:t>
      </w:r>
    </w:p>
    <w:p w:rsidR="00EE5CFB" w:rsidRDefault="00EE5CFB">
      <w:pPr>
        <w:pStyle w:val="ConsPlusNormal"/>
        <w:ind w:firstLine="540"/>
        <w:jc w:val="both"/>
      </w:pPr>
      <w:r>
        <w:t>- санитарно-защитные зоны кладбищ и крематория;</w:t>
      </w:r>
    </w:p>
    <w:p w:rsidR="00EE5CFB" w:rsidRDefault="00EE5CFB">
      <w:pPr>
        <w:pStyle w:val="ConsPlusNormal"/>
        <w:ind w:firstLine="540"/>
        <w:jc w:val="both"/>
      </w:pPr>
      <w:r>
        <w:t>- санитарно-защитные зоны скотомогильников;</w:t>
      </w:r>
    </w:p>
    <w:p w:rsidR="00EE5CFB" w:rsidRDefault="00EE5CFB">
      <w:pPr>
        <w:pStyle w:val="ConsPlusNormal"/>
        <w:ind w:firstLine="540"/>
        <w:jc w:val="both"/>
      </w:pPr>
      <w:r>
        <w:t>- охранные зоны инженерных коммуникаций;</w:t>
      </w:r>
    </w:p>
    <w:p w:rsidR="00EE5CFB" w:rsidRDefault="00EE5CFB">
      <w:pPr>
        <w:pStyle w:val="ConsPlusNormal"/>
        <w:ind w:firstLine="540"/>
        <w:jc w:val="both"/>
      </w:pPr>
      <w:r>
        <w:t>- горные отводы месторождений полезных ископаемых;</w:t>
      </w:r>
    </w:p>
    <w:p w:rsidR="00EE5CFB" w:rsidRDefault="00EE5CFB">
      <w:pPr>
        <w:pStyle w:val="ConsPlusNormal"/>
        <w:ind w:firstLine="540"/>
        <w:jc w:val="both"/>
      </w:pPr>
      <w:r>
        <w:t xml:space="preserve">- абзац утратил силу. - </w:t>
      </w:r>
      <w:hyperlink r:id="rId93" w:history="1">
        <w:r>
          <w:rPr>
            <w:color w:val="0000FF"/>
          </w:rPr>
          <w:t>Решение</w:t>
        </w:r>
      </w:hyperlink>
      <w:r>
        <w:t xml:space="preserve"> Новокузнецкого городского Совета народных депутатов от 25.11.2014 N 15/146;</w:t>
      </w:r>
    </w:p>
    <w:p w:rsidR="00EE5CFB" w:rsidRDefault="00EE5CFB">
      <w:pPr>
        <w:pStyle w:val="ConsPlusNormal"/>
        <w:ind w:firstLine="540"/>
        <w:jc w:val="both"/>
      </w:pPr>
      <w:r>
        <w:t>- территории зон охраны объектов культурного наследия;</w:t>
      </w:r>
    </w:p>
    <w:p w:rsidR="00EE5CFB" w:rsidRDefault="00EE5CFB">
      <w:pPr>
        <w:pStyle w:val="ConsPlusNormal"/>
        <w:ind w:firstLine="540"/>
        <w:jc w:val="both"/>
      </w:pPr>
      <w:r>
        <w:t>- территории, подверженные риску возникновения чрезвычайных ситуаций природного и техногенного характера и воздействия их последствий;</w:t>
      </w:r>
    </w:p>
    <w:p w:rsidR="00EE5CFB" w:rsidRDefault="00EE5CFB">
      <w:pPr>
        <w:pStyle w:val="ConsPlusNormal"/>
        <w:ind w:firstLine="540"/>
        <w:jc w:val="both"/>
      </w:pPr>
      <w:r>
        <w:t>- территории, подверженные затоплению 1%-м паводком.</w:t>
      </w:r>
    </w:p>
    <w:p w:rsidR="00EE5CFB" w:rsidRDefault="00EE5CFB">
      <w:pPr>
        <w:pStyle w:val="ConsPlusNormal"/>
        <w:ind w:firstLine="540"/>
        <w:jc w:val="both"/>
      </w:pPr>
    </w:p>
    <w:p w:rsidR="00EE5CFB" w:rsidRDefault="00EE5CFB">
      <w:pPr>
        <w:pStyle w:val="ConsPlusNormal"/>
        <w:ind w:firstLine="540"/>
        <w:jc w:val="both"/>
        <w:outlineLvl w:val="3"/>
      </w:pPr>
      <w:r>
        <w:t>Статья 27. Ограничения использования земельных участков и объектов капитального строительства</w:t>
      </w:r>
    </w:p>
    <w:p w:rsidR="00EE5CFB" w:rsidRDefault="00EE5CFB">
      <w:pPr>
        <w:pStyle w:val="ConsPlusNormal"/>
        <w:ind w:firstLine="540"/>
        <w:jc w:val="both"/>
      </w:pPr>
    </w:p>
    <w:p w:rsidR="00EE5CFB" w:rsidRDefault="00EE5CFB">
      <w:pPr>
        <w:pStyle w:val="ConsPlusNormal"/>
        <w:ind w:firstLine="540"/>
        <w:jc w:val="both"/>
      </w:pPr>
      <w: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EE5CFB" w:rsidRDefault="00EE5CFB">
      <w:pPr>
        <w:pStyle w:val="ConsPlusNormal"/>
        <w:ind w:firstLine="540"/>
        <w:jc w:val="both"/>
      </w:pPr>
      <w:r>
        <w:t>Указанные ограничения могут относиться к видам разрешенного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rsidR="00EE5CFB" w:rsidRDefault="00EE5CFB">
      <w:pPr>
        <w:pStyle w:val="ConsPlusNormal"/>
        <w:ind w:firstLine="540"/>
        <w:jc w:val="both"/>
      </w:pPr>
      <w:r>
        <w:t xml:space="preserve">2. </w:t>
      </w:r>
      <w:proofErr w:type="gramStart"/>
      <w:r>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EE5CFB" w:rsidRDefault="00EE5CFB">
      <w:pPr>
        <w:pStyle w:val="ConsPlusNormal"/>
        <w:ind w:firstLine="540"/>
        <w:jc w:val="both"/>
      </w:pPr>
      <w:r>
        <w:t xml:space="preserve">3. В случае если указанные ограничения исключают один или несколько видов разрешенного использования земельных участков и (или) объектов капитального строительства из </w:t>
      </w:r>
      <w:proofErr w:type="gramStart"/>
      <w:r>
        <w:t>числа</w:t>
      </w:r>
      <w:proofErr w:type="gramEnd"/>
      <w:r>
        <w:t xml:space="preserve">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w:t>
      </w:r>
      <w:r>
        <w:lastRenderedPageBreak/>
        <w:t>расширенный перечень видов разрешенного использования земельных участков и/или объектов капитального строительства.</w:t>
      </w:r>
    </w:p>
    <w:p w:rsidR="00EE5CFB" w:rsidRDefault="00EE5CFB">
      <w:pPr>
        <w:pStyle w:val="ConsPlusNormal"/>
        <w:ind w:firstLine="540"/>
        <w:jc w:val="both"/>
      </w:pPr>
      <w:r>
        <w:t xml:space="preserve">4. </w:t>
      </w:r>
      <w:proofErr w:type="gramStart"/>
      <w:r>
        <w:t>В случае если указанные ограничения устанавливают значения предельных размеров земельных участков и/или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t xml:space="preserve"> параметров разрешенного строительства, реконструкции объектов капитального строительства.</w:t>
      </w:r>
    </w:p>
    <w:p w:rsidR="00EE5CFB" w:rsidRDefault="00EE5CFB">
      <w:pPr>
        <w:pStyle w:val="ConsPlusNormal"/>
        <w:ind w:firstLine="540"/>
        <w:jc w:val="both"/>
      </w:pPr>
      <w:r>
        <w:t>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EE5CFB" w:rsidRDefault="00EE5CFB">
      <w:pPr>
        <w:pStyle w:val="ConsPlusNormal"/>
        <w:ind w:firstLine="540"/>
        <w:jc w:val="both"/>
      </w:pPr>
      <w:r>
        <w:t xml:space="preserve">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t>территории</w:t>
      </w:r>
      <w:proofErr w:type="gramEnd"/>
      <w:r>
        <w:t xml:space="preserve">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необходимых исключений, дополнений и иных изменений, изложенных в заключениях согласующих организаций.</w:t>
      </w:r>
    </w:p>
    <w:p w:rsidR="00EE5CFB" w:rsidRDefault="00EE5CFB">
      <w:pPr>
        <w:pStyle w:val="ConsPlusNormal"/>
        <w:ind w:firstLine="540"/>
        <w:jc w:val="both"/>
      </w:pPr>
    </w:p>
    <w:p w:rsidR="00EE5CFB" w:rsidRDefault="00EE5CFB">
      <w:pPr>
        <w:pStyle w:val="ConsPlusNormal"/>
        <w:jc w:val="center"/>
        <w:outlineLvl w:val="2"/>
      </w:pPr>
      <w:r>
        <w:t>Глава 6. РЕГУЛИРОВАНИЕ ЗЕМЛЕПОЛЬЗОВАНИЯ НА ТЕРРИТОРИИ</w:t>
      </w:r>
    </w:p>
    <w:p w:rsidR="00EE5CFB" w:rsidRDefault="00EE5CFB">
      <w:pPr>
        <w:pStyle w:val="ConsPlusNormal"/>
        <w:jc w:val="center"/>
      </w:pPr>
      <w:r>
        <w:t>ГОРОДА НОВОКУЗНЕЦКА</w:t>
      </w:r>
    </w:p>
    <w:p w:rsidR="00EE5CFB" w:rsidRDefault="00EE5CFB">
      <w:pPr>
        <w:pStyle w:val="ConsPlusNormal"/>
        <w:ind w:firstLine="540"/>
        <w:jc w:val="both"/>
      </w:pPr>
    </w:p>
    <w:p w:rsidR="00EE5CFB" w:rsidRDefault="00EE5CFB">
      <w:pPr>
        <w:pStyle w:val="ConsPlusNormal"/>
        <w:ind w:firstLine="540"/>
        <w:jc w:val="both"/>
        <w:outlineLvl w:val="3"/>
      </w:pPr>
      <w:r>
        <w:t>Статья 28. Основы землепользования в городе Новокузнецке</w:t>
      </w:r>
    </w:p>
    <w:p w:rsidR="00EE5CFB" w:rsidRDefault="00EE5CFB">
      <w:pPr>
        <w:pStyle w:val="ConsPlusNormal"/>
        <w:ind w:firstLine="540"/>
        <w:jc w:val="both"/>
      </w:pPr>
    </w:p>
    <w:p w:rsidR="00EE5CFB" w:rsidRDefault="00EE5CFB">
      <w:pPr>
        <w:pStyle w:val="ConsPlusNormal"/>
        <w:ind w:firstLine="540"/>
        <w:jc w:val="both"/>
      </w:pPr>
      <w:r>
        <w:t xml:space="preserve">(в ред. </w:t>
      </w:r>
      <w:hyperlink r:id="rId94" w:history="1">
        <w:r>
          <w:rPr>
            <w:color w:val="0000FF"/>
          </w:rPr>
          <w:t>Решения</w:t>
        </w:r>
      </w:hyperlink>
      <w:r>
        <w:t xml:space="preserve"> Новокузнецкого городского Совета народных депутатов от 02.11.2015 N 10/114)</w:t>
      </w:r>
    </w:p>
    <w:p w:rsidR="00EE5CFB" w:rsidRDefault="00EE5CFB">
      <w:pPr>
        <w:pStyle w:val="ConsPlusNormal"/>
        <w:ind w:firstLine="540"/>
        <w:jc w:val="both"/>
      </w:pPr>
    </w:p>
    <w:p w:rsidR="00EE5CFB" w:rsidRDefault="00EE5CFB">
      <w:pPr>
        <w:pStyle w:val="ConsPlusNormal"/>
        <w:ind w:firstLine="540"/>
        <w:jc w:val="both"/>
      </w:pPr>
      <w:r>
        <w:t>1. Земельные участки, расположенные на территории города Новокузнецка, используются и охраняются как основа жизни и деятельности человека.</w:t>
      </w:r>
    </w:p>
    <w:p w:rsidR="00EE5CFB" w:rsidRDefault="00EE5CFB">
      <w:pPr>
        <w:pStyle w:val="ConsPlusNormal"/>
        <w:ind w:firstLine="540"/>
        <w:jc w:val="both"/>
      </w:pPr>
      <w:r>
        <w:t>2. Земельные участки предоставляются в соответствии с действующим законодательством Российской Федерации.</w:t>
      </w:r>
    </w:p>
    <w:p w:rsidR="00EE5CFB" w:rsidRDefault="00EE5CFB">
      <w:pPr>
        <w:pStyle w:val="ConsPlusNormal"/>
        <w:ind w:firstLine="540"/>
        <w:jc w:val="both"/>
      </w:pPr>
    </w:p>
    <w:p w:rsidR="00EE5CFB" w:rsidRDefault="00EE5CFB">
      <w:pPr>
        <w:pStyle w:val="ConsPlusNormal"/>
        <w:ind w:firstLine="540"/>
        <w:jc w:val="both"/>
        <w:outlineLvl w:val="3"/>
      </w:pPr>
      <w:r>
        <w:t xml:space="preserve">Статьи 29 - 30. Утратили силу. - </w:t>
      </w:r>
      <w:hyperlink r:id="rId95" w:history="1">
        <w:r>
          <w:rPr>
            <w:color w:val="0000FF"/>
          </w:rPr>
          <w:t>Решение</w:t>
        </w:r>
      </w:hyperlink>
      <w:r>
        <w:t xml:space="preserve"> Новокузнецкого городского Совета народных депутатов от 02.11.2015 N 10/114.</w:t>
      </w:r>
    </w:p>
    <w:p w:rsidR="00EE5CFB" w:rsidRDefault="00EE5CFB">
      <w:pPr>
        <w:pStyle w:val="ConsPlusNormal"/>
        <w:ind w:firstLine="540"/>
        <w:jc w:val="both"/>
      </w:pPr>
    </w:p>
    <w:p w:rsidR="00EE5CFB" w:rsidRDefault="00EE5CFB">
      <w:pPr>
        <w:pStyle w:val="ConsPlusNormal"/>
        <w:ind w:firstLine="540"/>
        <w:jc w:val="both"/>
        <w:outlineLvl w:val="3"/>
      </w:pPr>
      <w:r>
        <w:t>Статья 31. Развитие застроенных территорий</w:t>
      </w:r>
    </w:p>
    <w:p w:rsidR="00EE5CFB" w:rsidRDefault="00EE5CFB">
      <w:pPr>
        <w:pStyle w:val="ConsPlusNormal"/>
        <w:ind w:firstLine="540"/>
        <w:jc w:val="both"/>
      </w:pPr>
    </w:p>
    <w:p w:rsidR="00EE5CFB" w:rsidRDefault="00EE5CFB">
      <w:pPr>
        <w:pStyle w:val="ConsPlusNormal"/>
        <w:ind w:firstLine="540"/>
        <w:jc w:val="both"/>
      </w:pPr>
      <w:r>
        <w:t>1. Заинтересованные физические и юридические лица, органы государственной власти Кемеровской области вправе обратиться в Комитет градостроительства и земельных ресурсов администрации города Новокузнецка с заявлением, содержащим предложение о развитии соответствующей застроенной территории.</w:t>
      </w:r>
    </w:p>
    <w:p w:rsidR="00EE5CFB" w:rsidRDefault="00EE5CFB">
      <w:pPr>
        <w:pStyle w:val="ConsPlusNormal"/>
        <w:ind w:firstLine="540"/>
        <w:jc w:val="both"/>
      </w:pPr>
      <w:r>
        <w:t>Заявление должно содержать материалы, обосновывающие предложение о развитии соответствующей застроенной территории.</w:t>
      </w:r>
    </w:p>
    <w:p w:rsidR="00EE5CFB" w:rsidRDefault="00EE5CFB">
      <w:pPr>
        <w:pStyle w:val="ConsPlusNormal"/>
        <w:ind w:firstLine="540"/>
        <w:jc w:val="both"/>
      </w:pPr>
      <w:r>
        <w:t>Обосновывающие материалы предъявляются в виде эскиза границ и эскиза застройки соответствующей застроенной территории и иных материалов, обосновывающих целесообразность, возможность и допустимость реализации соответствующих предложений.</w:t>
      </w:r>
    </w:p>
    <w:p w:rsidR="00EE5CFB" w:rsidRDefault="00EE5CFB">
      <w:pPr>
        <w:pStyle w:val="ConsPlusNormal"/>
        <w:ind w:firstLine="540"/>
        <w:jc w:val="both"/>
      </w:pPr>
      <w:r>
        <w:t>2. Администрация города Новокузнецка может осуществлять развитие застроенных территорий по собственной инициативе.</w:t>
      </w:r>
    </w:p>
    <w:p w:rsidR="00EE5CFB" w:rsidRDefault="00EE5CFB">
      <w:pPr>
        <w:pStyle w:val="ConsPlusNormal"/>
        <w:ind w:firstLine="540"/>
        <w:jc w:val="both"/>
      </w:pPr>
      <w:r>
        <w:t>3. Решение о развитии застроенной территории принимается главой города Новокузнецка.</w:t>
      </w:r>
    </w:p>
    <w:p w:rsidR="00EE5CFB" w:rsidRDefault="00EE5CFB">
      <w:pPr>
        <w:pStyle w:val="ConsPlusNormal"/>
        <w:ind w:firstLine="540"/>
        <w:jc w:val="both"/>
      </w:pPr>
      <w:r>
        <w:t xml:space="preserve">4. Условия и порядок осуществления развития застроенной территории определены </w:t>
      </w:r>
      <w:hyperlink r:id="rId96" w:history="1">
        <w:r>
          <w:rPr>
            <w:color w:val="0000FF"/>
          </w:rPr>
          <w:t>статьями 46.1</w:t>
        </w:r>
      </w:hyperlink>
      <w:r>
        <w:t xml:space="preserve"> - </w:t>
      </w:r>
      <w:hyperlink r:id="rId97" w:history="1">
        <w:r>
          <w:rPr>
            <w:color w:val="0000FF"/>
          </w:rPr>
          <w:t>46.3</w:t>
        </w:r>
      </w:hyperlink>
      <w:r>
        <w:t xml:space="preserve"> Градостроительного кодекса Российской Федерации.</w:t>
      </w:r>
    </w:p>
    <w:p w:rsidR="00EE5CFB" w:rsidRDefault="00EE5CFB">
      <w:pPr>
        <w:pStyle w:val="ConsPlusNormal"/>
        <w:ind w:firstLine="540"/>
        <w:jc w:val="both"/>
      </w:pPr>
    </w:p>
    <w:p w:rsidR="00EE5CFB" w:rsidRDefault="00EE5CFB">
      <w:pPr>
        <w:pStyle w:val="ConsPlusNormal"/>
        <w:jc w:val="center"/>
        <w:outlineLvl w:val="2"/>
      </w:pPr>
      <w:r>
        <w:t>Глава 7. ПОРЯДОК ОСУЩЕСТВЛЕНИЯ СТРОИТЕЛЬСТВА, РЕКОНСТРУКЦИИ</w:t>
      </w:r>
    </w:p>
    <w:p w:rsidR="00EE5CFB" w:rsidRDefault="00EE5CFB">
      <w:pPr>
        <w:pStyle w:val="ConsPlusNormal"/>
        <w:jc w:val="center"/>
      </w:pPr>
      <w:r>
        <w:t>И КАПИТАЛЬНОГО РЕМОНТА ОБЪЕКТОВ КАПИТАЛЬНОГО СТРОИТЕЛЬСТВА</w:t>
      </w:r>
    </w:p>
    <w:p w:rsidR="00EE5CFB" w:rsidRDefault="00EE5CFB">
      <w:pPr>
        <w:pStyle w:val="ConsPlusNormal"/>
        <w:ind w:firstLine="540"/>
        <w:jc w:val="both"/>
      </w:pPr>
    </w:p>
    <w:p w:rsidR="00EE5CFB" w:rsidRDefault="00EE5CFB">
      <w:pPr>
        <w:pStyle w:val="ConsPlusNormal"/>
        <w:ind w:firstLine="540"/>
        <w:jc w:val="both"/>
        <w:outlineLvl w:val="3"/>
      </w:pPr>
      <w:r>
        <w:t xml:space="preserve">Статья 32. Основные принципы </w:t>
      </w:r>
      <w:proofErr w:type="gramStart"/>
      <w:r>
        <w:t>организации застройки территории города Новокузнецка</w:t>
      </w:r>
      <w:proofErr w:type="gramEnd"/>
    </w:p>
    <w:p w:rsidR="00EE5CFB" w:rsidRDefault="00EE5CFB">
      <w:pPr>
        <w:pStyle w:val="ConsPlusNormal"/>
        <w:ind w:firstLine="540"/>
        <w:jc w:val="both"/>
      </w:pPr>
    </w:p>
    <w:p w:rsidR="00EE5CFB" w:rsidRDefault="00EE5CFB">
      <w:pPr>
        <w:pStyle w:val="ConsPlusNormal"/>
        <w:ind w:firstLine="540"/>
        <w:jc w:val="both"/>
      </w:pPr>
      <w:r>
        <w:t>Застройка территории города Новокузнецка (строительство, реконструкция объектов капитального строительства, а также их капитальный ремонт) основывается на следующих основных принципах:</w:t>
      </w:r>
    </w:p>
    <w:p w:rsidR="00EE5CFB" w:rsidRDefault="00EE5CFB">
      <w:pPr>
        <w:pStyle w:val="ConsPlusNormal"/>
        <w:ind w:firstLine="540"/>
        <w:jc w:val="both"/>
      </w:pPr>
      <w:r>
        <w:t>- застройка должна производиться исключительно в соответствии с законодательством РФ, Кемеровской области и нормативно-правовыми актами города Новокузнецка;</w:t>
      </w:r>
    </w:p>
    <w:p w:rsidR="00EE5CFB" w:rsidRDefault="00EE5CFB">
      <w:pPr>
        <w:pStyle w:val="ConsPlusNormal"/>
        <w:ind w:firstLine="540"/>
        <w:jc w:val="both"/>
      </w:pPr>
      <w:r>
        <w:t>- при застройке должны соблюдаться требования технических регламентов, в том числе в области санитарно-эпидемиологического благополучия населения, охраны окружающей среды, противопожарной безопасности;</w:t>
      </w:r>
    </w:p>
    <w:p w:rsidR="00EE5CFB" w:rsidRDefault="00EE5CFB">
      <w:pPr>
        <w:pStyle w:val="ConsPlusNormal"/>
        <w:ind w:firstLine="540"/>
        <w:jc w:val="both"/>
      </w:pPr>
      <w:r>
        <w:t xml:space="preserve">- застройка должна производиться на основании положений Генерального </w:t>
      </w:r>
      <w:hyperlink r:id="rId98" w:history="1">
        <w:r>
          <w:rPr>
            <w:color w:val="0000FF"/>
          </w:rPr>
          <w:t>плана</w:t>
        </w:r>
      </w:hyperlink>
      <w:r>
        <w:t xml:space="preserve"> города Новокузнецка, в соответствии с требованиями градостроительных регламентов настоящих Правил и с обязательным учетом характеристик планируемого развития территории, утвержденных проектами планировки территории;</w:t>
      </w:r>
    </w:p>
    <w:p w:rsidR="00EE5CFB" w:rsidRDefault="00EE5CFB">
      <w:pPr>
        <w:pStyle w:val="ConsPlusNormal"/>
        <w:ind w:firstLine="540"/>
        <w:jc w:val="both"/>
      </w:pPr>
      <w:r>
        <w:t>- отклонения от предельных параметров разрешенного строительства, реконструкции объектов капитального строительства могут производить только в случаях и в порядке, установленных настоящими Правилами.</w:t>
      </w:r>
    </w:p>
    <w:p w:rsidR="00EE5CFB" w:rsidRDefault="00EE5CFB">
      <w:pPr>
        <w:pStyle w:val="ConsPlusNormal"/>
        <w:ind w:firstLine="540"/>
        <w:jc w:val="both"/>
      </w:pPr>
    </w:p>
    <w:p w:rsidR="00EE5CFB" w:rsidRDefault="00EE5CFB">
      <w:pPr>
        <w:pStyle w:val="ConsPlusNormal"/>
        <w:ind w:firstLine="540"/>
        <w:jc w:val="both"/>
        <w:outlineLvl w:val="3"/>
      </w:pPr>
      <w:r>
        <w:t>Статья 33. Право на осуществление строительства, реконструкции и капитального ремонта объектов капитального строительства</w:t>
      </w:r>
    </w:p>
    <w:p w:rsidR="00EE5CFB" w:rsidRDefault="00EE5CFB">
      <w:pPr>
        <w:pStyle w:val="ConsPlusNormal"/>
        <w:ind w:firstLine="540"/>
        <w:jc w:val="both"/>
      </w:pPr>
    </w:p>
    <w:p w:rsidR="00EE5CFB" w:rsidRDefault="00EE5CFB">
      <w:pPr>
        <w:pStyle w:val="ConsPlusNormal"/>
        <w:ind w:firstLine="540"/>
        <w:jc w:val="both"/>
      </w:pPr>
      <w:r>
        <w:t xml:space="preserve">1. </w:t>
      </w:r>
      <w:proofErr w:type="gramStart"/>
      <w:r>
        <w:t>Правом осуществления строительства, реконструкции и капитального ремонта объектов капитального строительства на территории города Новокузнецка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(застройщики).</w:t>
      </w:r>
      <w:proofErr w:type="gramEnd"/>
    </w:p>
    <w:p w:rsidR="00EE5CFB" w:rsidRDefault="00EE5CFB">
      <w:pPr>
        <w:pStyle w:val="ConsPlusNormal"/>
        <w:ind w:firstLine="540"/>
        <w:jc w:val="both"/>
      </w:pPr>
      <w:r>
        <w:t>2. Право на строительство, реконструкцию объектов капитального строительства может быть реализовано на основании проектной документации, подготовленной, согласованной и утвержденной в соответствии с действующими нормативными правовыми актами, при наличии разрешения на строительство, выданного в порядке, установленном законодательством о градостроительной деятельности.</w:t>
      </w:r>
    </w:p>
    <w:p w:rsidR="00EE5CFB" w:rsidRDefault="00EE5CFB">
      <w:pPr>
        <w:pStyle w:val="ConsPlusNormal"/>
        <w:jc w:val="both"/>
      </w:pPr>
      <w:r>
        <w:t>(</w:t>
      </w:r>
      <w:proofErr w:type="gramStart"/>
      <w:r>
        <w:t>в</w:t>
      </w:r>
      <w:proofErr w:type="gramEnd"/>
      <w:r>
        <w:t xml:space="preserve"> ред. </w:t>
      </w:r>
      <w:hyperlink r:id="rId99" w:history="1">
        <w:r>
          <w:rPr>
            <w:color w:val="0000FF"/>
          </w:rPr>
          <w:t>Решения</w:t>
        </w:r>
      </w:hyperlink>
      <w:r>
        <w:t xml:space="preserve"> Новокузнецкого городского Совета народных депутатов от 02.03.2015 N 2/19)</w:t>
      </w:r>
    </w:p>
    <w:p w:rsidR="00EE5CFB" w:rsidRDefault="00EE5CFB">
      <w:pPr>
        <w:pStyle w:val="ConsPlusNormal"/>
        <w:ind w:firstLine="540"/>
        <w:jc w:val="both"/>
      </w:pPr>
      <w:r>
        <w:t xml:space="preserve">3. Виды объектов капитального строительства, при строительстве которых проектная документация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разрешения на строительство не требуется, устанавливаются Градостроительным </w:t>
      </w:r>
      <w:hyperlink r:id="rId100" w:history="1">
        <w:r>
          <w:rPr>
            <w:color w:val="0000FF"/>
          </w:rPr>
          <w:t>кодексом</w:t>
        </w:r>
      </w:hyperlink>
      <w:r>
        <w:t xml:space="preserve"> Российской Федерации и нормативными правовыми актами Кемеровской области.</w:t>
      </w:r>
    </w:p>
    <w:p w:rsidR="00EE5CFB" w:rsidRDefault="00EE5CFB">
      <w:pPr>
        <w:pStyle w:val="ConsPlusNormal"/>
        <w:ind w:firstLine="540"/>
        <w:jc w:val="both"/>
      </w:pPr>
      <w:bookmarkStart w:id="22" w:name="P641"/>
      <w:bookmarkEnd w:id="22"/>
      <w:r>
        <w:t>4. Лица, осуществляющие в установленных законодательством случаях строительство без разрешения на строительство, обязаны соблюдать требования градостроительного законодательства, включая требования установленных настоящими Правилами градостроительных регламентов, требования градостроительных планов земельных участков, требования технических регламентов, в том числе о соблюдении требований обеспечения конструктивной надежности и безопасности зданий, строений, сооружений и их частей.</w:t>
      </w:r>
    </w:p>
    <w:p w:rsidR="00EE5CFB" w:rsidRDefault="00EE5CFB">
      <w:pPr>
        <w:pStyle w:val="ConsPlusNormal"/>
        <w:ind w:firstLine="540"/>
        <w:jc w:val="both"/>
      </w:pPr>
      <w:r>
        <w:t xml:space="preserve">5. За несоблюдение указанных в </w:t>
      </w:r>
      <w:hyperlink w:anchor="P641" w:history="1">
        <w:r>
          <w:rPr>
            <w:color w:val="0000FF"/>
          </w:rPr>
          <w:t>части 4</w:t>
        </w:r>
      </w:hyperlink>
      <w:r>
        <w:t xml:space="preserve"> настоящей части требований указанные лица несут ответственность в соответствии с законодательством Российской Федерации.</w:t>
      </w:r>
    </w:p>
    <w:p w:rsidR="00EE5CFB" w:rsidRDefault="00EE5CFB">
      <w:pPr>
        <w:pStyle w:val="ConsPlusNormal"/>
        <w:ind w:firstLine="540"/>
        <w:jc w:val="both"/>
      </w:pPr>
    </w:p>
    <w:p w:rsidR="00EE5CFB" w:rsidRDefault="00EE5CFB">
      <w:pPr>
        <w:pStyle w:val="ConsPlusNormal"/>
        <w:ind w:firstLine="540"/>
        <w:jc w:val="both"/>
        <w:outlineLvl w:val="3"/>
      </w:pPr>
      <w:r>
        <w:t>Статья 34. Проведение топографо-геодезических и инженерно-геологических изысканий</w:t>
      </w:r>
    </w:p>
    <w:p w:rsidR="00EE5CFB" w:rsidRDefault="00EE5CFB">
      <w:pPr>
        <w:pStyle w:val="ConsPlusNormal"/>
        <w:ind w:firstLine="540"/>
        <w:jc w:val="both"/>
      </w:pPr>
    </w:p>
    <w:p w:rsidR="00EE5CFB" w:rsidRDefault="00EE5CFB">
      <w:pPr>
        <w:pStyle w:val="ConsPlusNormal"/>
        <w:ind w:firstLine="540"/>
        <w:jc w:val="both"/>
      </w:pPr>
      <w:r>
        <w:t xml:space="preserve">(в ред. </w:t>
      </w:r>
      <w:hyperlink r:id="rId101" w:history="1">
        <w:r>
          <w:rPr>
            <w:color w:val="0000FF"/>
          </w:rPr>
          <w:t>Решения</w:t>
        </w:r>
      </w:hyperlink>
      <w:r>
        <w:t xml:space="preserve"> Новокузнецкого городского Совета народных депутатов от 30.10.2013 N </w:t>
      </w:r>
      <w:r>
        <w:lastRenderedPageBreak/>
        <w:t>14/134)</w:t>
      </w:r>
    </w:p>
    <w:p w:rsidR="00EE5CFB" w:rsidRDefault="00EE5CFB">
      <w:pPr>
        <w:pStyle w:val="ConsPlusNormal"/>
        <w:ind w:firstLine="540"/>
        <w:jc w:val="both"/>
      </w:pPr>
    </w:p>
    <w:p w:rsidR="00EE5CFB" w:rsidRDefault="00EE5CFB">
      <w:pPr>
        <w:pStyle w:val="ConsPlusNormal"/>
        <w:ind w:firstLine="540"/>
        <w:jc w:val="both"/>
      </w:pPr>
      <w:r>
        <w:t>1. Топографо-геодезические изыскания - это комплекс инженерных работ, результатом которых являются материалы и данные о ситуации и рельефе местности, существующих зданиях и сооружениях, элементах планировки и другие сведения, необходимые для проектирования, строительства и эксплуатации объектов. Топографо-геодезические изыскания предназначены для отображения земной поверхности в деталях, со всеми подземными и наземными коммуникациями.</w:t>
      </w:r>
    </w:p>
    <w:p w:rsidR="00EE5CFB" w:rsidRDefault="00EE5CFB">
      <w:pPr>
        <w:pStyle w:val="ConsPlusNormal"/>
        <w:ind w:firstLine="540"/>
        <w:jc w:val="both"/>
      </w:pPr>
      <w:r>
        <w:t xml:space="preserve">2. </w:t>
      </w:r>
      <w:proofErr w:type="gramStart"/>
      <w:r>
        <w:t>Инженерно-геологические изыскания - это комплекс инженерных работ, выполняемых с целью изучения инженерно-геологических условии района строительства, включая физико-механические свойства грунтов и гидрогеологические данные для архитектурно-строительного проектирования и строительства объектов.</w:t>
      </w:r>
      <w:proofErr w:type="gramEnd"/>
    </w:p>
    <w:p w:rsidR="00EE5CFB" w:rsidRDefault="00EE5CFB">
      <w:pPr>
        <w:pStyle w:val="ConsPlusNormal"/>
        <w:ind w:firstLine="540"/>
        <w:jc w:val="both"/>
      </w:pPr>
      <w:r>
        <w:t>3. Топографо-геодезические и инженерно-геологические изыскания проводятся специализированными организациями в соответствии с законодательством Российской Федерации.</w:t>
      </w:r>
    </w:p>
    <w:p w:rsidR="00EE5CFB" w:rsidRDefault="00EE5CFB">
      <w:pPr>
        <w:pStyle w:val="ConsPlusNormal"/>
        <w:ind w:firstLine="540"/>
        <w:jc w:val="both"/>
      </w:pPr>
    </w:p>
    <w:p w:rsidR="00EE5CFB" w:rsidRDefault="00EE5CFB">
      <w:pPr>
        <w:pStyle w:val="ConsPlusNormal"/>
        <w:ind w:firstLine="540"/>
        <w:jc w:val="both"/>
        <w:outlineLvl w:val="3"/>
      </w:pPr>
      <w:r>
        <w:t>Статья 35. Проектная документация объекта капитального строительства</w:t>
      </w:r>
    </w:p>
    <w:p w:rsidR="00EE5CFB" w:rsidRDefault="00EE5CFB">
      <w:pPr>
        <w:pStyle w:val="ConsPlusNormal"/>
        <w:ind w:firstLine="540"/>
        <w:jc w:val="both"/>
      </w:pPr>
    </w:p>
    <w:p w:rsidR="00EE5CFB" w:rsidRDefault="00EE5CFB">
      <w:pPr>
        <w:pStyle w:val="ConsPlusNormal"/>
        <w:ind w:firstLine="540"/>
        <w:jc w:val="both"/>
      </w:pPr>
      <w: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E5CFB" w:rsidRDefault="00EE5CFB">
      <w:pPr>
        <w:pStyle w:val="ConsPlusNormal"/>
        <w:ind w:firstLine="540"/>
        <w:jc w:val="both"/>
      </w:pPr>
      <w:r>
        <w:t xml:space="preserve">Состав и порядок разработки проектной документации определяются </w:t>
      </w:r>
      <w:hyperlink r:id="rId102"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16.02.2008 N 87 "О составе разделов проектной документации и требованиях к их содержанию". Подготовка проектной документации должна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Проектная документация разрабатывается в соответствии с градостроительным планом на топографических планах масштаба 1:500, полученных в Комитете градостроительства и земельных ресурсов администрации города Новокузнецка.</w:t>
      </w:r>
    </w:p>
    <w:p w:rsidR="00EE5CFB" w:rsidRDefault="00EE5CFB">
      <w:pPr>
        <w:pStyle w:val="ConsPlusNormal"/>
        <w:ind w:firstLine="540"/>
        <w:jc w:val="both"/>
      </w:pPr>
      <w:r>
        <w:t>На топографические планы наносятся существующие и ранее запроектированные инженерные коммуникации, красные линии, земельные отводы, планировочные отметки и поперечные профили проектируемых проездов.</w:t>
      </w:r>
    </w:p>
    <w:p w:rsidR="00EE5CFB" w:rsidRDefault="00EE5CFB">
      <w:pPr>
        <w:pStyle w:val="ConsPlusNormal"/>
        <w:ind w:firstLine="540"/>
        <w:jc w:val="both"/>
      </w:pPr>
      <w:r>
        <w:t>Срок действия топографического плана - 3 года с момента его изготовления.</w:t>
      </w:r>
    </w:p>
    <w:p w:rsidR="00EE5CFB" w:rsidRDefault="00EE5CFB">
      <w:pPr>
        <w:pStyle w:val="ConsPlusNormal"/>
        <w:ind w:firstLine="540"/>
        <w:jc w:val="both"/>
      </w:pPr>
      <w: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EE5CFB" w:rsidRDefault="00EE5CFB">
      <w:pPr>
        <w:pStyle w:val="ConsPlusNormal"/>
        <w:ind w:firstLine="540"/>
        <w:jc w:val="both"/>
      </w:pPr>
      <w:r>
        <w:t xml:space="preserve">3. </w:t>
      </w:r>
      <w:proofErr w:type="gramStart"/>
      <w: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w:t>
      </w:r>
      <w:proofErr w:type="gramEnd"/>
      <w:r>
        <w:t xml:space="preserve"> взимания отнесены действующим законодательством к полномочиям Правительства Российской Федерации.</w:t>
      </w:r>
    </w:p>
    <w:p w:rsidR="00EE5CFB" w:rsidRDefault="00EE5CFB">
      <w:pPr>
        <w:pStyle w:val="ConsPlusNormal"/>
        <w:ind w:firstLine="540"/>
        <w:jc w:val="both"/>
      </w:pPr>
    </w:p>
    <w:p w:rsidR="00EE5CFB" w:rsidRDefault="00EE5CFB">
      <w:pPr>
        <w:pStyle w:val="ConsPlusNormal"/>
        <w:ind w:firstLine="540"/>
        <w:jc w:val="both"/>
        <w:outlineLvl w:val="3"/>
      </w:pPr>
      <w:r>
        <w:t>Статья 36. Государственная экспертиза</w:t>
      </w:r>
    </w:p>
    <w:p w:rsidR="00EE5CFB" w:rsidRDefault="00EE5CFB">
      <w:pPr>
        <w:pStyle w:val="ConsPlusNormal"/>
        <w:ind w:firstLine="540"/>
        <w:jc w:val="both"/>
      </w:pPr>
    </w:p>
    <w:p w:rsidR="00EE5CFB" w:rsidRDefault="00EE5CFB">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выполняемых для подготовки такой документации, подлежат государственной экспертизе, за исключением случаев, предусмотренных </w:t>
      </w:r>
      <w:hyperlink r:id="rId103" w:history="1">
        <w:r>
          <w:rPr>
            <w:color w:val="0000FF"/>
          </w:rPr>
          <w:t>статьей 49</w:t>
        </w:r>
      </w:hyperlink>
      <w:r>
        <w:t xml:space="preserve"> Градостроительного кодекса Российской Федерации.</w:t>
      </w:r>
    </w:p>
    <w:p w:rsidR="00EE5CFB" w:rsidRDefault="00EE5CFB">
      <w:pPr>
        <w:pStyle w:val="ConsPlusNormal"/>
        <w:ind w:firstLine="540"/>
        <w:jc w:val="both"/>
      </w:pPr>
      <w:r>
        <w:lastRenderedPageBreak/>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EE5CFB" w:rsidRDefault="00EE5CFB">
      <w:pPr>
        <w:pStyle w:val="ConsPlusNormal"/>
        <w:ind w:firstLine="540"/>
        <w:jc w:val="both"/>
      </w:pPr>
      <w:r>
        <w:t>3.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отнесены действующим законодательством к полномочиям Правительства Российской Федерации.</w:t>
      </w:r>
    </w:p>
    <w:p w:rsidR="00EE5CFB" w:rsidRDefault="00EE5CFB">
      <w:pPr>
        <w:pStyle w:val="ConsPlusNormal"/>
        <w:ind w:firstLine="540"/>
        <w:jc w:val="both"/>
      </w:pPr>
      <w:r>
        <w:t>4. Прошедшая государственную экспертизу проектная документация утверждается застройщиком.</w:t>
      </w:r>
    </w:p>
    <w:p w:rsidR="00EE5CFB" w:rsidRDefault="00EE5CFB">
      <w:pPr>
        <w:pStyle w:val="ConsPlusNormal"/>
        <w:ind w:firstLine="540"/>
        <w:jc w:val="both"/>
      </w:pPr>
      <w:r>
        <w:t>5. Утвержденная проектная документация является основанием для выдачи разрешения на строительство.</w:t>
      </w:r>
    </w:p>
    <w:p w:rsidR="00EE5CFB" w:rsidRDefault="00EE5CFB">
      <w:pPr>
        <w:pStyle w:val="ConsPlusNormal"/>
        <w:ind w:firstLine="540"/>
        <w:jc w:val="both"/>
      </w:pPr>
      <w:r>
        <w:t>6. 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РФ.</w:t>
      </w:r>
    </w:p>
    <w:p w:rsidR="00EE5CFB" w:rsidRDefault="00EE5CFB">
      <w:pPr>
        <w:pStyle w:val="ConsPlusNormal"/>
        <w:ind w:firstLine="540"/>
        <w:jc w:val="both"/>
      </w:pPr>
    </w:p>
    <w:p w:rsidR="00EE5CFB" w:rsidRDefault="00EE5CFB">
      <w:pPr>
        <w:pStyle w:val="ConsPlusNormal"/>
        <w:ind w:firstLine="540"/>
        <w:jc w:val="both"/>
        <w:outlineLvl w:val="3"/>
      </w:pPr>
      <w:r>
        <w:t>Статья 37. Разбивка осей зданий</w:t>
      </w:r>
    </w:p>
    <w:p w:rsidR="00EE5CFB" w:rsidRDefault="00EE5CFB">
      <w:pPr>
        <w:pStyle w:val="ConsPlusNormal"/>
        <w:ind w:firstLine="540"/>
        <w:jc w:val="both"/>
      </w:pPr>
    </w:p>
    <w:p w:rsidR="00EE5CFB" w:rsidRDefault="00EE5CFB">
      <w:pPr>
        <w:pStyle w:val="ConsPlusNormal"/>
        <w:ind w:firstLine="540"/>
        <w:jc w:val="both"/>
      </w:pPr>
      <w:r>
        <w:t>Координационная ось - одна из координационных линий, определяющих членение здания или сооружения на модульные шаги и высоты этажей.</w:t>
      </w:r>
    </w:p>
    <w:p w:rsidR="00EE5CFB" w:rsidRDefault="00EE5CFB">
      <w:pPr>
        <w:pStyle w:val="ConsPlusNormal"/>
        <w:ind w:firstLine="540"/>
        <w:jc w:val="both"/>
      </w:pPr>
      <w:r>
        <w:t>Разбивка координационных осей зданий, сооружений производится при подготовке проектной документации.</w:t>
      </w:r>
    </w:p>
    <w:p w:rsidR="00EE5CFB" w:rsidRDefault="00EE5CFB">
      <w:pPr>
        <w:pStyle w:val="ConsPlusNormal"/>
        <w:ind w:firstLine="540"/>
        <w:jc w:val="both"/>
      </w:pPr>
      <w:r>
        <w:t>Правила нанесения координационных осей определяются законодательством РФ о техническом регулировании.</w:t>
      </w:r>
    </w:p>
    <w:p w:rsidR="00EE5CFB" w:rsidRDefault="00EE5CFB">
      <w:pPr>
        <w:pStyle w:val="ConsPlusNormal"/>
        <w:ind w:firstLine="540"/>
        <w:jc w:val="both"/>
      </w:pPr>
    </w:p>
    <w:p w:rsidR="00EE5CFB" w:rsidRDefault="00EE5CFB">
      <w:pPr>
        <w:pStyle w:val="ConsPlusNormal"/>
        <w:ind w:firstLine="540"/>
        <w:jc w:val="both"/>
        <w:outlineLvl w:val="3"/>
      </w:pPr>
      <w:r>
        <w:t>Статья 38. Вынос в натуру осей зданий, сооружений и сетей инженерного обеспечения</w:t>
      </w:r>
    </w:p>
    <w:p w:rsidR="00EE5CFB" w:rsidRDefault="00EE5CFB">
      <w:pPr>
        <w:pStyle w:val="ConsPlusNormal"/>
        <w:ind w:firstLine="540"/>
        <w:jc w:val="both"/>
      </w:pPr>
    </w:p>
    <w:p w:rsidR="00EE5CFB" w:rsidRDefault="00EE5CFB">
      <w:pPr>
        <w:pStyle w:val="ConsPlusNormal"/>
        <w:ind w:firstLine="540"/>
        <w:jc w:val="both"/>
      </w:pPr>
      <w:r>
        <w:t>Вынос в натуру осей зданий, подземных сооружений, инженерных коммуникаций производится до начала производства земляных работ на основе разбивочных чертежей. Вынос в натуру (разбивка на местности) осуществляет производитель работ в соответствии с действующим законодательством с составлением соответствующего акта и схемы выноса в натуру.</w:t>
      </w:r>
    </w:p>
    <w:p w:rsidR="00EE5CFB" w:rsidRDefault="00EE5CFB">
      <w:pPr>
        <w:pStyle w:val="ConsPlusNormal"/>
        <w:ind w:firstLine="540"/>
        <w:jc w:val="both"/>
      </w:pPr>
    </w:p>
    <w:p w:rsidR="00EE5CFB" w:rsidRDefault="00EE5CFB">
      <w:pPr>
        <w:pStyle w:val="ConsPlusNormal"/>
        <w:ind w:firstLine="540"/>
        <w:jc w:val="both"/>
        <w:outlineLvl w:val="3"/>
      </w:pPr>
      <w:r>
        <w:t>Статья 39. Выдача разрешения на строительство и разрешения на ввод объекта в эксплуатацию</w:t>
      </w:r>
    </w:p>
    <w:p w:rsidR="00EE5CFB" w:rsidRDefault="00EE5CFB">
      <w:pPr>
        <w:pStyle w:val="ConsPlusNormal"/>
        <w:ind w:firstLine="540"/>
        <w:jc w:val="both"/>
      </w:pPr>
    </w:p>
    <w:p w:rsidR="00EE5CFB" w:rsidRDefault="00EE5CFB">
      <w:pPr>
        <w:pStyle w:val="ConsPlusNormal"/>
        <w:ind w:firstLine="540"/>
        <w:jc w:val="both"/>
      </w:pPr>
      <w:r>
        <w:t xml:space="preserve">(в ред. </w:t>
      </w:r>
      <w:hyperlink r:id="rId104"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pPr>
      <w: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w:t>
      </w:r>
      <w:hyperlink r:id="rId105" w:history="1">
        <w:r>
          <w:rPr>
            <w:color w:val="0000FF"/>
          </w:rPr>
          <w:t>кодексом</w:t>
        </w:r>
      </w:hyperlink>
      <w:r>
        <w:t xml:space="preserve"> Российской Федерации.</w:t>
      </w:r>
    </w:p>
    <w:p w:rsidR="00EE5CFB" w:rsidRDefault="00EE5CFB">
      <w:pPr>
        <w:pStyle w:val="ConsPlusNormal"/>
        <w:ind w:firstLine="540"/>
        <w:jc w:val="both"/>
      </w:pPr>
      <w:r>
        <w:t xml:space="preserve">2. Разрешение на строительство выдается Комитетом градостроительства и земельных ресурсов администрации города Новокузнецка, за исключением случаев, предусмотренных </w:t>
      </w:r>
      <w:hyperlink r:id="rId106" w:history="1">
        <w:r>
          <w:rPr>
            <w:color w:val="0000FF"/>
          </w:rPr>
          <w:t>частями 5</w:t>
        </w:r>
      </w:hyperlink>
      <w:r>
        <w:t xml:space="preserve"> и </w:t>
      </w:r>
      <w:hyperlink r:id="rId107" w:history="1">
        <w:r>
          <w:rPr>
            <w:color w:val="0000FF"/>
          </w:rPr>
          <w:t>6 статьи 51</w:t>
        </w:r>
      </w:hyperlink>
      <w:r>
        <w:t xml:space="preserve"> Градостроительного кодекса РФ и другими федеральными законами.</w:t>
      </w:r>
    </w:p>
    <w:p w:rsidR="00EE5CFB" w:rsidRDefault="00EE5CFB">
      <w:pPr>
        <w:pStyle w:val="ConsPlusNormal"/>
        <w:ind w:firstLine="540"/>
        <w:jc w:val="both"/>
      </w:pPr>
      <w:r>
        <w:t xml:space="preserve">3. Форма </w:t>
      </w:r>
      <w:hyperlink r:id="rId108" w:history="1">
        <w:r>
          <w:rPr>
            <w:color w:val="0000FF"/>
          </w:rPr>
          <w:t>разрешения</w:t>
        </w:r>
      </w:hyperlink>
      <w:r>
        <w:t xml:space="preserve"> на строительство устанавливается уполномоченным Правительством Российской Федерации федеральным органом исполнительной власти.</w:t>
      </w:r>
    </w:p>
    <w:p w:rsidR="00EE5CFB" w:rsidRDefault="00EE5CFB">
      <w:pPr>
        <w:pStyle w:val="ConsPlusNormal"/>
        <w:ind w:firstLine="540"/>
        <w:jc w:val="both"/>
      </w:pPr>
      <w:r>
        <w:t xml:space="preserve">4. </w:t>
      </w:r>
      <w:proofErr w:type="gramStart"/>
      <w: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w:t>
      </w:r>
      <w:r>
        <w:lastRenderedPageBreak/>
        <w:t>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EE5CFB" w:rsidRDefault="00EE5CFB">
      <w:pPr>
        <w:pStyle w:val="ConsPlusNormal"/>
        <w:ind w:firstLine="540"/>
        <w:jc w:val="both"/>
      </w:pPr>
      <w:r>
        <w:t xml:space="preserve">5. Разрешение на ввод объекта в эксплуатацию выдает Комитет градостроительства и земельных ресурсов администрации города Новокузнецка, за исключением случаев, предусмотренных нормами Градостроительного </w:t>
      </w:r>
      <w:hyperlink r:id="rId109" w:history="1">
        <w:r>
          <w:rPr>
            <w:color w:val="0000FF"/>
          </w:rPr>
          <w:t>кодекса</w:t>
        </w:r>
      </w:hyperlink>
      <w:r>
        <w:t xml:space="preserve"> Российской Федерации и другими федеральными законами.</w:t>
      </w:r>
    </w:p>
    <w:p w:rsidR="00EE5CFB" w:rsidRDefault="00EE5CFB">
      <w:pPr>
        <w:pStyle w:val="ConsPlusNormal"/>
        <w:ind w:firstLine="540"/>
        <w:jc w:val="both"/>
      </w:pPr>
      <w:r>
        <w:t xml:space="preserve">6. Форма </w:t>
      </w:r>
      <w:hyperlink r:id="rId110" w:history="1">
        <w:r>
          <w:rPr>
            <w:color w:val="0000FF"/>
          </w:rPr>
          <w:t>разрешения</w:t>
        </w:r>
      </w:hyperlink>
      <w:r>
        <w:t xml:space="preserve">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E5CFB" w:rsidRDefault="00EE5CFB">
      <w:pPr>
        <w:pStyle w:val="ConsPlusNormal"/>
        <w:ind w:firstLine="540"/>
        <w:jc w:val="both"/>
      </w:pPr>
      <w:r>
        <w:t xml:space="preserve">Порядок выдачи разрешения на строительство и разрешения на ввод объекта в эксплуатацию осуществляется в соответствии с нормами Градостроительного </w:t>
      </w:r>
      <w:hyperlink r:id="rId111" w:history="1">
        <w:r>
          <w:rPr>
            <w:color w:val="0000FF"/>
          </w:rPr>
          <w:t>кодекса</w:t>
        </w:r>
      </w:hyperlink>
      <w:r>
        <w:t xml:space="preserve"> Российской Федерации.</w:t>
      </w:r>
    </w:p>
    <w:p w:rsidR="00EE5CFB" w:rsidRDefault="00EE5CFB">
      <w:pPr>
        <w:pStyle w:val="ConsPlusNormal"/>
        <w:ind w:firstLine="540"/>
        <w:jc w:val="both"/>
      </w:pPr>
    </w:p>
    <w:p w:rsidR="00EE5CFB" w:rsidRDefault="00EE5CFB">
      <w:pPr>
        <w:pStyle w:val="ConsPlusNormal"/>
        <w:ind w:firstLine="540"/>
        <w:jc w:val="both"/>
        <w:outlineLvl w:val="3"/>
      </w:pPr>
      <w:r>
        <w:t xml:space="preserve">Статья 40. </w:t>
      </w:r>
      <w:proofErr w:type="gramStart"/>
      <w:r>
        <w:t>Контроль за</w:t>
      </w:r>
      <w:proofErr w:type="gramEnd"/>
      <w:r>
        <w:t xml:space="preserve"> осуществлением застройки на территории города Новокузнецка</w:t>
      </w:r>
    </w:p>
    <w:p w:rsidR="00EE5CFB" w:rsidRDefault="00EE5CFB">
      <w:pPr>
        <w:pStyle w:val="ConsPlusNormal"/>
        <w:ind w:firstLine="540"/>
        <w:jc w:val="both"/>
      </w:pPr>
    </w:p>
    <w:p w:rsidR="00EE5CFB" w:rsidRDefault="00EE5CFB">
      <w:pPr>
        <w:pStyle w:val="ConsPlusNormal"/>
        <w:ind w:firstLine="540"/>
        <w:jc w:val="both"/>
      </w:pPr>
      <w:r>
        <w:t>1. В процессе строительства, реконструкции объектов капитального строительства на территории города Новокузнецка проводится строительный контроль и осуществляется государственный строительный надзор.</w:t>
      </w:r>
    </w:p>
    <w:p w:rsidR="00EE5CFB" w:rsidRDefault="00EE5CFB">
      <w:pPr>
        <w:pStyle w:val="ConsPlusNormal"/>
        <w:jc w:val="both"/>
      </w:pPr>
      <w:r>
        <w:t>(</w:t>
      </w:r>
      <w:proofErr w:type="gramStart"/>
      <w:r>
        <w:t>в</w:t>
      </w:r>
      <w:proofErr w:type="gramEnd"/>
      <w:r>
        <w:t xml:space="preserve"> ред. </w:t>
      </w:r>
      <w:hyperlink r:id="rId112" w:history="1">
        <w:r>
          <w:rPr>
            <w:color w:val="0000FF"/>
          </w:rPr>
          <w:t>Решения</w:t>
        </w:r>
      </w:hyperlink>
      <w:r>
        <w:t xml:space="preserve"> Новокузнецкого городского Совета народных депутатов от 02.03.2015 N 2/19)</w:t>
      </w:r>
    </w:p>
    <w:p w:rsidR="00EE5CFB" w:rsidRDefault="00EE5CFB">
      <w:pPr>
        <w:pStyle w:val="ConsPlusNormal"/>
        <w:ind w:firstLine="540"/>
        <w:jc w:val="both"/>
      </w:pPr>
      <w:r>
        <w:t xml:space="preserve">2. Порядок проведения строительного контроля и осуществления государственного строительного надзора определены </w:t>
      </w:r>
      <w:hyperlink r:id="rId113" w:history="1">
        <w:r>
          <w:rPr>
            <w:color w:val="0000FF"/>
          </w:rPr>
          <w:t>статьями 53</w:t>
        </w:r>
      </w:hyperlink>
      <w:r>
        <w:t xml:space="preserve">, </w:t>
      </w:r>
      <w:hyperlink r:id="rId114" w:history="1">
        <w:r>
          <w:rPr>
            <w:color w:val="0000FF"/>
          </w:rPr>
          <w:t>54</w:t>
        </w:r>
      </w:hyperlink>
      <w:r>
        <w:t xml:space="preserve"> Градостроительного кодекса Российской Федерации.</w:t>
      </w:r>
    </w:p>
    <w:p w:rsidR="00EE5CFB" w:rsidRDefault="00EE5CFB">
      <w:pPr>
        <w:pStyle w:val="ConsPlusNormal"/>
        <w:ind w:firstLine="540"/>
        <w:jc w:val="both"/>
      </w:pPr>
    </w:p>
    <w:p w:rsidR="00EE5CFB" w:rsidRDefault="00EE5CFB">
      <w:pPr>
        <w:pStyle w:val="ConsPlusNormal"/>
        <w:ind w:firstLine="540"/>
        <w:jc w:val="both"/>
        <w:outlineLvl w:val="3"/>
      </w:pPr>
      <w:r>
        <w:t>Статья 41. Снос зданий и сооружений, ликвидация инженерных коммуникаций</w:t>
      </w:r>
    </w:p>
    <w:p w:rsidR="00EE5CFB" w:rsidRDefault="00EE5CFB">
      <w:pPr>
        <w:pStyle w:val="ConsPlusNormal"/>
        <w:ind w:firstLine="540"/>
        <w:jc w:val="both"/>
      </w:pPr>
    </w:p>
    <w:p w:rsidR="00EE5CFB" w:rsidRDefault="00EE5CFB">
      <w:pPr>
        <w:pStyle w:val="ConsPlusNormal"/>
        <w:ind w:firstLine="540"/>
        <w:jc w:val="both"/>
      </w:pPr>
      <w:r>
        <w:t>1. Работы по освобождению территории (снос зданий и сооружений, вынос, перекладка или ликвидация инженерных сетей, попадающих в зону строительства) выполняются по отдельному проекту.</w:t>
      </w:r>
    </w:p>
    <w:p w:rsidR="00EE5CFB" w:rsidRDefault="00EE5CFB">
      <w:pPr>
        <w:pStyle w:val="ConsPlusNormal"/>
        <w:ind w:firstLine="540"/>
        <w:jc w:val="both"/>
      </w:pPr>
      <w:r>
        <w:t>2. До начала работ по сносу зданий и сооружений, перекладке сетей необходимо выполнить следующие требования:</w:t>
      </w:r>
    </w:p>
    <w:p w:rsidR="00EE5CFB" w:rsidRDefault="00EE5CFB">
      <w:pPr>
        <w:pStyle w:val="ConsPlusNormal"/>
        <w:ind w:firstLine="540"/>
        <w:jc w:val="both"/>
      </w:pPr>
      <w:r>
        <w:t>- отселить проживающих граждан;</w:t>
      </w:r>
    </w:p>
    <w:p w:rsidR="00EE5CFB" w:rsidRDefault="00EE5CFB">
      <w:pPr>
        <w:pStyle w:val="ConsPlusNormal"/>
        <w:ind w:firstLine="540"/>
        <w:jc w:val="both"/>
      </w:pPr>
      <w:r>
        <w:t>- вывести организации, предприятия или учреждения;</w:t>
      </w:r>
    </w:p>
    <w:p w:rsidR="00EE5CFB" w:rsidRDefault="00EE5CFB">
      <w:pPr>
        <w:pStyle w:val="ConsPlusNormal"/>
        <w:ind w:firstLine="540"/>
        <w:jc w:val="both"/>
      </w:pPr>
      <w:r>
        <w:t>- оформить разрешение на производство работ в установленном порядке;</w:t>
      </w:r>
    </w:p>
    <w:p w:rsidR="00EE5CFB" w:rsidRDefault="00EE5CFB">
      <w:pPr>
        <w:pStyle w:val="ConsPlusNormal"/>
        <w:ind w:firstLine="540"/>
        <w:jc w:val="both"/>
      </w:pPr>
      <w:r>
        <w:t>- установить ограждение территории согласно стройгенплану;</w:t>
      </w:r>
    </w:p>
    <w:p w:rsidR="00EE5CFB" w:rsidRDefault="00EE5CFB">
      <w:pPr>
        <w:pStyle w:val="ConsPlusNormal"/>
        <w:ind w:firstLine="540"/>
        <w:jc w:val="both"/>
      </w:pPr>
      <w:r>
        <w:t>- произвести отключение инженерных коммуникаций сносимого объекта;</w:t>
      </w:r>
    </w:p>
    <w:p w:rsidR="00EE5CFB" w:rsidRDefault="00EE5CFB">
      <w:pPr>
        <w:pStyle w:val="ConsPlusNormal"/>
        <w:ind w:firstLine="540"/>
        <w:jc w:val="both"/>
      </w:pPr>
      <w:r>
        <w:t>- обеспечить бесперебойное инженерное обеспечение оставшихся зданий и сооружений.</w:t>
      </w:r>
    </w:p>
    <w:p w:rsidR="00EE5CFB" w:rsidRDefault="00EE5CFB">
      <w:pPr>
        <w:pStyle w:val="ConsPlusNormal"/>
        <w:ind w:firstLine="540"/>
        <w:jc w:val="both"/>
      </w:pPr>
      <w:r>
        <w:t>Организацию работ по отселению и выводу организаций из сносимого объекта обеспечивает заказчик.</w:t>
      </w:r>
    </w:p>
    <w:p w:rsidR="00EE5CFB" w:rsidRDefault="00EE5CFB">
      <w:pPr>
        <w:pStyle w:val="ConsPlusNormal"/>
        <w:ind w:firstLine="540"/>
        <w:jc w:val="both"/>
      </w:pPr>
      <w:r>
        <w:t xml:space="preserve">3. Организация, ответственная за снос зданий, сооружений и ликвидацию коммуникаций, не </w:t>
      </w:r>
      <w:proofErr w:type="gramStart"/>
      <w:r>
        <w:t>позднее</w:t>
      </w:r>
      <w:proofErr w:type="gramEnd"/>
      <w:r>
        <w:t xml:space="preserve"> чем за 7 дней до начала работ обязана вызвать представителей эксплуатирующих организаций для уточнения месторасположения инженерных сетей для обеспечения их сохранности или выполнить вынос.</w:t>
      </w:r>
    </w:p>
    <w:p w:rsidR="00EE5CFB" w:rsidRDefault="00EE5CFB">
      <w:pPr>
        <w:pStyle w:val="ConsPlusNormal"/>
        <w:ind w:firstLine="540"/>
        <w:jc w:val="both"/>
      </w:pPr>
      <w:r>
        <w:t>Эксплуатирующие организации обязаны обеспечить явку своих ответственных представителей к месту сноса зданий (сооружений), дать необходимую информацию в письменном виде об условиях сохранности и отключения коммуникаций.</w:t>
      </w:r>
    </w:p>
    <w:p w:rsidR="00EE5CFB" w:rsidRDefault="00EE5CFB">
      <w:pPr>
        <w:pStyle w:val="ConsPlusNormal"/>
        <w:ind w:firstLine="540"/>
        <w:jc w:val="both"/>
      </w:pPr>
      <w:r>
        <w:t>Отключение подземных коммуникаций производится эксплуатирующей организацией по заявке строительной организации или заказчика только после уточнения местоположения инженерных сетей и на основании принятого решения о сносе здания.</w:t>
      </w:r>
    </w:p>
    <w:p w:rsidR="00EE5CFB" w:rsidRDefault="00EE5CFB">
      <w:pPr>
        <w:pStyle w:val="ConsPlusNormal"/>
        <w:ind w:firstLine="540"/>
        <w:jc w:val="both"/>
      </w:pPr>
      <w:r>
        <w:t>4. Ликвидируемые подземные сооружения (коммуникации) подлежат извлечению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(коммуникаций) от транспортируемых продуктов, демонтажа запорной арматуры, разборки камер и колодцев на глубину не менее 1 м, тщательного уплотнения всех пустот.</w:t>
      </w:r>
    </w:p>
    <w:p w:rsidR="00EE5CFB" w:rsidRDefault="00EE5CFB">
      <w:pPr>
        <w:pStyle w:val="ConsPlusNormal"/>
        <w:ind w:firstLine="540"/>
        <w:jc w:val="both"/>
      </w:pPr>
      <w:r>
        <w:lastRenderedPageBreak/>
        <w:t>5. При ликвидации концы кабельных линий должны быть закупорены, газопроводы - продуты и заглушены, водонесущие трубопроводы - заглушены.</w:t>
      </w:r>
    </w:p>
    <w:p w:rsidR="00EE5CFB" w:rsidRDefault="00EE5CFB">
      <w:pPr>
        <w:pStyle w:val="ConsPlusNormal"/>
        <w:ind w:firstLine="540"/>
        <w:jc w:val="both"/>
      </w:pPr>
      <w:r>
        <w:t>6. Все выполненные работы должны быть отражены на исполнительных чертежах, подтверждены эксплуатационной организацией, заказчиком и переданы в Комитет градостроительства и земельных ресурсов Администрации города Новокузнецка для корректировки топографических материалов.</w:t>
      </w:r>
    </w:p>
    <w:p w:rsidR="00EE5CFB" w:rsidRDefault="00EE5CFB">
      <w:pPr>
        <w:pStyle w:val="ConsPlusNormal"/>
        <w:ind w:firstLine="540"/>
        <w:jc w:val="both"/>
      </w:pPr>
    </w:p>
    <w:p w:rsidR="00EE5CFB" w:rsidRDefault="00EE5CFB">
      <w:pPr>
        <w:pStyle w:val="ConsPlusNormal"/>
        <w:jc w:val="center"/>
        <w:outlineLvl w:val="2"/>
      </w:pPr>
      <w:r>
        <w:t>Глава 8. ЗАКЛЮЧИТЕЛЬНЫЕ ПОЛОЖЕНИЯ</w:t>
      </w:r>
    </w:p>
    <w:p w:rsidR="00EE5CFB" w:rsidRDefault="00EE5CFB">
      <w:pPr>
        <w:pStyle w:val="ConsPlusNormal"/>
        <w:ind w:firstLine="540"/>
        <w:jc w:val="both"/>
      </w:pPr>
    </w:p>
    <w:p w:rsidR="00EE5CFB" w:rsidRDefault="00EE5CFB">
      <w:pPr>
        <w:pStyle w:val="ConsPlusNormal"/>
        <w:ind w:firstLine="540"/>
        <w:jc w:val="both"/>
        <w:outlineLvl w:val="3"/>
      </w:pPr>
      <w:r>
        <w:t>Статья 42. Действие Правил по отношению к ранее возникшим правоотношениям</w:t>
      </w:r>
    </w:p>
    <w:p w:rsidR="00EE5CFB" w:rsidRDefault="00EE5CFB">
      <w:pPr>
        <w:pStyle w:val="ConsPlusNormal"/>
        <w:ind w:firstLine="540"/>
        <w:jc w:val="both"/>
      </w:pPr>
    </w:p>
    <w:p w:rsidR="00EE5CFB" w:rsidRDefault="00EE5CFB">
      <w:pPr>
        <w:pStyle w:val="ConsPlusNormal"/>
        <w:ind w:firstLine="540"/>
        <w:jc w:val="both"/>
      </w:pPr>
      <w:r>
        <w:t>1.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 в Комиссию.</w:t>
      </w:r>
    </w:p>
    <w:p w:rsidR="00EE5CFB" w:rsidRDefault="00EE5CFB">
      <w:pPr>
        <w:pStyle w:val="ConsPlusNormal"/>
        <w:ind w:firstLine="540"/>
        <w:jc w:val="both"/>
      </w:pPr>
      <w:r>
        <w:t xml:space="preserve">2. Порядок использования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реконструкция таких объектов установлены </w:t>
      </w:r>
      <w:hyperlink w:anchor="P453" w:history="1">
        <w:r>
          <w:rPr>
            <w:color w:val="0000FF"/>
          </w:rPr>
          <w:t>статьей 17</w:t>
        </w:r>
      </w:hyperlink>
      <w:r>
        <w:t xml:space="preserve"> настоящих Правил.</w:t>
      </w:r>
    </w:p>
    <w:p w:rsidR="00EE5CFB" w:rsidRDefault="00EE5CFB">
      <w:pPr>
        <w:pStyle w:val="ConsPlusNormal"/>
        <w:ind w:firstLine="540"/>
        <w:jc w:val="both"/>
      </w:pPr>
    </w:p>
    <w:p w:rsidR="00EE5CFB" w:rsidRDefault="00EE5CFB">
      <w:pPr>
        <w:pStyle w:val="ConsPlusNormal"/>
        <w:ind w:firstLine="540"/>
        <w:jc w:val="both"/>
        <w:outlineLvl w:val="3"/>
      </w:pPr>
      <w:r>
        <w:t>Статья 43. Действие Правил по отношению к градостроительной документации</w:t>
      </w:r>
    </w:p>
    <w:p w:rsidR="00EE5CFB" w:rsidRDefault="00EE5CFB">
      <w:pPr>
        <w:pStyle w:val="ConsPlusNormal"/>
        <w:ind w:firstLine="540"/>
        <w:jc w:val="both"/>
      </w:pPr>
    </w:p>
    <w:p w:rsidR="00EE5CFB" w:rsidRDefault="00EE5CFB">
      <w:pPr>
        <w:pStyle w:val="ConsPlusNormal"/>
        <w:ind w:firstLine="540"/>
        <w:jc w:val="both"/>
      </w:pPr>
      <w:r>
        <w:t xml:space="preserve">1. Правила разработаны на основе Генерального </w:t>
      </w:r>
      <w:hyperlink r:id="rId115" w:history="1">
        <w:r>
          <w:rPr>
            <w:color w:val="0000FF"/>
          </w:rPr>
          <w:t>плана</w:t>
        </w:r>
      </w:hyperlink>
      <w:r>
        <w:t xml:space="preserve"> города Новокузнецка с обязательным учетом функционального зонирования территории.</w:t>
      </w:r>
    </w:p>
    <w:p w:rsidR="00EE5CFB" w:rsidRDefault="00EE5CFB">
      <w:pPr>
        <w:pStyle w:val="ConsPlusNormal"/>
        <w:ind w:firstLine="540"/>
        <w:jc w:val="both"/>
      </w:pPr>
      <w:r>
        <w:t xml:space="preserve">В случае внесения в установленном порядке изменений в Генеральный </w:t>
      </w:r>
      <w:hyperlink r:id="rId116" w:history="1">
        <w:r>
          <w:rPr>
            <w:color w:val="0000FF"/>
          </w:rPr>
          <w:t>план</w:t>
        </w:r>
      </w:hyperlink>
      <w:r>
        <w:t xml:space="preserve"> города Новокузнецка соответствующие изменения при необходимости вносятся в Правила.</w:t>
      </w:r>
    </w:p>
    <w:p w:rsidR="00EE5CFB" w:rsidRDefault="00EE5CFB">
      <w:pPr>
        <w:pStyle w:val="ConsPlusNormal"/>
        <w:ind w:firstLine="540"/>
        <w:jc w:val="both"/>
      </w:pPr>
      <w:r>
        <w:t xml:space="preserve">2. Документация по планировке территории разрабатывается на основе Генерального </w:t>
      </w:r>
      <w:hyperlink r:id="rId117" w:history="1">
        <w:r>
          <w:rPr>
            <w:color w:val="0000FF"/>
          </w:rPr>
          <w:t>плана</w:t>
        </w:r>
      </w:hyperlink>
      <w:r>
        <w:t xml:space="preserve"> города Новокузнецка, настоящих Правил и не должна им противоречить.</w:t>
      </w:r>
    </w:p>
    <w:p w:rsidR="00EE5CFB" w:rsidRDefault="00EE5CFB">
      <w:pPr>
        <w:pStyle w:val="ConsPlusNormal"/>
        <w:ind w:firstLine="540"/>
        <w:jc w:val="both"/>
      </w:pPr>
      <w:r>
        <w:t xml:space="preserve">3. Нормативные и ненормативные правовые акты города Новокузнецка в области землепользования и застройки, за исключением Генерального </w:t>
      </w:r>
      <w:hyperlink r:id="rId118" w:history="1">
        <w:r>
          <w:rPr>
            <w:color w:val="0000FF"/>
          </w:rPr>
          <w:t>плана</w:t>
        </w:r>
      </w:hyperlink>
      <w:r>
        <w:t xml:space="preserve"> и разрешений на строительство, принятые до вступления в силу настоящих Правил, применяются в части, не противоречащей им.</w:t>
      </w:r>
    </w:p>
    <w:p w:rsidR="00EE5CFB" w:rsidRDefault="00EE5CFB">
      <w:pPr>
        <w:pStyle w:val="ConsPlusNormal"/>
        <w:ind w:firstLine="540"/>
        <w:jc w:val="both"/>
      </w:pPr>
    </w:p>
    <w:p w:rsidR="00EE5CFB" w:rsidRDefault="00EE5CFB">
      <w:pPr>
        <w:pStyle w:val="ConsPlusNormal"/>
        <w:jc w:val="center"/>
        <w:outlineLvl w:val="1"/>
      </w:pPr>
      <w:r>
        <w:t xml:space="preserve">Часть II. ГРАФИЧЕСКИЕ МАТЕРИАЛЫ </w:t>
      </w:r>
      <w:proofErr w:type="gramStart"/>
      <w:r>
        <w:t>ГРАДОСТРОИТЕЛЬНОГО</w:t>
      </w:r>
      <w:proofErr w:type="gramEnd"/>
    </w:p>
    <w:p w:rsidR="00EE5CFB" w:rsidRDefault="00EE5CFB">
      <w:pPr>
        <w:pStyle w:val="ConsPlusNormal"/>
        <w:jc w:val="center"/>
      </w:pPr>
      <w:r>
        <w:t>ЗОНИРОВАНИЯ ТЕРРИТОРИИ ГОРОДА НОВОКУЗНЕЦКА</w:t>
      </w:r>
    </w:p>
    <w:p w:rsidR="00EE5CFB" w:rsidRDefault="00EE5CFB">
      <w:pPr>
        <w:pStyle w:val="ConsPlusNormal"/>
        <w:ind w:firstLine="540"/>
        <w:jc w:val="both"/>
      </w:pPr>
    </w:p>
    <w:p w:rsidR="00EE5CFB" w:rsidRDefault="00EE5CFB">
      <w:pPr>
        <w:pStyle w:val="ConsPlusNormal"/>
        <w:ind w:firstLine="540"/>
        <w:jc w:val="both"/>
        <w:outlineLvl w:val="2"/>
      </w:pPr>
      <w:r>
        <w:t>Статья 44. Карта градостроительного зонирования. Карты зон с особыми условиями использования территории</w:t>
      </w:r>
    </w:p>
    <w:p w:rsidR="00EE5CFB" w:rsidRDefault="00EE5CFB">
      <w:pPr>
        <w:pStyle w:val="ConsPlusNormal"/>
        <w:ind w:firstLine="540"/>
        <w:jc w:val="both"/>
      </w:pPr>
    </w:p>
    <w:p w:rsidR="00EE5CFB" w:rsidRDefault="00EE5CFB">
      <w:pPr>
        <w:pStyle w:val="ConsPlusNormal"/>
        <w:ind w:firstLine="540"/>
        <w:jc w:val="both"/>
      </w:pPr>
      <w:r>
        <w:t xml:space="preserve">1. </w:t>
      </w:r>
      <w:hyperlink w:anchor="P3543" w:history="1">
        <w:r>
          <w:rPr>
            <w:color w:val="0000FF"/>
          </w:rPr>
          <w:t>Карта</w:t>
        </w:r>
      </w:hyperlink>
      <w:r>
        <w:t xml:space="preserve"> градостроительного зонирования (приложение N 1) выполнена на основании Генерального </w:t>
      </w:r>
      <w:hyperlink r:id="rId119" w:history="1">
        <w:r>
          <w:rPr>
            <w:color w:val="0000FF"/>
          </w:rPr>
          <w:t>плана</w:t>
        </w:r>
      </w:hyperlink>
      <w:r>
        <w:t xml:space="preserve"> города Новокузнецка на всю территорию города Новокузнецка. На </w:t>
      </w:r>
      <w:hyperlink w:anchor="P3543" w:history="1">
        <w:r>
          <w:rPr>
            <w:color w:val="0000FF"/>
          </w:rPr>
          <w:t>Карте</w:t>
        </w:r>
      </w:hyperlink>
      <w:r>
        <w:t xml:space="preserve"> градостроительного зонирования показаны территории, (зоны) однородные по совокупности признаков, влияющих на характер землепользования и регламент деятельности в ее пределах.</w:t>
      </w:r>
    </w:p>
    <w:p w:rsidR="00EE5CFB" w:rsidRDefault="00EE5CFB">
      <w:pPr>
        <w:pStyle w:val="ConsPlusNormal"/>
        <w:ind w:firstLine="540"/>
        <w:jc w:val="both"/>
      </w:pPr>
      <w:r>
        <w:t xml:space="preserve">2. На </w:t>
      </w:r>
      <w:hyperlink w:anchor="P3560" w:history="1">
        <w:r>
          <w:rPr>
            <w:color w:val="0000FF"/>
          </w:rPr>
          <w:t>Карте</w:t>
        </w:r>
      </w:hyperlink>
      <w:r>
        <w:t xml:space="preserve"> зон с особыми условиями использования территории (природные и техногенные ограничения) (приложение N 2) показаны зоны, имеющие ограничения использования следующих типов:</w:t>
      </w:r>
    </w:p>
    <w:p w:rsidR="00EE5CFB" w:rsidRDefault="00EE5CFB">
      <w:pPr>
        <w:pStyle w:val="ConsPlusNormal"/>
        <w:ind w:firstLine="540"/>
        <w:jc w:val="both"/>
      </w:pPr>
      <w:r>
        <w:t>1) природные (водоохранные зоны, зоны затопления 1%-м паводком);</w:t>
      </w:r>
    </w:p>
    <w:p w:rsidR="00EE5CFB" w:rsidRDefault="00EE5CFB">
      <w:pPr>
        <w:pStyle w:val="ConsPlusNormal"/>
        <w:ind w:firstLine="540"/>
        <w:jc w:val="both"/>
      </w:pPr>
      <w:r>
        <w:t>2) техногенные (санитарно-защитные зоны предприятий, кладбищ, скотомогильников, ЛЭП, охранные зоны газопроводов высокого давления, горные отводы угледобывающих предприятий, подработанные территории).</w:t>
      </w:r>
    </w:p>
    <w:p w:rsidR="00EE5CFB" w:rsidRDefault="00EE5CFB">
      <w:pPr>
        <w:pStyle w:val="ConsPlusNormal"/>
        <w:ind w:firstLine="540"/>
        <w:jc w:val="both"/>
      </w:pPr>
      <w:r>
        <w:t xml:space="preserve">3. На </w:t>
      </w:r>
      <w:hyperlink w:anchor="P3578" w:history="1">
        <w:r>
          <w:rPr>
            <w:color w:val="0000FF"/>
          </w:rPr>
          <w:t>Карте</w:t>
        </w:r>
      </w:hyperlink>
      <w:r>
        <w:t xml:space="preserve"> зон с особыми условиями использования территории (историко-культурные ограничения) (приложение N 3) показаны зоны, имеющие ограничения использования следующих типов:</w:t>
      </w:r>
    </w:p>
    <w:p w:rsidR="00EE5CFB" w:rsidRDefault="00EE5CFB">
      <w:pPr>
        <w:pStyle w:val="ConsPlusNormal"/>
        <w:ind w:firstLine="540"/>
        <w:jc w:val="both"/>
      </w:pPr>
      <w:r>
        <w:lastRenderedPageBreak/>
        <w:t>1) историко-культурные - (границы объектов культурного наследия различных категорий и их зоны охраны: охранная зона объектов культурного наследия, зона регулирования застройки и хозяйственной деятельности, зона охраняемого природного ландшафта). Карта выполнена по материалам "Проекта зон охраны объектов культурного наследия г. Новокузнецка" разработанного Томским институтом ОАО "Сибирский институт "Сибспецпроектреставрация" в 2009 г.</w:t>
      </w:r>
    </w:p>
    <w:p w:rsidR="00EE5CFB" w:rsidRDefault="00EE5CFB">
      <w:pPr>
        <w:pStyle w:val="ConsPlusNormal"/>
        <w:ind w:firstLine="540"/>
        <w:jc w:val="both"/>
      </w:pPr>
    </w:p>
    <w:p w:rsidR="00EE5CFB" w:rsidRDefault="00EE5CFB">
      <w:pPr>
        <w:pStyle w:val="ConsPlusNormal"/>
        <w:jc w:val="center"/>
        <w:outlineLvl w:val="1"/>
      </w:pPr>
      <w:bookmarkStart w:id="23" w:name="P742"/>
      <w:bookmarkEnd w:id="23"/>
      <w:r>
        <w:t>Часть III. ГРАДОСТРОИТЕЛЬНЫЕ РЕГЛАМЕНТЫ</w:t>
      </w:r>
    </w:p>
    <w:p w:rsidR="00EE5CFB" w:rsidRDefault="00EE5CFB">
      <w:pPr>
        <w:pStyle w:val="ConsPlusNormal"/>
        <w:ind w:firstLine="540"/>
        <w:jc w:val="both"/>
      </w:pPr>
    </w:p>
    <w:p w:rsidR="00EE5CFB" w:rsidRDefault="00EE5CFB">
      <w:pPr>
        <w:pStyle w:val="ConsPlusNormal"/>
        <w:ind w:firstLine="540"/>
        <w:jc w:val="both"/>
        <w:outlineLvl w:val="2"/>
      </w:pPr>
      <w:r>
        <w:t>Статья 45. Жилые зоны</w:t>
      </w:r>
    </w:p>
    <w:p w:rsidR="00EE5CFB" w:rsidRDefault="00EE5CFB">
      <w:pPr>
        <w:pStyle w:val="ConsPlusNormal"/>
        <w:ind w:firstLine="540"/>
        <w:jc w:val="both"/>
      </w:pPr>
    </w:p>
    <w:p w:rsidR="00EE5CFB" w:rsidRDefault="00EE5CFB">
      <w:pPr>
        <w:pStyle w:val="ConsPlusNormal"/>
        <w:ind w:firstLine="540"/>
        <w:jc w:val="both"/>
      </w:pPr>
      <w:r>
        <w:t xml:space="preserve">(в ред. </w:t>
      </w:r>
      <w:hyperlink r:id="rId120"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pPr>
      <w:r>
        <w:t>1. К жилой зоне относятся участки территории города, используемые и предназначенные для застройки многоквартирными домами (1 и более этажей), а также индивидуальными и блокированными домами с приусадебными земельными участками.</w:t>
      </w:r>
    </w:p>
    <w:p w:rsidR="00EE5CFB" w:rsidRDefault="00EE5CFB">
      <w:pPr>
        <w:pStyle w:val="ConsPlusNormal"/>
        <w:ind w:firstLine="540"/>
        <w:jc w:val="both"/>
      </w:pPr>
      <w:r>
        <w:t xml:space="preserve">2. </w:t>
      </w:r>
      <w:proofErr w:type="gramStart"/>
      <w:r>
        <w:t>В жилых зонах "Ж-1", "Ж-2"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а также территорий, предназначенных для ведения садоводства и дачного хозяйства.</w:t>
      </w:r>
      <w:proofErr w:type="gramEnd"/>
    </w:p>
    <w:p w:rsidR="00EE5CFB" w:rsidRDefault="00EE5CFB">
      <w:pPr>
        <w:pStyle w:val="ConsPlusNormal"/>
        <w:jc w:val="both"/>
      </w:pPr>
      <w:r>
        <w:t>(</w:t>
      </w:r>
      <w:proofErr w:type="gramStart"/>
      <w:r>
        <w:t>ч</w:t>
      </w:r>
      <w:proofErr w:type="gramEnd"/>
      <w:r>
        <w:t xml:space="preserve">асть 2 в ред. </w:t>
      </w:r>
      <w:hyperlink r:id="rId121" w:history="1">
        <w:r>
          <w:rPr>
            <w:color w:val="0000FF"/>
          </w:rPr>
          <w:t>Решения</w:t>
        </w:r>
      </w:hyperlink>
      <w:r>
        <w:t xml:space="preserve"> Новокузнецкого городского Совета народных депутатов от 02.03.2015 N 2/19)</w:t>
      </w:r>
    </w:p>
    <w:p w:rsidR="00EE5CFB" w:rsidRDefault="00EE5CFB">
      <w:pPr>
        <w:pStyle w:val="ConsPlusNormal"/>
        <w:ind w:firstLine="540"/>
        <w:jc w:val="both"/>
      </w:pPr>
      <w:r>
        <w:t xml:space="preserve">3. При освоении жилых микрорайонов должны быть предусмотрены подъезды и подходы к жилым зданиям, места для размещения автомобильных парковок и стоянок, гаражи, в том числе подземные, для хранения индивидуальных легковых автомобилей в соответствии с требованиями </w:t>
      </w:r>
      <w:hyperlink r:id="rId122" w:history="1">
        <w:r>
          <w:rPr>
            <w:color w:val="0000FF"/>
          </w:rPr>
          <w:t>СанПиН 2.1.2.2645-10</w:t>
        </w:r>
      </w:hyperlink>
      <w:r>
        <w:t xml:space="preserve"> "Санитарно-эпидемиологические требования к условиям проживания в жилых зданиях и помещениях". Количество мест парковок, стоянок и гаражей следует предусматривать согласно региональным нормативам градостроительного проектирования Кемеровской области, местным </w:t>
      </w:r>
      <w:hyperlink r:id="rId123" w:history="1">
        <w:r>
          <w:rPr>
            <w:color w:val="0000FF"/>
          </w:rPr>
          <w:t>нормативам</w:t>
        </w:r>
      </w:hyperlink>
      <w:r>
        <w:t xml:space="preserve"> градостроительного проектирования Новокузнецкого городского округа.</w:t>
      </w:r>
    </w:p>
    <w:p w:rsidR="00EE5CFB" w:rsidRDefault="00EE5CFB">
      <w:pPr>
        <w:pStyle w:val="ConsPlusNormal"/>
        <w:jc w:val="both"/>
      </w:pPr>
      <w:r>
        <w:t>(</w:t>
      </w:r>
      <w:proofErr w:type="gramStart"/>
      <w:r>
        <w:t>ч</w:t>
      </w:r>
      <w:proofErr w:type="gramEnd"/>
      <w:r>
        <w:t xml:space="preserve">асть 3 в ред. </w:t>
      </w:r>
      <w:hyperlink r:id="rId124" w:history="1">
        <w:r>
          <w:rPr>
            <w:color w:val="0000FF"/>
          </w:rPr>
          <w:t>Решения</w:t>
        </w:r>
      </w:hyperlink>
      <w:r>
        <w:t xml:space="preserve"> Новокузнецкого городского Совета народных депутатов от 02.03.2015 N 2/19)</w:t>
      </w:r>
    </w:p>
    <w:p w:rsidR="00EE5CFB" w:rsidRDefault="00EE5CFB">
      <w:pPr>
        <w:pStyle w:val="ConsPlusNormal"/>
        <w:ind w:firstLine="540"/>
        <w:jc w:val="both"/>
      </w:pPr>
      <w:r>
        <w:t xml:space="preserve">4. Исключена. - </w:t>
      </w:r>
      <w:hyperlink r:id="rId125" w:history="1">
        <w:r>
          <w:rPr>
            <w:color w:val="0000FF"/>
          </w:rPr>
          <w:t>Решение</w:t>
        </w:r>
      </w:hyperlink>
      <w:r>
        <w:t xml:space="preserve"> Новокузнецкого городского Совета народных депутатов от 02.03.2015 N 2/19.</w:t>
      </w:r>
    </w:p>
    <w:p w:rsidR="00EE5CFB" w:rsidRDefault="00EE5CFB">
      <w:pPr>
        <w:pStyle w:val="ConsPlusNormal"/>
        <w:ind w:firstLine="540"/>
        <w:jc w:val="both"/>
      </w:pPr>
      <w:r>
        <w:t xml:space="preserve">5. В состав жилых зон </w:t>
      </w:r>
      <w:proofErr w:type="gramStart"/>
      <w:r>
        <w:t>включены</w:t>
      </w:r>
      <w:proofErr w:type="gramEnd"/>
      <w:r>
        <w:t>:</w:t>
      </w:r>
    </w:p>
    <w:p w:rsidR="00EE5CFB" w:rsidRDefault="00EE5CFB">
      <w:pPr>
        <w:pStyle w:val="ConsPlusNormal"/>
        <w:ind w:firstLine="540"/>
        <w:jc w:val="both"/>
      </w:pPr>
      <w:r>
        <w:t>1) зона многоэтажной, среднеэтажной, малоэтажной многоквартирной жилой застройки (Ж-1);</w:t>
      </w:r>
    </w:p>
    <w:p w:rsidR="00EE5CFB" w:rsidRDefault="00EE5CFB">
      <w:pPr>
        <w:pStyle w:val="ConsPlusNormal"/>
        <w:jc w:val="both"/>
      </w:pPr>
      <w:r>
        <w:t xml:space="preserve">(п. 1 в ред. </w:t>
      </w:r>
      <w:hyperlink r:id="rId126" w:history="1">
        <w:r>
          <w:rPr>
            <w:color w:val="0000FF"/>
          </w:rPr>
          <w:t>Решения</w:t>
        </w:r>
      </w:hyperlink>
      <w:r>
        <w:t xml:space="preserve"> Новокузнецкого городского Совета народных депутатов от 14.09.2016 N 12/166)</w:t>
      </w:r>
    </w:p>
    <w:p w:rsidR="00EE5CFB" w:rsidRDefault="00EE5CFB">
      <w:pPr>
        <w:pStyle w:val="ConsPlusNormal"/>
        <w:ind w:firstLine="540"/>
        <w:jc w:val="both"/>
      </w:pPr>
      <w:r>
        <w:t>2) зона индивидуальной застройки (Ж-2).</w:t>
      </w:r>
    </w:p>
    <w:p w:rsidR="00EE5CFB" w:rsidRDefault="00EE5CFB">
      <w:pPr>
        <w:pStyle w:val="ConsPlusNormal"/>
        <w:ind w:firstLine="540"/>
        <w:jc w:val="both"/>
      </w:pPr>
    </w:p>
    <w:p w:rsidR="00EE5CFB" w:rsidRDefault="00EE5CFB">
      <w:pPr>
        <w:pStyle w:val="ConsPlusNormal"/>
        <w:ind w:firstLine="540"/>
        <w:jc w:val="both"/>
        <w:outlineLvl w:val="2"/>
      </w:pPr>
      <w:bookmarkStart w:id="24" w:name="P759"/>
      <w:bookmarkEnd w:id="24"/>
      <w:r>
        <w:t>Статья 46. "Ж-1". Зона многоэтажной, среднеэтажной, малоэтажной многоквартирной жилой застройки</w:t>
      </w:r>
    </w:p>
    <w:p w:rsidR="00EE5CFB" w:rsidRDefault="00EE5CFB">
      <w:pPr>
        <w:pStyle w:val="ConsPlusNormal"/>
        <w:jc w:val="both"/>
      </w:pPr>
      <w:r>
        <w:t xml:space="preserve">(в ред. </w:t>
      </w:r>
      <w:hyperlink r:id="rId127" w:history="1">
        <w:r>
          <w:rPr>
            <w:color w:val="0000FF"/>
          </w:rPr>
          <w:t>Решения</w:t>
        </w:r>
      </w:hyperlink>
      <w:r>
        <w:t xml:space="preserve"> Новокузнецкого городского Совета народных депутатов от 14.09.2016 N 12/166)</w:t>
      </w:r>
    </w:p>
    <w:p w:rsidR="00EE5CFB" w:rsidRDefault="00EE5CFB">
      <w:pPr>
        <w:pStyle w:val="ConsPlusNormal"/>
        <w:ind w:firstLine="540"/>
        <w:jc w:val="both"/>
      </w:pPr>
    </w:p>
    <w:p w:rsidR="00EE5CFB" w:rsidRDefault="00EE5CFB">
      <w:pPr>
        <w:pStyle w:val="ConsPlusNormal"/>
        <w:ind w:firstLine="540"/>
        <w:jc w:val="both"/>
      </w:pPr>
      <w:r>
        <w:t xml:space="preserve">(в ред. </w:t>
      </w:r>
      <w:hyperlink r:id="rId128" w:history="1">
        <w:r>
          <w:rPr>
            <w:color w:val="0000FF"/>
          </w:rPr>
          <w:t>Решения</w:t>
        </w:r>
      </w:hyperlink>
      <w:r>
        <w:t xml:space="preserve"> Новокузнецкого городского Совета народных депутатов от 02.03.2015 N 2/19)</w:t>
      </w:r>
    </w:p>
    <w:p w:rsidR="00EE5CFB" w:rsidRDefault="00EE5CFB">
      <w:pPr>
        <w:pStyle w:val="ConsPlusNormal"/>
        <w:ind w:firstLine="540"/>
        <w:jc w:val="both"/>
      </w:pPr>
    </w:p>
    <w:p w:rsidR="00EE5CFB" w:rsidRDefault="00EE5CFB">
      <w:pPr>
        <w:pStyle w:val="ConsPlusNormal"/>
        <w:ind w:firstLine="540"/>
        <w:jc w:val="both"/>
      </w:pPr>
      <w:r>
        <w:t xml:space="preserve">1. Зона многоэтажной, среднеэтажной, малоэтажной многоквартирной жилой застройки предназначена для размещения многоэтажных многоквартирных жилых домов основной этажности 9 - 16 этажей (высотные здания), среднеэтажных многоквартирных жилых домов </w:t>
      </w:r>
      <w:r>
        <w:lastRenderedPageBreak/>
        <w:t xml:space="preserve">основной этажности 5 - 8 этажей, малоэтажных многоквартирных жилых домов высотой до 4 этажей (включая </w:t>
      </w:r>
      <w:proofErr w:type="gramStart"/>
      <w:r>
        <w:t>мансардный</w:t>
      </w:r>
      <w:proofErr w:type="gramEnd"/>
      <w:r>
        <w:t>), выполненных по типовым и индивидуальным проектам.</w:t>
      </w:r>
    </w:p>
    <w:p w:rsidR="00EE5CFB" w:rsidRDefault="00EE5CFB">
      <w:pPr>
        <w:pStyle w:val="ConsPlusNormal"/>
        <w:jc w:val="both"/>
      </w:pPr>
      <w:r>
        <w:t>(</w:t>
      </w:r>
      <w:proofErr w:type="gramStart"/>
      <w:r>
        <w:t>ч</w:t>
      </w:r>
      <w:proofErr w:type="gramEnd"/>
      <w:r>
        <w:t xml:space="preserve">асть 1 в ред. </w:t>
      </w:r>
      <w:hyperlink r:id="rId129" w:history="1">
        <w:r>
          <w:rPr>
            <w:color w:val="0000FF"/>
          </w:rPr>
          <w:t>Решения</w:t>
        </w:r>
      </w:hyperlink>
      <w:r>
        <w:t xml:space="preserve"> Новокузнецкого городского Совета народных депутатов от 14.09.2016 N 12/166)</w:t>
      </w:r>
    </w:p>
    <w:p w:rsidR="00EE5CFB" w:rsidRDefault="00EE5CFB">
      <w:pPr>
        <w:pStyle w:val="ConsPlusNormal"/>
        <w:ind w:firstLine="540"/>
        <w:jc w:val="both"/>
      </w:pPr>
      <w:r>
        <w:t>2. 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t>Наименование вида разрешенного использования земельного участка</w:t>
            </w:r>
          </w:p>
        </w:tc>
        <w:tc>
          <w:tcPr>
            <w:tcW w:w="5896" w:type="dxa"/>
          </w:tcPr>
          <w:p w:rsidR="00EE5CFB" w:rsidRDefault="00EE5CFB">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hyperlink w:anchor="P838" w:history="1">
              <w:r>
                <w:rPr>
                  <w:color w:val="0000FF"/>
                </w:rPr>
                <w:t>&lt;*&gt;</w:t>
              </w:r>
            </w:hyperlink>
            <w:r>
              <w:t xml:space="preserve"> Код (числовое обозначение) вида разрешенного использования земельного участка</w:t>
            </w:r>
          </w:p>
        </w:tc>
      </w:tr>
      <w:tr w:rsidR="00EE5CFB">
        <w:tc>
          <w:tcPr>
            <w:tcW w:w="9070" w:type="dxa"/>
            <w:gridSpan w:val="3"/>
          </w:tcPr>
          <w:p w:rsidR="00EE5CFB" w:rsidRDefault="00EE5CFB">
            <w:pPr>
              <w:pStyle w:val="ConsPlusNormal"/>
              <w:jc w:val="center"/>
            </w:pPr>
            <w:r>
              <w:t>Основные виды разрешенного использования земельного участка</w:t>
            </w:r>
          </w:p>
        </w:tc>
      </w:tr>
      <w:tr w:rsidR="00EE5CFB">
        <w:tblPrEx>
          <w:tblBorders>
            <w:insideH w:val="nil"/>
          </w:tblBorders>
        </w:tblPrEx>
        <w:tc>
          <w:tcPr>
            <w:tcW w:w="1757" w:type="dxa"/>
            <w:tcBorders>
              <w:bottom w:val="nil"/>
            </w:tcBorders>
          </w:tcPr>
          <w:p w:rsidR="00EE5CFB" w:rsidRDefault="00EE5CFB">
            <w:pPr>
              <w:pStyle w:val="ConsPlusNormal"/>
            </w:pPr>
            <w:r>
              <w:t>Малоэтажная многоквартирная жилая застройка</w:t>
            </w:r>
          </w:p>
        </w:tc>
        <w:tc>
          <w:tcPr>
            <w:tcW w:w="5896" w:type="dxa"/>
            <w:tcBorders>
              <w:bottom w:val="nil"/>
            </w:tcBorders>
          </w:tcPr>
          <w:p w:rsidR="00EE5CFB" w:rsidRDefault="00EE5CFB">
            <w:pPr>
              <w:pStyle w:val="ConsPlusNormal"/>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EE5CFB" w:rsidRDefault="00EE5CFB">
            <w:pPr>
              <w:pStyle w:val="ConsPlusNormal"/>
              <w:jc w:val="both"/>
            </w:pPr>
            <w:r>
              <w:t>разведение декоративных и плодовых деревьев, овощных и ягодных культур;</w:t>
            </w:r>
          </w:p>
          <w:p w:rsidR="00EE5CFB" w:rsidRDefault="00EE5CFB">
            <w:pPr>
              <w:pStyle w:val="ConsPlusNormal"/>
              <w:jc w:val="both"/>
            </w:pPr>
            <w:r>
              <w:t>размещение индивидуальных гаражей и иных вспомогательных сооружений;</w:t>
            </w:r>
          </w:p>
          <w:p w:rsidR="00EE5CFB" w:rsidRDefault="00EE5CFB">
            <w:pPr>
              <w:pStyle w:val="ConsPlusNormal"/>
              <w:jc w:val="both"/>
            </w:pPr>
            <w:r>
              <w:t>обустройство спортивных и детских площадок, площадок отдыха;</w:t>
            </w:r>
          </w:p>
          <w:p w:rsidR="00EE5CFB" w:rsidRDefault="00EE5CFB">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bottom w:val="nil"/>
            </w:tcBorders>
          </w:tcPr>
          <w:p w:rsidR="00EE5CFB" w:rsidRDefault="00EE5CFB">
            <w:pPr>
              <w:pStyle w:val="ConsPlusNormal"/>
              <w:jc w:val="center"/>
            </w:pPr>
            <w:hyperlink r:id="rId130" w:history="1">
              <w:r>
                <w:rPr>
                  <w:color w:val="0000FF"/>
                </w:rPr>
                <w:t>2.1.1</w:t>
              </w:r>
            </w:hyperlink>
          </w:p>
        </w:tc>
      </w:tr>
      <w:tr w:rsidR="00EE5CFB">
        <w:tblPrEx>
          <w:tblBorders>
            <w:insideH w:val="nil"/>
          </w:tblBorders>
        </w:tblPrEx>
        <w:tc>
          <w:tcPr>
            <w:tcW w:w="9070" w:type="dxa"/>
            <w:gridSpan w:val="3"/>
            <w:tcBorders>
              <w:top w:val="nil"/>
            </w:tcBorders>
          </w:tcPr>
          <w:p w:rsidR="00EE5CFB" w:rsidRDefault="00EE5CFB">
            <w:pPr>
              <w:pStyle w:val="ConsPlusNormal"/>
              <w:jc w:val="both"/>
            </w:pPr>
            <w:r>
              <w:t xml:space="preserve">(введено </w:t>
            </w:r>
            <w:hyperlink r:id="rId131" w:history="1">
              <w:r>
                <w:rPr>
                  <w:color w:val="0000FF"/>
                </w:rPr>
                <w:t>Решением</w:t>
              </w:r>
            </w:hyperlink>
            <w:r>
              <w:t xml:space="preserve"> Новокузнецкого городского Совета народных депутатов от 14.09.2016 N 12/166)</w:t>
            </w:r>
          </w:p>
        </w:tc>
      </w:tr>
      <w:tr w:rsidR="00EE5CFB">
        <w:tc>
          <w:tcPr>
            <w:tcW w:w="1757" w:type="dxa"/>
          </w:tcPr>
          <w:p w:rsidR="00EE5CFB" w:rsidRDefault="00EE5CFB">
            <w:pPr>
              <w:pStyle w:val="ConsPlusNormal"/>
            </w:pPr>
            <w:r>
              <w:t>Среднеэтажная жилая застройка</w:t>
            </w:r>
          </w:p>
        </w:tc>
        <w:tc>
          <w:tcPr>
            <w:tcW w:w="5896" w:type="dxa"/>
          </w:tcPr>
          <w:p w:rsidR="00EE5CFB" w:rsidRDefault="00EE5CFB">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E5CFB" w:rsidRDefault="00EE5CFB">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Pr>
          <w:p w:rsidR="00EE5CFB" w:rsidRDefault="00EE5CFB">
            <w:pPr>
              <w:pStyle w:val="ConsPlusNormal"/>
              <w:jc w:val="center"/>
            </w:pPr>
            <w:hyperlink r:id="rId132" w:history="1">
              <w:r>
                <w:rPr>
                  <w:color w:val="0000FF"/>
                </w:rPr>
                <w:t>2.5</w:t>
              </w:r>
            </w:hyperlink>
          </w:p>
        </w:tc>
      </w:tr>
      <w:tr w:rsidR="00EE5CFB">
        <w:tc>
          <w:tcPr>
            <w:tcW w:w="1757" w:type="dxa"/>
          </w:tcPr>
          <w:p w:rsidR="00EE5CFB" w:rsidRDefault="00EE5CFB">
            <w:pPr>
              <w:pStyle w:val="ConsPlusNormal"/>
            </w:pPr>
            <w:r>
              <w:t>Многоэтажная жилая застройка (высотная застройка)</w:t>
            </w:r>
          </w:p>
        </w:tc>
        <w:tc>
          <w:tcPr>
            <w:tcW w:w="5896" w:type="dxa"/>
          </w:tcPr>
          <w:p w:rsidR="00EE5CFB" w:rsidRDefault="00EE5CFB">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EE5CFB" w:rsidRDefault="00EE5CFB">
            <w:pPr>
              <w:pStyle w:val="ConsPlusNormal"/>
              <w:jc w:val="both"/>
            </w:pPr>
            <w:r>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Pr>
          <w:p w:rsidR="00EE5CFB" w:rsidRDefault="00EE5CFB">
            <w:pPr>
              <w:pStyle w:val="ConsPlusNormal"/>
              <w:jc w:val="center"/>
            </w:pPr>
            <w:hyperlink r:id="rId133" w:history="1">
              <w:r>
                <w:rPr>
                  <w:color w:val="0000FF"/>
                </w:rPr>
                <w:t>2.6</w:t>
              </w:r>
            </w:hyperlink>
          </w:p>
        </w:tc>
      </w:tr>
      <w:tr w:rsidR="00EE5CFB">
        <w:tc>
          <w:tcPr>
            <w:tcW w:w="1757" w:type="dxa"/>
          </w:tcPr>
          <w:p w:rsidR="00EE5CFB" w:rsidRDefault="00EE5CFB">
            <w:pPr>
              <w:pStyle w:val="ConsPlusNormal"/>
            </w:pPr>
            <w:r>
              <w:lastRenderedPageBreak/>
              <w:t>Коммунальное обслуживание</w:t>
            </w:r>
          </w:p>
        </w:tc>
        <w:tc>
          <w:tcPr>
            <w:tcW w:w="5896" w:type="dxa"/>
          </w:tcPr>
          <w:p w:rsidR="00EE5CFB" w:rsidRDefault="00EE5CFB">
            <w:pPr>
              <w:pStyle w:val="ConsPlusNormal"/>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EE5CFB" w:rsidRDefault="00EE5CFB">
            <w:pPr>
              <w:pStyle w:val="ConsPlusNormal"/>
              <w:jc w:val="center"/>
            </w:pPr>
            <w:hyperlink r:id="rId134" w:history="1">
              <w:r>
                <w:rPr>
                  <w:color w:val="0000FF"/>
                </w:rPr>
                <w:t>3.1</w:t>
              </w:r>
            </w:hyperlink>
          </w:p>
        </w:tc>
      </w:tr>
      <w:tr w:rsidR="00EE5CFB">
        <w:tc>
          <w:tcPr>
            <w:tcW w:w="1757" w:type="dxa"/>
          </w:tcPr>
          <w:p w:rsidR="00EE5CFB" w:rsidRDefault="00EE5CFB">
            <w:pPr>
              <w:pStyle w:val="ConsPlusNormal"/>
            </w:pPr>
            <w:r>
              <w:t>Социальное обслуживание</w:t>
            </w:r>
          </w:p>
        </w:tc>
        <w:tc>
          <w:tcPr>
            <w:tcW w:w="5896" w:type="dxa"/>
          </w:tcPr>
          <w:p w:rsidR="00EE5CFB" w:rsidRDefault="00EE5CFB">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E5CFB" w:rsidRDefault="00EE5CFB">
            <w:pPr>
              <w:pStyle w:val="ConsPlusNormal"/>
              <w:jc w:val="both"/>
            </w:pPr>
            <w:r>
              <w:t>размещение объектов капитального строительства для размещения отделений почты и телеграфа;</w:t>
            </w:r>
          </w:p>
          <w:p w:rsidR="00EE5CFB" w:rsidRDefault="00EE5CFB">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Pr>
          <w:p w:rsidR="00EE5CFB" w:rsidRDefault="00EE5CFB">
            <w:pPr>
              <w:pStyle w:val="ConsPlusNormal"/>
              <w:jc w:val="center"/>
            </w:pPr>
            <w:hyperlink r:id="rId135" w:history="1">
              <w:r>
                <w:rPr>
                  <w:color w:val="0000FF"/>
                </w:rPr>
                <w:t>3.2</w:t>
              </w:r>
            </w:hyperlink>
          </w:p>
        </w:tc>
      </w:tr>
      <w:tr w:rsidR="00EE5CFB">
        <w:tc>
          <w:tcPr>
            <w:tcW w:w="1757" w:type="dxa"/>
          </w:tcPr>
          <w:p w:rsidR="00EE5CFB" w:rsidRDefault="00EE5CFB">
            <w:pPr>
              <w:pStyle w:val="ConsPlusNormal"/>
            </w:pPr>
            <w:r>
              <w:t>Бытовое обслуживание</w:t>
            </w:r>
          </w:p>
        </w:tc>
        <w:tc>
          <w:tcPr>
            <w:tcW w:w="5896" w:type="dxa"/>
          </w:tcPr>
          <w:p w:rsidR="00EE5CFB" w:rsidRDefault="00EE5CFB">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Pr>
          <w:p w:rsidR="00EE5CFB" w:rsidRDefault="00EE5CFB">
            <w:pPr>
              <w:pStyle w:val="ConsPlusNormal"/>
              <w:jc w:val="center"/>
            </w:pPr>
            <w:hyperlink r:id="rId136" w:history="1">
              <w:r>
                <w:rPr>
                  <w:color w:val="0000FF"/>
                </w:rPr>
                <w:t>3.3</w:t>
              </w:r>
            </w:hyperlink>
          </w:p>
        </w:tc>
      </w:tr>
      <w:tr w:rsidR="00EE5CFB">
        <w:tc>
          <w:tcPr>
            <w:tcW w:w="1757" w:type="dxa"/>
          </w:tcPr>
          <w:p w:rsidR="00EE5CFB" w:rsidRDefault="00EE5CFB">
            <w:pPr>
              <w:pStyle w:val="ConsPlusNormal"/>
            </w:pPr>
            <w:r>
              <w:t>Дошкольное, начальное и среднее общее образование</w:t>
            </w:r>
          </w:p>
        </w:tc>
        <w:tc>
          <w:tcPr>
            <w:tcW w:w="5896" w:type="dxa"/>
          </w:tcPr>
          <w:p w:rsidR="00EE5CFB" w:rsidRDefault="00EE5CFB">
            <w:pPr>
              <w:pStyle w:val="ConsPlusNormal"/>
              <w:jc w:val="both"/>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417" w:type="dxa"/>
          </w:tcPr>
          <w:p w:rsidR="00EE5CFB" w:rsidRDefault="00EE5CFB">
            <w:pPr>
              <w:pStyle w:val="ConsPlusNormal"/>
              <w:jc w:val="center"/>
            </w:pPr>
            <w:hyperlink r:id="rId137" w:history="1">
              <w:r>
                <w:rPr>
                  <w:color w:val="0000FF"/>
                </w:rPr>
                <w:t>3.5.1</w:t>
              </w:r>
            </w:hyperlink>
          </w:p>
        </w:tc>
      </w:tr>
      <w:tr w:rsidR="00EE5CFB">
        <w:tc>
          <w:tcPr>
            <w:tcW w:w="1757" w:type="dxa"/>
          </w:tcPr>
          <w:p w:rsidR="00EE5CFB" w:rsidRDefault="00EE5CFB">
            <w:pPr>
              <w:pStyle w:val="ConsPlusNormal"/>
            </w:pPr>
            <w:r>
              <w:t xml:space="preserve">Земельные участки (территории) общего </w:t>
            </w:r>
            <w:r>
              <w:lastRenderedPageBreak/>
              <w:t>пользования</w:t>
            </w:r>
          </w:p>
        </w:tc>
        <w:tc>
          <w:tcPr>
            <w:tcW w:w="5896" w:type="dxa"/>
          </w:tcPr>
          <w:p w:rsidR="00EE5CFB" w:rsidRDefault="00EE5CFB">
            <w:pPr>
              <w:pStyle w:val="ConsPlusNormal"/>
              <w:jc w:val="both"/>
            </w:pPr>
            <w: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w:t>
            </w:r>
            <w:r>
              <w:lastRenderedPageBreak/>
              <w:t>скверов, бульваров, площадей, проездов, малых архитектурных форм благоустройства</w:t>
            </w:r>
          </w:p>
        </w:tc>
        <w:tc>
          <w:tcPr>
            <w:tcW w:w="1417" w:type="dxa"/>
          </w:tcPr>
          <w:p w:rsidR="00EE5CFB" w:rsidRDefault="00EE5CFB">
            <w:pPr>
              <w:pStyle w:val="ConsPlusNormal"/>
              <w:jc w:val="center"/>
            </w:pPr>
            <w:hyperlink r:id="rId138" w:history="1">
              <w:r>
                <w:rPr>
                  <w:color w:val="0000FF"/>
                </w:rPr>
                <w:t>12.0</w:t>
              </w:r>
            </w:hyperlink>
          </w:p>
        </w:tc>
      </w:tr>
      <w:tr w:rsidR="00EE5CFB">
        <w:tc>
          <w:tcPr>
            <w:tcW w:w="9070" w:type="dxa"/>
            <w:gridSpan w:val="3"/>
          </w:tcPr>
          <w:p w:rsidR="00EE5CFB" w:rsidRDefault="00EE5CFB">
            <w:pPr>
              <w:pStyle w:val="ConsPlusNormal"/>
              <w:jc w:val="center"/>
            </w:pPr>
            <w:r>
              <w:lastRenderedPageBreak/>
              <w:t>Условно разрешенные виды использования земельного участка</w:t>
            </w:r>
          </w:p>
        </w:tc>
      </w:tr>
      <w:tr w:rsidR="00EE5CFB">
        <w:tc>
          <w:tcPr>
            <w:tcW w:w="1757" w:type="dxa"/>
          </w:tcPr>
          <w:p w:rsidR="00EE5CFB" w:rsidRDefault="00EE5CFB">
            <w:pPr>
              <w:pStyle w:val="ConsPlusNormal"/>
            </w:pPr>
            <w:r>
              <w:t>Объекты гаражного назначения</w:t>
            </w:r>
          </w:p>
        </w:tc>
        <w:tc>
          <w:tcPr>
            <w:tcW w:w="5896" w:type="dxa"/>
          </w:tcPr>
          <w:p w:rsidR="00EE5CFB" w:rsidRDefault="00EE5CFB">
            <w:pPr>
              <w:pStyle w:val="ConsPlusNormal"/>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Pr>
          <w:p w:rsidR="00EE5CFB" w:rsidRDefault="00EE5CFB">
            <w:pPr>
              <w:pStyle w:val="ConsPlusNormal"/>
              <w:jc w:val="center"/>
            </w:pPr>
            <w:hyperlink r:id="rId139" w:history="1">
              <w:r>
                <w:rPr>
                  <w:color w:val="0000FF"/>
                </w:rPr>
                <w:t>2.7.1</w:t>
              </w:r>
            </w:hyperlink>
          </w:p>
        </w:tc>
      </w:tr>
      <w:tr w:rsidR="00EE5CFB">
        <w:tblPrEx>
          <w:tblBorders>
            <w:insideH w:val="nil"/>
          </w:tblBorders>
        </w:tblPrEx>
        <w:tc>
          <w:tcPr>
            <w:tcW w:w="1757" w:type="dxa"/>
            <w:tcBorders>
              <w:bottom w:val="nil"/>
            </w:tcBorders>
          </w:tcPr>
          <w:p w:rsidR="00EE5CFB" w:rsidRDefault="00EE5CFB">
            <w:pPr>
              <w:pStyle w:val="ConsPlusNormal"/>
            </w:pPr>
            <w:r>
              <w:t>Общественное управление</w:t>
            </w:r>
          </w:p>
        </w:tc>
        <w:tc>
          <w:tcPr>
            <w:tcW w:w="5896" w:type="dxa"/>
            <w:tcBorders>
              <w:bottom w:val="nil"/>
            </w:tcBorders>
          </w:tcPr>
          <w:p w:rsidR="00EE5CFB" w:rsidRDefault="00EE5CFB">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E5CFB" w:rsidRDefault="00EE5CFB">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417" w:type="dxa"/>
            <w:tcBorders>
              <w:bottom w:val="nil"/>
            </w:tcBorders>
          </w:tcPr>
          <w:p w:rsidR="00EE5CFB" w:rsidRDefault="00EE5CFB">
            <w:pPr>
              <w:pStyle w:val="ConsPlusNormal"/>
              <w:jc w:val="center"/>
            </w:pPr>
            <w:hyperlink r:id="rId140" w:history="1">
              <w:r>
                <w:rPr>
                  <w:color w:val="0000FF"/>
                </w:rPr>
                <w:t>3.8</w:t>
              </w:r>
            </w:hyperlink>
          </w:p>
        </w:tc>
      </w:tr>
      <w:tr w:rsidR="00EE5CFB">
        <w:tblPrEx>
          <w:tblBorders>
            <w:insideH w:val="nil"/>
          </w:tblBorders>
        </w:tblPrEx>
        <w:tc>
          <w:tcPr>
            <w:tcW w:w="9070" w:type="dxa"/>
            <w:gridSpan w:val="3"/>
            <w:tcBorders>
              <w:top w:val="nil"/>
            </w:tcBorders>
          </w:tcPr>
          <w:p w:rsidR="00EE5CFB" w:rsidRDefault="00EE5CFB">
            <w:pPr>
              <w:pStyle w:val="ConsPlusNormal"/>
              <w:jc w:val="both"/>
            </w:pPr>
            <w:r>
              <w:t xml:space="preserve">(введено </w:t>
            </w:r>
            <w:hyperlink r:id="rId141" w:history="1">
              <w:r>
                <w:rPr>
                  <w:color w:val="0000FF"/>
                </w:rPr>
                <w:t>Решением</w:t>
              </w:r>
            </w:hyperlink>
            <w:r>
              <w:t xml:space="preserve"> Новокузнецкого городского Совета народных депутатов от 14.09.2016 N 12/166)</w:t>
            </w:r>
          </w:p>
        </w:tc>
      </w:tr>
      <w:tr w:rsidR="00EE5CFB">
        <w:tc>
          <w:tcPr>
            <w:tcW w:w="1757" w:type="dxa"/>
          </w:tcPr>
          <w:p w:rsidR="00EE5CFB" w:rsidRDefault="00EE5CFB">
            <w:pPr>
              <w:pStyle w:val="ConsPlusNormal"/>
            </w:pPr>
            <w:r>
              <w:t>Амбулаторно-поликлиническое обслуживание</w:t>
            </w:r>
          </w:p>
        </w:tc>
        <w:tc>
          <w:tcPr>
            <w:tcW w:w="5896" w:type="dxa"/>
          </w:tcPr>
          <w:p w:rsidR="00EE5CFB" w:rsidRDefault="00EE5CFB">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Pr>
          <w:p w:rsidR="00EE5CFB" w:rsidRDefault="00EE5CFB">
            <w:pPr>
              <w:pStyle w:val="ConsPlusNormal"/>
              <w:jc w:val="center"/>
            </w:pPr>
            <w:hyperlink r:id="rId142" w:history="1">
              <w:r>
                <w:rPr>
                  <w:color w:val="0000FF"/>
                </w:rPr>
                <w:t>3.4.1</w:t>
              </w:r>
            </w:hyperlink>
          </w:p>
        </w:tc>
      </w:tr>
      <w:tr w:rsidR="00EE5CFB">
        <w:tc>
          <w:tcPr>
            <w:tcW w:w="1757" w:type="dxa"/>
          </w:tcPr>
          <w:p w:rsidR="00EE5CFB" w:rsidRDefault="00EE5CFB">
            <w:pPr>
              <w:pStyle w:val="ConsPlusNormal"/>
            </w:pPr>
            <w:r>
              <w:t>Религиозное использование</w:t>
            </w:r>
          </w:p>
        </w:tc>
        <w:tc>
          <w:tcPr>
            <w:tcW w:w="5896" w:type="dxa"/>
          </w:tcPr>
          <w:p w:rsidR="00EE5CFB" w:rsidRDefault="00EE5CFB">
            <w:pPr>
              <w:pStyle w:val="ConsPlusNormal"/>
              <w:jc w:val="both"/>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1417" w:type="dxa"/>
          </w:tcPr>
          <w:p w:rsidR="00EE5CFB" w:rsidRDefault="00EE5CFB">
            <w:pPr>
              <w:pStyle w:val="ConsPlusNormal"/>
              <w:jc w:val="center"/>
            </w:pPr>
            <w:hyperlink r:id="rId143" w:history="1">
              <w:r>
                <w:rPr>
                  <w:color w:val="0000FF"/>
                </w:rPr>
                <w:t>3.7</w:t>
              </w:r>
            </w:hyperlink>
          </w:p>
        </w:tc>
      </w:tr>
      <w:tr w:rsidR="00EE5CFB">
        <w:tc>
          <w:tcPr>
            <w:tcW w:w="1757" w:type="dxa"/>
          </w:tcPr>
          <w:p w:rsidR="00EE5CFB" w:rsidRDefault="00EE5CFB">
            <w:pPr>
              <w:pStyle w:val="ConsPlusNormal"/>
            </w:pPr>
            <w:r>
              <w:t>Амбулаторное ветеринарное обслуживание</w:t>
            </w:r>
          </w:p>
        </w:tc>
        <w:tc>
          <w:tcPr>
            <w:tcW w:w="5896" w:type="dxa"/>
          </w:tcPr>
          <w:p w:rsidR="00EE5CFB" w:rsidRDefault="00EE5CFB">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1417" w:type="dxa"/>
          </w:tcPr>
          <w:p w:rsidR="00EE5CFB" w:rsidRDefault="00EE5CFB">
            <w:pPr>
              <w:pStyle w:val="ConsPlusNormal"/>
              <w:jc w:val="center"/>
            </w:pPr>
            <w:hyperlink r:id="rId144" w:history="1">
              <w:r>
                <w:rPr>
                  <w:color w:val="0000FF"/>
                </w:rPr>
                <w:t>3.10.1</w:t>
              </w:r>
            </w:hyperlink>
          </w:p>
        </w:tc>
      </w:tr>
      <w:tr w:rsidR="00EE5CFB">
        <w:tc>
          <w:tcPr>
            <w:tcW w:w="1757" w:type="dxa"/>
          </w:tcPr>
          <w:p w:rsidR="00EE5CFB" w:rsidRDefault="00EE5CFB">
            <w:pPr>
              <w:pStyle w:val="ConsPlusNormal"/>
            </w:pPr>
            <w:r>
              <w:t>Магазины</w:t>
            </w:r>
          </w:p>
        </w:tc>
        <w:tc>
          <w:tcPr>
            <w:tcW w:w="5896" w:type="dxa"/>
          </w:tcPr>
          <w:p w:rsidR="00EE5CFB" w:rsidRDefault="00EE5CFB">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Pr>
          <w:p w:rsidR="00EE5CFB" w:rsidRDefault="00EE5CFB">
            <w:pPr>
              <w:pStyle w:val="ConsPlusNormal"/>
              <w:jc w:val="center"/>
            </w:pPr>
            <w:hyperlink r:id="rId145" w:history="1">
              <w:r>
                <w:rPr>
                  <w:color w:val="0000FF"/>
                </w:rPr>
                <w:t>4.4</w:t>
              </w:r>
            </w:hyperlink>
          </w:p>
        </w:tc>
      </w:tr>
      <w:tr w:rsidR="00EE5CFB">
        <w:tc>
          <w:tcPr>
            <w:tcW w:w="1757" w:type="dxa"/>
          </w:tcPr>
          <w:p w:rsidR="00EE5CFB" w:rsidRDefault="00EE5CFB">
            <w:pPr>
              <w:pStyle w:val="ConsPlusNormal"/>
            </w:pPr>
            <w:r>
              <w:t>Гостиничное обслуживание</w:t>
            </w:r>
          </w:p>
        </w:tc>
        <w:tc>
          <w:tcPr>
            <w:tcW w:w="5896" w:type="dxa"/>
          </w:tcPr>
          <w:p w:rsidR="00EE5CFB" w:rsidRDefault="00EE5CFB">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Pr>
          <w:p w:rsidR="00EE5CFB" w:rsidRDefault="00EE5CFB">
            <w:pPr>
              <w:pStyle w:val="ConsPlusNormal"/>
              <w:jc w:val="center"/>
            </w:pPr>
            <w:hyperlink r:id="rId146" w:history="1">
              <w:r>
                <w:rPr>
                  <w:color w:val="0000FF"/>
                </w:rPr>
                <w:t>4.7</w:t>
              </w:r>
            </w:hyperlink>
          </w:p>
        </w:tc>
      </w:tr>
      <w:tr w:rsidR="00EE5CFB">
        <w:tc>
          <w:tcPr>
            <w:tcW w:w="1757" w:type="dxa"/>
          </w:tcPr>
          <w:p w:rsidR="00EE5CFB" w:rsidRDefault="00EE5CFB">
            <w:pPr>
              <w:pStyle w:val="ConsPlusNormal"/>
            </w:pPr>
            <w:r>
              <w:t>Обслуживание автотранспорта</w:t>
            </w:r>
          </w:p>
        </w:tc>
        <w:tc>
          <w:tcPr>
            <w:tcW w:w="5896" w:type="dxa"/>
          </w:tcPr>
          <w:p w:rsidR="00EE5CFB" w:rsidRDefault="00EE5CFB">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w:t>
            </w:r>
            <w:hyperlink r:id="rId147" w:history="1">
              <w:r>
                <w:rPr>
                  <w:color w:val="0000FF"/>
                </w:rPr>
                <w:t>2.7.1</w:t>
              </w:r>
            </w:hyperlink>
            <w:r>
              <w:t xml:space="preserve"> Классификатора</w:t>
            </w:r>
          </w:p>
        </w:tc>
        <w:tc>
          <w:tcPr>
            <w:tcW w:w="1417" w:type="dxa"/>
          </w:tcPr>
          <w:p w:rsidR="00EE5CFB" w:rsidRDefault="00EE5CFB">
            <w:pPr>
              <w:pStyle w:val="ConsPlusNormal"/>
              <w:jc w:val="center"/>
            </w:pPr>
            <w:hyperlink r:id="rId148" w:history="1">
              <w:r>
                <w:rPr>
                  <w:color w:val="0000FF"/>
                </w:rPr>
                <w:t>4.9</w:t>
              </w:r>
            </w:hyperlink>
          </w:p>
        </w:tc>
      </w:tr>
      <w:tr w:rsidR="00EE5CFB">
        <w:tc>
          <w:tcPr>
            <w:tcW w:w="9070" w:type="dxa"/>
            <w:gridSpan w:val="3"/>
          </w:tcPr>
          <w:p w:rsidR="00EE5CFB" w:rsidRDefault="00EE5CFB">
            <w:pPr>
              <w:pStyle w:val="ConsPlusNormal"/>
              <w:jc w:val="center"/>
            </w:pPr>
            <w:r>
              <w:lastRenderedPageBreak/>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Благоустройство и озеленение</w:t>
            </w:r>
          </w:p>
        </w:tc>
      </w:tr>
      <w:tr w:rsidR="00EE5CFB">
        <w:tc>
          <w:tcPr>
            <w:tcW w:w="9070" w:type="dxa"/>
            <w:gridSpan w:val="3"/>
          </w:tcPr>
          <w:p w:rsidR="00EE5CFB" w:rsidRDefault="00EE5CFB">
            <w:pPr>
              <w:pStyle w:val="ConsPlusNormal"/>
            </w:pPr>
            <w:r>
              <w:t>Обустройство спортивных и детских площадок, хозяйственных площадок</w:t>
            </w:r>
          </w:p>
        </w:tc>
      </w:tr>
      <w:tr w:rsidR="00EE5CFB">
        <w:tc>
          <w:tcPr>
            <w:tcW w:w="9070" w:type="dxa"/>
            <w:gridSpan w:val="3"/>
          </w:tcPr>
          <w:p w:rsidR="00EE5CFB" w:rsidRDefault="00EE5CFB">
            <w:pPr>
              <w:pStyle w:val="ConsPlusNormal"/>
            </w:pPr>
            <w:r>
              <w:t>Размещение подземных гаражей и наземных автостоянок</w:t>
            </w:r>
          </w:p>
        </w:tc>
      </w:tr>
    </w:tbl>
    <w:p w:rsidR="00EE5CFB" w:rsidRDefault="00EE5CFB">
      <w:pPr>
        <w:pStyle w:val="ConsPlusNormal"/>
        <w:ind w:firstLine="540"/>
        <w:jc w:val="both"/>
      </w:pPr>
    </w:p>
    <w:p w:rsidR="00EE5CFB" w:rsidRDefault="00EE5CFB">
      <w:pPr>
        <w:pStyle w:val="ConsPlusNormal"/>
        <w:ind w:firstLine="540"/>
        <w:jc w:val="both"/>
      </w:pPr>
      <w:r>
        <w:t>--------------------------------</w:t>
      </w:r>
    </w:p>
    <w:p w:rsidR="00EE5CFB" w:rsidRDefault="00EE5CFB">
      <w:pPr>
        <w:pStyle w:val="ConsPlusNormal"/>
        <w:ind w:firstLine="540"/>
        <w:jc w:val="both"/>
      </w:pPr>
      <w:bookmarkStart w:id="25" w:name="P838"/>
      <w:bookmarkEnd w:id="25"/>
      <w:r>
        <w:t xml:space="preserve">&lt;*&gt; Код (числовое обозначение) вида разрешенного использования земельного участка здесь и далее принимается в соответствии с </w:t>
      </w:r>
      <w:hyperlink r:id="rId149" w:history="1">
        <w:r>
          <w:rPr>
            <w:color w:val="0000FF"/>
          </w:rPr>
          <w:t>Классификатором</w:t>
        </w:r>
      </w:hyperlink>
      <w:r>
        <w:t>.</w:t>
      </w:r>
    </w:p>
    <w:p w:rsidR="00EE5CFB" w:rsidRDefault="00EE5CFB">
      <w:pPr>
        <w:pStyle w:val="ConsPlusNormal"/>
        <w:ind w:firstLine="540"/>
        <w:jc w:val="both"/>
      </w:pPr>
    </w:p>
    <w:p w:rsidR="00EE5CFB" w:rsidRDefault="00EE5CFB">
      <w:pPr>
        <w:pStyle w:val="ConsPlusNormal"/>
        <w:jc w:val="both"/>
      </w:pPr>
      <w:r>
        <w:t xml:space="preserve">(часть 2 в ред. </w:t>
      </w:r>
      <w:hyperlink r:id="rId150" w:history="1">
        <w:r>
          <w:rPr>
            <w:color w:val="0000FF"/>
          </w:rPr>
          <w:t>Решения</w:t>
        </w:r>
      </w:hyperlink>
      <w:r>
        <w:t xml:space="preserve"> Новокузнецкого городского Совета народных депутатов от 13.05.2016 N 6/62)</w:t>
      </w:r>
    </w:p>
    <w:p w:rsidR="00EE5CFB" w:rsidRDefault="00EE5CFB">
      <w:pPr>
        <w:pStyle w:val="ConsPlusNormal"/>
        <w:ind w:firstLine="540"/>
        <w:jc w:val="both"/>
      </w:pPr>
      <w:r>
        <w:t>3.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0"/>
      </w:tblGrid>
      <w:tr w:rsidR="00EE5CFB">
        <w:tc>
          <w:tcPr>
            <w:tcW w:w="2438" w:type="dxa"/>
          </w:tcPr>
          <w:p w:rsidR="00EE5CFB" w:rsidRDefault="00EE5CFB">
            <w:pPr>
              <w:pStyle w:val="ConsPlusNormal"/>
              <w:jc w:val="center"/>
            </w:pPr>
            <w:r>
              <w:t>Код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0"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151" w:history="1">
              <w:r>
                <w:rPr>
                  <w:color w:val="0000FF"/>
                </w:rPr>
                <w:t>2.1.1</w:t>
              </w:r>
            </w:hyperlink>
          </w:p>
        </w:tc>
        <w:tc>
          <w:tcPr>
            <w:tcW w:w="2211" w:type="dxa"/>
          </w:tcPr>
          <w:p w:rsidR="00EE5CFB" w:rsidRDefault="00EE5CFB">
            <w:pPr>
              <w:pStyle w:val="ConsPlusNormal"/>
              <w:jc w:val="center"/>
            </w:pPr>
            <w:r>
              <w:t>1500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27</w:t>
            </w:r>
          </w:p>
        </w:tc>
      </w:tr>
      <w:tr w:rsidR="00EE5CFB">
        <w:tc>
          <w:tcPr>
            <w:tcW w:w="2438" w:type="dxa"/>
          </w:tcPr>
          <w:p w:rsidR="00EE5CFB" w:rsidRDefault="00EE5CFB">
            <w:pPr>
              <w:pStyle w:val="ConsPlusNormal"/>
              <w:jc w:val="center"/>
            </w:pPr>
            <w:hyperlink r:id="rId152" w:history="1">
              <w:r>
                <w:rPr>
                  <w:color w:val="0000FF"/>
                </w:rPr>
                <w:t>2.5</w:t>
              </w:r>
            </w:hyperlink>
          </w:p>
        </w:tc>
        <w:tc>
          <w:tcPr>
            <w:tcW w:w="2211" w:type="dxa"/>
          </w:tcPr>
          <w:p w:rsidR="00EE5CFB" w:rsidRDefault="00EE5CFB">
            <w:pPr>
              <w:pStyle w:val="ConsPlusNormal"/>
              <w:jc w:val="center"/>
            </w:pPr>
            <w:r>
              <w:t>2000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5-этажных - 27</w:t>
            </w:r>
          </w:p>
          <w:p w:rsidR="00EE5CFB" w:rsidRDefault="00EE5CFB">
            <w:pPr>
              <w:pStyle w:val="ConsPlusNormal"/>
              <w:jc w:val="center"/>
            </w:pPr>
            <w:r>
              <w:t>6 - 8-этажных - 19</w:t>
            </w:r>
          </w:p>
        </w:tc>
      </w:tr>
      <w:tr w:rsidR="00EE5CFB">
        <w:tc>
          <w:tcPr>
            <w:tcW w:w="2438" w:type="dxa"/>
          </w:tcPr>
          <w:p w:rsidR="00EE5CFB" w:rsidRDefault="00EE5CFB">
            <w:pPr>
              <w:pStyle w:val="ConsPlusNormal"/>
              <w:jc w:val="center"/>
            </w:pPr>
            <w:hyperlink r:id="rId153" w:history="1">
              <w:r>
                <w:rPr>
                  <w:color w:val="0000FF"/>
                </w:rPr>
                <w:t>2.6</w:t>
              </w:r>
            </w:hyperlink>
          </w:p>
        </w:tc>
        <w:tc>
          <w:tcPr>
            <w:tcW w:w="2211" w:type="dxa"/>
          </w:tcPr>
          <w:p w:rsidR="00EE5CFB" w:rsidRDefault="00EE5CFB">
            <w:pPr>
              <w:pStyle w:val="ConsPlusNormal"/>
              <w:jc w:val="center"/>
            </w:pPr>
            <w:r>
              <w:t>3000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19</w:t>
            </w:r>
          </w:p>
        </w:tc>
      </w:tr>
      <w:tr w:rsidR="00EE5CFB">
        <w:tc>
          <w:tcPr>
            <w:tcW w:w="2438" w:type="dxa"/>
          </w:tcPr>
          <w:p w:rsidR="00EE5CFB" w:rsidRDefault="00EE5CFB">
            <w:pPr>
              <w:pStyle w:val="ConsPlusNormal"/>
              <w:jc w:val="center"/>
            </w:pPr>
            <w:hyperlink r:id="rId154" w:history="1">
              <w:r>
                <w:rPr>
                  <w:color w:val="0000FF"/>
                </w:rPr>
                <w:t>2.7.1</w:t>
              </w:r>
            </w:hyperlink>
          </w:p>
        </w:tc>
        <w:tc>
          <w:tcPr>
            <w:tcW w:w="2211" w:type="dxa"/>
          </w:tcPr>
          <w:p w:rsidR="00EE5CFB" w:rsidRDefault="00EE5CFB">
            <w:pPr>
              <w:pStyle w:val="ConsPlusNormal"/>
              <w:jc w:val="center"/>
            </w:pPr>
            <w:r>
              <w:t>24</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80</w:t>
            </w:r>
          </w:p>
        </w:tc>
      </w:tr>
      <w:tr w:rsidR="00EE5CFB">
        <w:tc>
          <w:tcPr>
            <w:tcW w:w="2438" w:type="dxa"/>
          </w:tcPr>
          <w:p w:rsidR="00EE5CFB" w:rsidRDefault="00EE5CFB">
            <w:pPr>
              <w:pStyle w:val="ConsPlusNormal"/>
              <w:jc w:val="center"/>
            </w:pPr>
            <w:hyperlink r:id="rId155" w:history="1">
              <w:r>
                <w:rPr>
                  <w:color w:val="0000FF"/>
                </w:rPr>
                <w:t>3.1</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156" w:history="1">
              <w:r>
                <w:rPr>
                  <w:color w:val="0000FF"/>
                </w:rPr>
                <w:t>3.2</w:t>
              </w:r>
            </w:hyperlink>
          </w:p>
        </w:tc>
        <w:tc>
          <w:tcPr>
            <w:tcW w:w="2211" w:type="dxa"/>
          </w:tcPr>
          <w:p w:rsidR="00EE5CFB" w:rsidRDefault="00EE5CFB">
            <w:pPr>
              <w:pStyle w:val="ConsPlusNormal"/>
              <w:jc w:val="center"/>
            </w:pPr>
            <w:r>
              <w:t>200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157" w:history="1">
              <w:r>
                <w:rPr>
                  <w:color w:val="0000FF"/>
                </w:rPr>
                <w:t>3.3</w:t>
              </w:r>
            </w:hyperlink>
          </w:p>
        </w:tc>
        <w:tc>
          <w:tcPr>
            <w:tcW w:w="2211" w:type="dxa"/>
          </w:tcPr>
          <w:p w:rsidR="00EE5CFB" w:rsidRDefault="00EE5CFB">
            <w:pPr>
              <w:pStyle w:val="ConsPlusNormal"/>
              <w:jc w:val="center"/>
            </w:pPr>
            <w:r>
              <w:t>300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158" w:history="1">
              <w:r>
                <w:rPr>
                  <w:color w:val="0000FF"/>
                </w:rPr>
                <w:t>3.4.1</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159" w:history="1">
              <w:r>
                <w:rPr>
                  <w:color w:val="0000FF"/>
                </w:rPr>
                <w:t>3.5.1</w:t>
              </w:r>
            </w:hyperlink>
          </w:p>
        </w:tc>
        <w:tc>
          <w:tcPr>
            <w:tcW w:w="2211" w:type="dxa"/>
          </w:tcPr>
          <w:p w:rsidR="00EE5CFB" w:rsidRDefault="00EE5CFB">
            <w:pPr>
              <w:pStyle w:val="ConsPlusNormal"/>
              <w:jc w:val="center"/>
            </w:pPr>
            <w:r>
              <w:t>2000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160" w:history="1">
              <w:r>
                <w:rPr>
                  <w:color w:val="0000FF"/>
                </w:rPr>
                <w:t>3.7</w:t>
              </w:r>
            </w:hyperlink>
          </w:p>
        </w:tc>
        <w:tc>
          <w:tcPr>
            <w:tcW w:w="2211" w:type="dxa"/>
          </w:tcPr>
          <w:p w:rsidR="00EE5CFB" w:rsidRDefault="00EE5CFB">
            <w:pPr>
              <w:pStyle w:val="ConsPlusNormal"/>
              <w:jc w:val="center"/>
            </w:pPr>
            <w:r>
              <w:t>150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161" w:history="1">
              <w:r>
                <w:rPr>
                  <w:color w:val="0000FF"/>
                </w:rPr>
                <w:t>3.8</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162" w:history="1">
              <w:r>
                <w:rPr>
                  <w:color w:val="0000FF"/>
                </w:rPr>
                <w:t>3.10.1</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163" w:history="1">
              <w:r>
                <w:rPr>
                  <w:color w:val="0000FF"/>
                </w:rPr>
                <w:t>4.4</w:t>
              </w:r>
            </w:hyperlink>
          </w:p>
        </w:tc>
        <w:tc>
          <w:tcPr>
            <w:tcW w:w="2211" w:type="dxa"/>
          </w:tcPr>
          <w:p w:rsidR="00EE5CFB" w:rsidRDefault="00EE5CFB">
            <w:pPr>
              <w:pStyle w:val="ConsPlusNormal"/>
              <w:jc w:val="center"/>
            </w:pPr>
            <w:r>
              <w:t>150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164" w:history="1">
              <w:r>
                <w:rPr>
                  <w:color w:val="0000FF"/>
                </w:rPr>
                <w:t>4.7</w:t>
              </w:r>
            </w:hyperlink>
          </w:p>
        </w:tc>
        <w:tc>
          <w:tcPr>
            <w:tcW w:w="2211" w:type="dxa"/>
          </w:tcPr>
          <w:p w:rsidR="00EE5CFB" w:rsidRDefault="00EE5CFB">
            <w:pPr>
              <w:pStyle w:val="ConsPlusNormal"/>
              <w:jc w:val="center"/>
            </w:pPr>
            <w:r>
              <w:t>1000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165" w:history="1">
              <w:r>
                <w:rPr>
                  <w:color w:val="0000FF"/>
                </w:rPr>
                <w:t>4.9</w:t>
              </w:r>
            </w:hyperlink>
          </w:p>
        </w:tc>
        <w:tc>
          <w:tcPr>
            <w:tcW w:w="2211" w:type="dxa"/>
          </w:tcPr>
          <w:p w:rsidR="00EE5CFB" w:rsidRDefault="00EE5CFB">
            <w:pPr>
              <w:pStyle w:val="ConsPlusNormal"/>
              <w:jc w:val="center"/>
            </w:pPr>
            <w:r>
              <w:t>24</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80</w:t>
            </w:r>
          </w:p>
        </w:tc>
      </w:tr>
    </w:tbl>
    <w:p w:rsidR="00EE5CFB" w:rsidRDefault="00EE5CFB">
      <w:pPr>
        <w:pStyle w:val="ConsPlusNormal"/>
        <w:ind w:firstLine="540"/>
        <w:jc w:val="both"/>
      </w:pPr>
    </w:p>
    <w:p w:rsidR="00EE5CFB" w:rsidRDefault="00EE5CFB">
      <w:pPr>
        <w:pStyle w:val="ConsPlusNormal"/>
        <w:ind w:firstLine="540"/>
        <w:jc w:val="both"/>
      </w:pPr>
      <w:r>
        <w:t xml:space="preserve">Минимальный отступ от границ земельных участков в целях определения мест допустимого </w:t>
      </w:r>
      <w:r>
        <w:lastRenderedPageBreak/>
        <w:t>размещения зданий, строений, сооружений, за пределами которых запрещено строительство зданий, строений, сооружений, составляет 1,0 м; от красной линии многоквартирные жилые дома должны отстоять минимум на 6,0 м; нежилые здания - не менее чем на 5,0 м.</w:t>
      </w:r>
    </w:p>
    <w:p w:rsidR="00EE5CFB" w:rsidRDefault="00EE5CFB">
      <w:pPr>
        <w:pStyle w:val="ConsPlusNormal"/>
        <w:ind w:firstLine="540"/>
        <w:jc w:val="both"/>
      </w:pPr>
      <w:r>
        <w:t>Для зданий блокированной застройки расстояние между зданиями составляет 0,0 м.</w:t>
      </w:r>
    </w:p>
    <w:p w:rsidR="00EE5CFB" w:rsidRDefault="00EE5CFB">
      <w:pPr>
        <w:pStyle w:val="ConsPlusNormal"/>
        <w:ind w:firstLine="540"/>
        <w:jc w:val="both"/>
      </w:pPr>
      <w:r>
        <w:t>Предельное количество этажей составляет:</w:t>
      </w:r>
    </w:p>
    <w:p w:rsidR="00EE5CFB" w:rsidRDefault="00EE5CFB">
      <w:pPr>
        <w:pStyle w:val="ConsPlusNormal"/>
        <w:ind w:firstLine="540"/>
        <w:jc w:val="both"/>
      </w:pPr>
      <w:r>
        <w:t>- для многоквартирных многоэтажных жилых домов - 9 - 16 этажей;</w:t>
      </w:r>
    </w:p>
    <w:p w:rsidR="00EE5CFB" w:rsidRDefault="00EE5CFB">
      <w:pPr>
        <w:pStyle w:val="ConsPlusNormal"/>
        <w:ind w:firstLine="540"/>
        <w:jc w:val="both"/>
      </w:pPr>
      <w:r>
        <w:t>- для многоквартирных среднеэтажных жилых домов - 5 - 8 этажей;</w:t>
      </w:r>
    </w:p>
    <w:p w:rsidR="00EE5CFB" w:rsidRDefault="00EE5CFB">
      <w:pPr>
        <w:pStyle w:val="ConsPlusNormal"/>
        <w:ind w:firstLine="540"/>
        <w:jc w:val="both"/>
      </w:pPr>
      <w:r>
        <w:t xml:space="preserve">- для многоквартирных малоэтажных жилых домов - до 4 этажей (включая </w:t>
      </w:r>
      <w:proofErr w:type="gramStart"/>
      <w:r>
        <w:t>мансардный</w:t>
      </w:r>
      <w:proofErr w:type="gramEnd"/>
      <w:r>
        <w:t>);</w:t>
      </w:r>
    </w:p>
    <w:p w:rsidR="00EE5CFB" w:rsidRDefault="00EE5CFB">
      <w:pPr>
        <w:pStyle w:val="ConsPlusNormal"/>
        <w:ind w:firstLine="540"/>
        <w:jc w:val="both"/>
      </w:pPr>
      <w:r>
        <w:t>- для нежилых зданий, строений и сооружений - не более 16 этажей.</w:t>
      </w:r>
    </w:p>
    <w:p w:rsidR="00EE5CFB" w:rsidRDefault="00EE5CFB">
      <w:pPr>
        <w:pStyle w:val="ConsPlusNormal"/>
        <w:ind w:firstLine="540"/>
        <w:jc w:val="both"/>
      </w:pPr>
      <w:r>
        <w:t>Предельная высота зданий, строений, сооружений для строящихся и запланированных к строительству жилых зданий составляет до 50,0 м. Для зданий больниц, детских садов и школ при сейсмичности площадки строительства 8 и 9 баллов высота ограничивается тремя надземными этажами.</w:t>
      </w:r>
    </w:p>
    <w:p w:rsidR="00EE5CFB" w:rsidRDefault="00EE5CFB">
      <w:pPr>
        <w:pStyle w:val="ConsPlusNormal"/>
        <w:jc w:val="both"/>
      </w:pPr>
      <w:r>
        <w:t xml:space="preserve">(часть 3 в ред. </w:t>
      </w:r>
      <w:hyperlink r:id="rId166"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4. Устройство ограждений вдоль улиц, ограждений между земельными участками, прилегающими к жилым домам и иным объектам, определено </w:t>
      </w:r>
      <w:hyperlink w:anchor="P3364" w:history="1">
        <w:r>
          <w:rPr>
            <w:color w:val="0000FF"/>
          </w:rPr>
          <w:t>частью 8 статьи 82</w:t>
        </w:r>
      </w:hyperlink>
      <w:r>
        <w:t xml:space="preserve"> настоящих Правил.</w:t>
      </w:r>
    </w:p>
    <w:p w:rsidR="00EE5CFB" w:rsidRDefault="00EE5CFB">
      <w:pPr>
        <w:pStyle w:val="ConsPlusNormal"/>
        <w:ind w:firstLine="540"/>
        <w:jc w:val="both"/>
      </w:pPr>
      <w:r>
        <w:t xml:space="preserve">5. Дополнительные параметры разрешенного строительства и реконструкции установлены </w:t>
      </w:r>
      <w:hyperlink w:anchor="P3345" w:history="1">
        <w:r>
          <w:rPr>
            <w:color w:val="0000FF"/>
          </w:rPr>
          <w:t>статьей 82</w:t>
        </w:r>
      </w:hyperlink>
      <w:r>
        <w:t xml:space="preserve"> настоящих Правил.</w:t>
      </w:r>
    </w:p>
    <w:p w:rsidR="00EE5CFB" w:rsidRDefault="00EE5CFB">
      <w:pPr>
        <w:pStyle w:val="ConsPlusNormal"/>
        <w:jc w:val="both"/>
      </w:pPr>
      <w:r>
        <w:t>(</w:t>
      </w:r>
      <w:proofErr w:type="gramStart"/>
      <w:r>
        <w:t>в</w:t>
      </w:r>
      <w:proofErr w:type="gramEnd"/>
      <w:r>
        <w:t xml:space="preserve"> ред. </w:t>
      </w:r>
      <w:hyperlink r:id="rId167"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6. 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w:t>
      </w:r>
      <w:hyperlink w:anchor="P3368" w:history="1">
        <w:r>
          <w:rPr>
            <w:color w:val="0000FF"/>
          </w:rPr>
          <w:t>статьями 83</w:t>
        </w:r>
      </w:hyperlink>
      <w:r>
        <w:t xml:space="preserve"> - </w:t>
      </w:r>
      <w:hyperlink w:anchor="P3523" w:history="1">
        <w:r>
          <w:rPr>
            <w:color w:val="0000FF"/>
          </w:rPr>
          <w:t>93</w:t>
        </w:r>
      </w:hyperlink>
      <w:r>
        <w:t xml:space="preserve"> настоящих Правил.</w:t>
      </w:r>
    </w:p>
    <w:p w:rsidR="00EE5CFB" w:rsidRDefault="00EE5CFB">
      <w:pPr>
        <w:pStyle w:val="ConsPlusNormal"/>
        <w:ind w:firstLine="540"/>
        <w:jc w:val="both"/>
      </w:pPr>
    </w:p>
    <w:p w:rsidR="00EE5CFB" w:rsidRDefault="00EE5CFB">
      <w:pPr>
        <w:pStyle w:val="ConsPlusNormal"/>
        <w:ind w:firstLine="540"/>
        <w:jc w:val="both"/>
        <w:outlineLvl w:val="2"/>
      </w:pPr>
      <w:r>
        <w:t>Статья 47. "Ж-2". Зона индивидуальной застройки</w:t>
      </w:r>
    </w:p>
    <w:p w:rsidR="00EE5CFB" w:rsidRDefault="00EE5CFB">
      <w:pPr>
        <w:pStyle w:val="ConsPlusNormal"/>
        <w:ind w:firstLine="540"/>
        <w:jc w:val="both"/>
      </w:pPr>
    </w:p>
    <w:p w:rsidR="00EE5CFB" w:rsidRDefault="00EE5CFB">
      <w:pPr>
        <w:pStyle w:val="ConsPlusNormal"/>
        <w:ind w:firstLine="540"/>
        <w:jc w:val="both"/>
      </w:pPr>
      <w:r>
        <w:t xml:space="preserve">(в ред. </w:t>
      </w:r>
      <w:hyperlink r:id="rId168"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pPr>
      <w:r>
        <w:t>1. Зона индивидуальной застройки предназначена для размещения индивидуальных, жилых домов малой этажности (до 3-х этажей) с приусадебными участками, усадебных жилых домов, а также жилых домов блокированной застройки с минимальным размещением объектов социально-общественного значения.</w:t>
      </w:r>
    </w:p>
    <w:p w:rsidR="00EE5CFB" w:rsidRDefault="00EE5CFB">
      <w:pPr>
        <w:pStyle w:val="ConsPlusNormal"/>
        <w:jc w:val="both"/>
      </w:pPr>
      <w:r>
        <w:t>(</w:t>
      </w:r>
      <w:proofErr w:type="gramStart"/>
      <w:r>
        <w:t>ч</w:t>
      </w:r>
      <w:proofErr w:type="gramEnd"/>
      <w:r>
        <w:t xml:space="preserve">асть 1 в ред. </w:t>
      </w:r>
      <w:hyperlink r:id="rId169" w:history="1">
        <w:r>
          <w:rPr>
            <w:color w:val="0000FF"/>
          </w:rPr>
          <w:t>Решения</w:t>
        </w:r>
      </w:hyperlink>
      <w:r>
        <w:t xml:space="preserve"> Новокузнецкого городского Совета народных депутатов от 02.11.2015 N 10/114)</w:t>
      </w:r>
    </w:p>
    <w:p w:rsidR="00EE5CFB" w:rsidRDefault="00EE5CFB">
      <w:pPr>
        <w:pStyle w:val="ConsPlusNormal"/>
        <w:ind w:firstLine="540"/>
        <w:jc w:val="both"/>
      </w:pPr>
      <w:r>
        <w:t>2. 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t>Наименование вида разрешенного использования земельного участка</w:t>
            </w:r>
          </w:p>
        </w:tc>
        <w:tc>
          <w:tcPr>
            <w:tcW w:w="5896" w:type="dxa"/>
          </w:tcPr>
          <w:p w:rsidR="00EE5CFB" w:rsidRDefault="00EE5CFB">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Код вида разрешенного использования земельного участка</w:t>
            </w:r>
          </w:p>
        </w:tc>
      </w:tr>
      <w:tr w:rsidR="00EE5CFB">
        <w:tc>
          <w:tcPr>
            <w:tcW w:w="9070" w:type="dxa"/>
            <w:gridSpan w:val="3"/>
          </w:tcPr>
          <w:p w:rsidR="00EE5CFB" w:rsidRDefault="00EE5CFB">
            <w:pPr>
              <w:pStyle w:val="ConsPlusNormal"/>
              <w:jc w:val="center"/>
            </w:pPr>
            <w:r>
              <w:t>Основные виды разрешенного использования земельного участка</w:t>
            </w:r>
          </w:p>
        </w:tc>
      </w:tr>
      <w:tr w:rsidR="00EE5CFB">
        <w:tc>
          <w:tcPr>
            <w:tcW w:w="1757" w:type="dxa"/>
          </w:tcPr>
          <w:p w:rsidR="00EE5CFB" w:rsidRDefault="00EE5CFB">
            <w:pPr>
              <w:pStyle w:val="ConsPlusNormal"/>
            </w:pPr>
            <w:r>
              <w:t>Для индивидуального жилищного строительства</w:t>
            </w:r>
          </w:p>
        </w:tc>
        <w:tc>
          <w:tcPr>
            <w:tcW w:w="5896" w:type="dxa"/>
          </w:tcPr>
          <w:p w:rsidR="00EE5CFB" w:rsidRDefault="00EE5CFB">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EE5CFB" w:rsidRDefault="00EE5CFB">
            <w:pPr>
              <w:pStyle w:val="ConsPlusNormal"/>
              <w:jc w:val="both"/>
            </w:pPr>
            <w:r>
              <w:t>выращивание плодовых, ягодных, овощных, бахчевых или иных декоративных или сельскохозяйственных культур;</w:t>
            </w:r>
          </w:p>
          <w:p w:rsidR="00EE5CFB" w:rsidRDefault="00EE5CFB">
            <w:pPr>
              <w:pStyle w:val="ConsPlusNormal"/>
              <w:jc w:val="both"/>
            </w:pPr>
            <w:r>
              <w:lastRenderedPageBreak/>
              <w:t>размещение индивидуальных гаражей и подсобных сооружений</w:t>
            </w:r>
          </w:p>
        </w:tc>
        <w:tc>
          <w:tcPr>
            <w:tcW w:w="1417" w:type="dxa"/>
          </w:tcPr>
          <w:p w:rsidR="00EE5CFB" w:rsidRDefault="00EE5CFB">
            <w:pPr>
              <w:pStyle w:val="ConsPlusNormal"/>
              <w:jc w:val="center"/>
            </w:pPr>
            <w:hyperlink r:id="rId170" w:history="1">
              <w:r>
                <w:rPr>
                  <w:color w:val="0000FF"/>
                </w:rPr>
                <w:t>2.1</w:t>
              </w:r>
            </w:hyperlink>
          </w:p>
        </w:tc>
      </w:tr>
      <w:tr w:rsidR="00EE5CFB">
        <w:tc>
          <w:tcPr>
            <w:tcW w:w="1757" w:type="dxa"/>
          </w:tcPr>
          <w:p w:rsidR="00EE5CFB" w:rsidRDefault="00EE5CFB">
            <w:pPr>
              <w:pStyle w:val="ConsPlusNormal"/>
            </w:pPr>
            <w:r>
              <w:lastRenderedPageBreak/>
              <w:t>Для ведения личного подсобного хозяйства</w:t>
            </w:r>
          </w:p>
        </w:tc>
        <w:tc>
          <w:tcPr>
            <w:tcW w:w="5896" w:type="dxa"/>
          </w:tcPr>
          <w:p w:rsidR="00EE5CFB" w:rsidRDefault="00EE5CFB">
            <w:pPr>
              <w:pStyle w:val="ConsPlusNormal"/>
              <w:jc w:val="both"/>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E5CFB" w:rsidRDefault="00EE5CFB">
            <w:pPr>
              <w:pStyle w:val="ConsPlusNormal"/>
              <w:jc w:val="both"/>
            </w:pPr>
            <w:r>
              <w:t>производство сельскохозяйственной продукции;</w:t>
            </w:r>
          </w:p>
          <w:p w:rsidR="00EE5CFB" w:rsidRDefault="00EE5CFB">
            <w:pPr>
              <w:pStyle w:val="ConsPlusNormal"/>
              <w:jc w:val="both"/>
            </w:pPr>
            <w:r>
              <w:t>размещение гаража и иных вспомогательных сооружений;</w:t>
            </w:r>
          </w:p>
          <w:p w:rsidR="00EE5CFB" w:rsidRDefault="00EE5CFB">
            <w:pPr>
              <w:pStyle w:val="ConsPlusNormal"/>
              <w:jc w:val="both"/>
            </w:pPr>
            <w:r>
              <w:t>содержание сельскохозяйственных животных</w:t>
            </w:r>
          </w:p>
        </w:tc>
        <w:tc>
          <w:tcPr>
            <w:tcW w:w="1417" w:type="dxa"/>
          </w:tcPr>
          <w:p w:rsidR="00EE5CFB" w:rsidRDefault="00EE5CFB">
            <w:pPr>
              <w:pStyle w:val="ConsPlusNormal"/>
              <w:jc w:val="center"/>
            </w:pPr>
            <w:hyperlink r:id="rId171" w:history="1">
              <w:r>
                <w:rPr>
                  <w:color w:val="0000FF"/>
                </w:rPr>
                <w:t>2.2</w:t>
              </w:r>
            </w:hyperlink>
          </w:p>
        </w:tc>
      </w:tr>
      <w:tr w:rsidR="00EE5CFB">
        <w:tc>
          <w:tcPr>
            <w:tcW w:w="1757" w:type="dxa"/>
          </w:tcPr>
          <w:p w:rsidR="00EE5CFB" w:rsidRDefault="00EE5CFB">
            <w:pPr>
              <w:pStyle w:val="ConsPlusNormal"/>
            </w:pPr>
            <w:r>
              <w:t>Блокированная жилая застройка</w:t>
            </w:r>
          </w:p>
        </w:tc>
        <w:tc>
          <w:tcPr>
            <w:tcW w:w="5896" w:type="dxa"/>
          </w:tcPr>
          <w:p w:rsidR="00EE5CFB" w:rsidRDefault="00EE5CFB">
            <w:pPr>
              <w:pStyle w:val="ConsPlusNormal"/>
              <w:jc w:val="both"/>
            </w:pPr>
            <w:proofErr w:type="gramStart"/>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t xml:space="preserve"> и имеет выход на территорию общего пользования (жилые дома блокированной застройки);</w:t>
            </w:r>
          </w:p>
          <w:p w:rsidR="00EE5CFB" w:rsidRDefault="00EE5CFB">
            <w:pPr>
              <w:pStyle w:val="ConsPlusNormal"/>
              <w:jc w:val="both"/>
            </w:pPr>
            <w:r>
              <w:t>разведение декоративных и плодовых деревьев, овощных и ягодных культур;</w:t>
            </w:r>
          </w:p>
          <w:p w:rsidR="00EE5CFB" w:rsidRDefault="00EE5CFB">
            <w:pPr>
              <w:pStyle w:val="ConsPlusNormal"/>
              <w:jc w:val="both"/>
            </w:pPr>
            <w:r>
              <w:t>размещение индивидуальных гаражей и иных вспомогательных сооружений;</w:t>
            </w:r>
          </w:p>
          <w:p w:rsidR="00EE5CFB" w:rsidRDefault="00EE5CFB">
            <w:pPr>
              <w:pStyle w:val="ConsPlusNormal"/>
              <w:jc w:val="both"/>
            </w:pPr>
            <w:r>
              <w:t>обустройство спортивных и детских площадок, площадок отдыха</w:t>
            </w:r>
          </w:p>
        </w:tc>
        <w:tc>
          <w:tcPr>
            <w:tcW w:w="1417" w:type="dxa"/>
          </w:tcPr>
          <w:p w:rsidR="00EE5CFB" w:rsidRDefault="00EE5CFB">
            <w:pPr>
              <w:pStyle w:val="ConsPlusNormal"/>
              <w:jc w:val="center"/>
            </w:pPr>
            <w:hyperlink r:id="rId172" w:history="1">
              <w:r>
                <w:rPr>
                  <w:color w:val="0000FF"/>
                </w:rPr>
                <w:t>2.3</w:t>
              </w:r>
            </w:hyperlink>
          </w:p>
        </w:tc>
      </w:tr>
      <w:tr w:rsidR="00EE5CFB">
        <w:tc>
          <w:tcPr>
            <w:tcW w:w="1757" w:type="dxa"/>
          </w:tcPr>
          <w:p w:rsidR="00EE5CFB" w:rsidRDefault="00EE5CFB">
            <w:pPr>
              <w:pStyle w:val="ConsPlusNormal"/>
            </w:pPr>
            <w:r>
              <w:t>Коммунальное обслуживание</w:t>
            </w:r>
          </w:p>
        </w:tc>
        <w:tc>
          <w:tcPr>
            <w:tcW w:w="5896" w:type="dxa"/>
          </w:tcPr>
          <w:p w:rsidR="00EE5CFB" w:rsidRDefault="00EE5CFB">
            <w:pPr>
              <w:pStyle w:val="ConsPlusNormal"/>
              <w:jc w:val="both"/>
            </w:pPr>
            <w:proofErr w:type="gramStart"/>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(котельных, насосных станций, водопроводов, линий электропередач, трансформаторных подстанций, газопроводов, линий связи, телефонных станций, канализации)</w:t>
            </w:r>
            <w:proofErr w:type="gramEnd"/>
          </w:p>
        </w:tc>
        <w:tc>
          <w:tcPr>
            <w:tcW w:w="1417" w:type="dxa"/>
          </w:tcPr>
          <w:p w:rsidR="00EE5CFB" w:rsidRDefault="00EE5CFB">
            <w:pPr>
              <w:pStyle w:val="ConsPlusNormal"/>
              <w:jc w:val="center"/>
            </w:pPr>
            <w:hyperlink r:id="rId173" w:history="1">
              <w:r>
                <w:rPr>
                  <w:color w:val="0000FF"/>
                </w:rPr>
                <w:t>3.1</w:t>
              </w:r>
            </w:hyperlink>
          </w:p>
        </w:tc>
      </w:tr>
      <w:tr w:rsidR="00EE5CFB">
        <w:tc>
          <w:tcPr>
            <w:tcW w:w="1757" w:type="dxa"/>
          </w:tcPr>
          <w:p w:rsidR="00EE5CFB" w:rsidRDefault="00EE5CFB">
            <w:pPr>
              <w:pStyle w:val="ConsPlusNormal"/>
            </w:pPr>
            <w:r>
              <w:t>Бытовое обслуживание</w:t>
            </w:r>
          </w:p>
        </w:tc>
        <w:tc>
          <w:tcPr>
            <w:tcW w:w="5896" w:type="dxa"/>
          </w:tcPr>
          <w:p w:rsidR="00EE5CFB" w:rsidRDefault="00EE5CFB">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17" w:type="dxa"/>
          </w:tcPr>
          <w:p w:rsidR="00EE5CFB" w:rsidRDefault="00EE5CFB">
            <w:pPr>
              <w:pStyle w:val="ConsPlusNormal"/>
              <w:jc w:val="center"/>
            </w:pPr>
            <w:hyperlink r:id="rId174" w:history="1">
              <w:r>
                <w:rPr>
                  <w:color w:val="0000FF"/>
                </w:rPr>
                <w:t>3.3</w:t>
              </w:r>
            </w:hyperlink>
          </w:p>
        </w:tc>
      </w:tr>
      <w:tr w:rsidR="00EE5CFB">
        <w:tc>
          <w:tcPr>
            <w:tcW w:w="1757" w:type="dxa"/>
          </w:tcPr>
          <w:p w:rsidR="00EE5CFB" w:rsidRDefault="00EE5CFB">
            <w:pPr>
              <w:pStyle w:val="ConsPlusNormal"/>
            </w:pPr>
            <w:r>
              <w:t>Образование и просвещение</w:t>
            </w:r>
          </w:p>
        </w:tc>
        <w:tc>
          <w:tcPr>
            <w:tcW w:w="5896" w:type="dxa"/>
          </w:tcPr>
          <w:p w:rsidR="00EE5CFB" w:rsidRDefault="00EE5CFB">
            <w:pPr>
              <w:pStyle w:val="ConsPlusNormal"/>
              <w:jc w:val="both"/>
            </w:pPr>
            <w:proofErr w:type="gramStart"/>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художественные, музыкальные школы, образовательные кружки, общества знаний)</w:t>
            </w:r>
            <w:proofErr w:type="gramEnd"/>
          </w:p>
        </w:tc>
        <w:tc>
          <w:tcPr>
            <w:tcW w:w="1417" w:type="dxa"/>
          </w:tcPr>
          <w:p w:rsidR="00EE5CFB" w:rsidRDefault="00EE5CFB">
            <w:pPr>
              <w:pStyle w:val="ConsPlusNormal"/>
              <w:jc w:val="center"/>
            </w:pPr>
            <w:hyperlink r:id="rId175" w:history="1">
              <w:r>
                <w:rPr>
                  <w:color w:val="0000FF"/>
                </w:rPr>
                <w:t>3.5</w:t>
              </w:r>
            </w:hyperlink>
          </w:p>
        </w:tc>
      </w:tr>
      <w:tr w:rsidR="00EE5CFB">
        <w:tc>
          <w:tcPr>
            <w:tcW w:w="1757" w:type="dxa"/>
          </w:tcPr>
          <w:p w:rsidR="00EE5CFB" w:rsidRDefault="00EE5CFB">
            <w:pPr>
              <w:pStyle w:val="ConsPlusNormal"/>
            </w:pPr>
            <w:r>
              <w:t>Земельные участки (территории) общего пользования</w:t>
            </w:r>
          </w:p>
        </w:tc>
        <w:tc>
          <w:tcPr>
            <w:tcW w:w="5896" w:type="dxa"/>
          </w:tcPr>
          <w:p w:rsidR="00EE5CFB" w:rsidRDefault="00EE5CFB">
            <w:pPr>
              <w:pStyle w:val="ConsPlusNormal"/>
              <w:jc w:val="both"/>
            </w:pPr>
            <w: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lastRenderedPageBreak/>
              <w:t>архитектурных форм благоустройства</w:t>
            </w:r>
          </w:p>
        </w:tc>
        <w:tc>
          <w:tcPr>
            <w:tcW w:w="1417" w:type="dxa"/>
          </w:tcPr>
          <w:p w:rsidR="00EE5CFB" w:rsidRDefault="00EE5CFB">
            <w:pPr>
              <w:pStyle w:val="ConsPlusNormal"/>
              <w:jc w:val="center"/>
            </w:pPr>
            <w:hyperlink r:id="rId176" w:history="1">
              <w:r>
                <w:rPr>
                  <w:color w:val="0000FF"/>
                </w:rPr>
                <w:t>12.0</w:t>
              </w:r>
            </w:hyperlink>
          </w:p>
        </w:tc>
      </w:tr>
      <w:tr w:rsidR="00EE5CFB">
        <w:tc>
          <w:tcPr>
            <w:tcW w:w="1757" w:type="dxa"/>
          </w:tcPr>
          <w:p w:rsidR="00EE5CFB" w:rsidRDefault="00EE5CFB">
            <w:pPr>
              <w:pStyle w:val="ConsPlusNormal"/>
              <w:jc w:val="both"/>
            </w:pPr>
            <w:r>
              <w:lastRenderedPageBreak/>
              <w:t>Ведение огородничества</w:t>
            </w:r>
          </w:p>
        </w:tc>
        <w:tc>
          <w:tcPr>
            <w:tcW w:w="5896" w:type="dxa"/>
          </w:tcPr>
          <w:p w:rsidR="00EE5CFB" w:rsidRDefault="00EE5CFB">
            <w:pPr>
              <w:pStyle w:val="ConsPlusNormal"/>
              <w:jc w:val="both"/>
            </w:pPr>
            <w:r>
              <w:t>Осуществление деятельности, связанной с выращиванием ягодных, овощных, бахчевых или иных сельскохозяйственных культур и картофеля;</w:t>
            </w:r>
          </w:p>
          <w:p w:rsidR="00EE5CFB" w:rsidRDefault="00EE5CFB">
            <w:pPr>
              <w:pStyle w:val="ConsPlusNormal"/>
              <w:jc w:val="both"/>
            </w:pPr>
            <w: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Pr>
          <w:p w:rsidR="00EE5CFB" w:rsidRDefault="00EE5CFB">
            <w:pPr>
              <w:pStyle w:val="ConsPlusNormal"/>
              <w:jc w:val="center"/>
            </w:pPr>
            <w:hyperlink r:id="rId177" w:history="1">
              <w:r>
                <w:rPr>
                  <w:color w:val="0000FF"/>
                </w:rPr>
                <w:t>13.1</w:t>
              </w:r>
            </w:hyperlink>
          </w:p>
        </w:tc>
      </w:tr>
      <w:tr w:rsidR="00EE5CFB">
        <w:tc>
          <w:tcPr>
            <w:tcW w:w="9070" w:type="dxa"/>
            <w:gridSpan w:val="3"/>
          </w:tcPr>
          <w:p w:rsidR="00EE5CFB" w:rsidRDefault="00EE5CFB">
            <w:pPr>
              <w:pStyle w:val="ConsPlusNormal"/>
              <w:jc w:val="center"/>
            </w:pPr>
            <w:r>
              <w:t>Условно разрешенные виды использования земельного участка</w:t>
            </w:r>
          </w:p>
        </w:tc>
      </w:tr>
      <w:tr w:rsidR="00EE5CFB">
        <w:tc>
          <w:tcPr>
            <w:tcW w:w="1757" w:type="dxa"/>
          </w:tcPr>
          <w:p w:rsidR="00EE5CFB" w:rsidRDefault="00EE5CFB">
            <w:pPr>
              <w:pStyle w:val="ConsPlusNormal"/>
            </w:pPr>
            <w:r>
              <w:t>Социальное обслуживание</w:t>
            </w:r>
          </w:p>
        </w:tc>
        <w:tc>
          <w:tcPr>
            <w:tcW w:w="5896" w:type="dxa"/>
          </w:tcPr>
          <w:p w:rsidR="00EE5CFB" w:rsidRDefault="00EE5CFB">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E5CFB" w:rsidRDefault="00EE5CFB">
            <w:pPr>
              <w:pStyle w:val="ConsPlusNormal"/>
              <w:jc w:val="both"/>
            </w:pPr>
            <w:r>
              <w:t>размещение объектов капитального строительства для размещения отделений почты и телеграфа;</w:t>
            </w:r>
          </w:p>
          <w:p w:rsidR="00EE5CFB" w:rsidRDefault="00EE5CFB">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Pr>
          <w:p w:rsidR="00EE5CFB" w:rsidRDefault="00EE5CFB">
            <w:pPr>
              <w:pStyle w:val="ConsPlusNormal"/>
              <w:jc w:val="center"/>
            </w:pPr>
            <w:hyperlink r:id="rId178" w:history="1">
              <w:r>
                <w:rPr>
                  <w:color w:val="0000FF"/>
                </w:rPr>
                <w:t>3.2</w:t>
              </w:r>
            </w:hyperlink>
          </w:p>
        </w:tc>
      </w:tr>
      <w:tr w:rsidR="00EE5CFB">
        <w:tc>
          <w:tcPr>
            <w:tcW w:w="1757" w:type="dxa"/>
          </w:tcPr>
          <w:p w:rsidR="00EE5CFB" w:rsidRDefault="00EE5CFB">
            <w:pPr>
              <w:pStyle w:val="ConsPlusNormal"/>
            </w:pPr>
            <w:r>
              <w:t>Амбулаторно-поликлиническое обслуживание</w:t>
            </w:r>
          </w:p>
        </w:tc>
        <w:tc>
          <w:tcPr>
            <w:tcW w:w="5896" w:type="dxa"/>
          </w:tcPr>
          <w:p w:rsidR="00EE5CFB" w:rsidRDefault="00EE5CFB">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Pr>
          <w:p w:rsidR="00EE5CFB" w:rsidRDefault="00EE5CFB">
            <w:pPr>
              <w:pStyle w:val="ConsPlusNormal"/>
              <w:jc w:val="center"/>
            </w:pPr>
            <w:hyperlink r:id="rId179" w:history="1">
              <w:r>
                <w:rPr>
                  <w:color w:val="0000FF"/>
                </w:rPr>
                <w:t>3.4.1</w:t>
              </w:r>
            </w:hyperlink>
          </w:p>
        </w:tc>
      </w:tr>
      <w:tr w:rsidR="00EE5CFB">
        <w:tc>
          <w:tcPr>
            <w:tcW w:w="1757" w:type="dxa"/>
          </w:tcPr>
          <w:p w:rsidR="00EE5CFB" w:rsidRDefault="00EE5CFB">
            <w:pPr>
              <w:pStyle w:val="ConsPlusNormal"/>
            </w:pPr>
            <w:r>
              <w:t>Религиозное использование</w:t>
            </w:r>
          </w:p>
        </w:tc>
        <w:tc>
          <w:tcPr>
            <w:tcW w:w="5896" w:type="dxa"/>
          </w:tcPr>
          <w:p w:rsidR="00EE5CFB" w:rsidRDefault="00EE5CFB">
            <w:pPr>
              <w:pStyle w:val="ConsPlusNormal"/>
              <w:jc w:val="both"/>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1417" w:type="dxa"/>
          </w:tcPr>
          <w:p w:rsidR="00EE5CFB" w:rsidRDefault="00EE5CFB">
            <w:pPr>
              <w:pStyle w:val="ConsPlusNormal"/>
              <w:jc w:val="center"/>
            </w:pPr>
            <w:hyperlink r:id="rId180" w:history="1">
              <w:r>
                <w:rPr>
                  <w:color w:val="0000FF"/>
                </w:rPr>
                <w:t>3.7</w:t>
              </w:r>
            </w:hyperlink>
          </w:p>
        </w:tc>
      </w:tr>
      <w:tr w:rsidR="00EE5CFB">
        <w:tc>
          <w:tcPr>
            <w:tcW w:w="1757" w:type="dxa"/>
          </w:tcPr>
          <w:p w:rsidR="00EE5CFB" w:rsidRDefault="00EE5CFB">
            <w:pPr>
              <w:pStyle w:val="ConsPlusNormal"/>
            </w:pPr>
            <w:r>
              <w:t>Амбулаторное ветеринарное обслуживание</w:t>
            </w:r>
          </w:p>
        </w:tc>
        <w:tc>
          <w:tcPr>
            <w:tcW w:w="5896" w:type="dxa"/>
          </w:tcPr>
          <w:p w:rsidR="00EE5CFB" w:rsidRDefault="00EE5CFB">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1417" w:type="dxa"/>
          </w:tcPr>
          <w:p w:rsidR="00EE5CFB" w:rsidRDefault="00EE5CFB">
            <w:pPr>
              <w:pStyle w:val="ConsPlusNormal"/>
              <w:jc w:val="center"/>
            </w:pPr>
            <w:hyperlink r:id="rId181" w:history="1">
              <w:r>
                <w:rPr>
                  <w:color w:val="0000FF"/>
                </w:rPr>
                <w:t>3.10.1</w:t>
              </w:r>
            </w:hyperlink>
          </w:p>
        </w:tc>
      </w:tr>
      <w:tr w:rsidR="00EE5CFB">
        <w:tc>
          <w:tcPr>
            <w:tcW w:w="1757" w:type="dxa"/>
          </w:tcPr>
          <w:p w:rsidR="00EE5CFB" w:rsidRDefault="00EE5CFB">
            <w:pPr>
              <w:pStyle w:val="ConsPlusNormal"/>
            </w:pPr>
            <w:r>
              <w:t>Магазины</w:t>
            </w:r>
          </w:p>
        </w:tc>
        <w:tc>
          <w:tcPr>
            <w:tcW w:w="5896" w:type="dxa"/>
          </w:tcPr>
          <w:p w:rsidR="00EE5CFB" w:rsidRDefault="00EE5CFB">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Pr>
          <w:p w:rsidR="00EE5CFB" w:rsidRDefault="00EE5CFB">
            <w:pPr>
              <w:pStyle w:val="ConsPlusNormal"/>
              <w:jc w:val="center"/>
            </w:pPr>
            <w:hyperlink r:id="rId182" w:history="1">
              <w:r>
                <w:rPr>
                  <w:color w:val="0000FF"/>
                </w:rPr>
                <w:t>4.4</w:t>
              </w:r>
            </w:hyperlink>
          </w:p>
        </w:tc>
      </w:tr>
      <w:tr w:rsidR="00EE5CFB">
        <w:tc>
          <w:tcPr>
            <w:tcW w:w="1757" w:type="dxa"/>
          </w:tcPr>
          <w:p w:rsidR="00EE5CFB" w:rsidRDefault="00EE5CFB">
            <w:pPr>
              <w:pStyle w:val="ConsPlusNormal"/>
            </w:pPr>
            <w:r>
              <w:t>Общественное питание</w:t>
            </w:r>
          </w:p>
        </w:tc>
        <w:tc>
          <w:tcPr>
            <w:tcW w:w="5896" w:type="dxa"/>
          </w:tcPr>
          <w:p w:rsidR="00EE5CFB" w:rsidRDefault="00EE5CFB">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EE5CFB" w:rsidRDefault="00EE5CFB">
            <w:pPr>
              <w:pStyle w:val="ConsPlusNormal"/>
              <w:jc w:val="center"/>
            </w:pPr>
            <w:hyperlink r:id="rId183" w:history="1">
              <w:r>
                <w:rPr>
                  <w:color w:val="0000FF"/>
                </w:rPr>
                <w:t>4.6</w:t>
              </w:r>
            </w:hyperlink>
          </w:p>
        </w:tc>
      </w:tr>
      <w:tr w:rsidR="00EE5CFB">
        <w:tc>
          <w:tcPr>
            <w:tcW w:w="9070" w:type="dxa"/>
            <w:gridSpan w:val="3"/>
          </w:tcPr>
          <w:p w:rsidR="00EE5CFB" w:rsidRDefault="00EE5CFB">
            <w:pPr>
              <w:pStyle w:val="ConsPlusNormal"/>
              <w:jc w:val="center"/>
            </w:pPr>
            <w:r>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Размещение гаражей</w:t>
            </w:r>
          </w:p>
        </w:tc>
      </w:tr>
      <w:tr w:rsidR="00EE5CFB">
        <w:tc>
          <w:tcPr>
            <w:tcW w:w="9070" w:type="dxa"/>
            <w:gridSpan w:val="3"/>
          </w:tcPr>
          <w:p w:rsidR="00EE5CFB" w:rsidRDefault="00EE5CFB">
            <w:pPr>
              <w:pStyle w:val="ConsPlusNormal"/>
            </w:pPr>
            <w:r>
              <w:t xml:space="preserve">Размещение зданий, сооружений, используемых для содержания и разведения </w:t>
            </w:r>
            <w:r>
              <w:lastRenderedPageBreak/>
              <w:t>сельскохозяйственных животных и домашних пород птиц</w:t>
            </w:r>
          </w:p>
        </w:tc>
      </w:tr>
      <w:tr w:rsidR="00EE5CFB">
        <w:tc>
          <w:tcPr>
            <w:tcW w:w="9070" w:type="dxa"/>
            <w:gridSpan w:val="3"/>
          </w:tcPr>
          <w:p w:rsidR="00EE5CFB" w:rsidRDefault="00EE5CFB">
            <w:pPr>
              <w:pStyle w:val="ConsPlusNormal"/>
            </w:pPr>
            <w:r>
              <w:lastRenderedPageBreak/>
              <w:t>Огородничество</w:t>
            </w:r>
          </w:p>
        </w:tc>
      </w:tr>
    </w:tbl>
    <w:p w:rsidR="00EE5CFB" w:rsidRDefault="00EE5CFB">
      <w:pPr>
        <w:pStyle w:val="ConsPlusNormal"/>
        <w:ind w:firstLine="540"/>
        <w:jc w:val="both"/>
      </w:pPr>
    </w:p>
    <w:p w:rsidR="00EE5CFB" w:rsidRDefault="00EE5CFB">
      <w:pPr>
        <w:pStyle w:val="ConsPlusNormal"/>
        <w:jc w:val="both"/>
      </w:pPr>
      <w:r>
        <w:t xml:space="preserve">(часть 2 в ред. </w:t>
      </w:r>
      <w:hyperlink r:id="rId184" w:history="1">
        <w:r>
          <w:rPr>
            <w:color w:val="0000FF"/>
          </w:rPr>
          <w:t>Решения</w:t>
        </w:r>
      </w:hyperlink>
      <w:r>
        <w:t xml:space="preserve"> Новокузнецкого городского Совета народных депутатов от 13.05.2016 N 6/62)</w:t>
      </w:r>
    </w:p>
    <w:p w:rsidR="00EE5CFB" w:rsidRDefault="00EE5CFB">
      <w:pPr>
        <w:pStyle w:val="ConsPlusNormal"/>
        <w:ind w:firstLine="540"/>
        <w:jc w:val="both"/>
      </w:pPr>
      <w:r>
        <w:t xml:space="preserve">3. Утратила силу. - </w:t>
      </w:r>
      <w:hyperlink r:id="rId185" w:history="1">
        <w:r>
          <w:rPr>
            <w:color w:val="0000FF"/>
          </w:rPr>
          <w:t>Решение</w:t>
        </w:r>
      </w:hyperlink>
      <w:r>
        <w:t xml:space="preserve"> Новокузнецкого городского Совета народных депутатов от 02.11.2015 N 10/114.</w:t>
      </w:r>
    </w:p>
    <w:p w:rsidR="00EE5CFB" w:rsidRDefault="00EE5CFB">
      <w:pPr>
        <w:pStyle w:val="ConsPlusNormal"/>
        <w:ind w:firstLine="540"/>
        <w:jc w:val="both"/>
      </w:pPr>
      <w:r>
        <w:t>4.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0"/>
      </w:tblGrid>
      <w:tr w:rsidR="00EE5CFB">
        <w:tc>
          <w:tcPr>
            <w:tcW w:w="2438" w:type="dxa"/>
          </w:tcPr>
          <w:p w:rsidR="00EE5CFB" w:rsidRDefault="00EE5CFB">
            <w:pPr>
              <w:pStyle w:val="ConsPlusNormal"/>
              <w:jc w:val="center"/>
            </w:pPr>
            <w:r>
              <w:t>Код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0"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186" w:history="1">
              <w:r>
                <w:rPr>
                  <w:color w:val="0000FF"/>
                </w:rPr>
                <w:t>2.1</w:t>
              </w:r>
            </w:hyperlink>
          </w:p>
        </w:tc>
        <w:tc>
          <w:tcPr>
            <w:tcW w:w="2211" w:type="dxa"/>
          </w:tcPr>
          <w:p w:rsidR="00EE5CFB" w:rsidRDefault="00EE5CFB">
            <w:pPr>
              <w:pStyle w:val="ConsPlusNormal"/>
              <w:jc w:val="center"/>
            </w:pPr>
            <w:r>
              <w:t xml:space="preserve">400 </w:t>
            </w:r>
            <w:hyperlink w:anchor="P1056" w:history="1">
              <w:r>
                <w:rPr>
                  <w:color w:val="0000FF"/>
                </w:rPr>
                <w:t>&lt;*&gt;</w:t>
              </w:r>
            </w:hyperlink>
          </w:p>
        </w:tc>
        <w:tc>
          <w:tcPr>
            <w:tcW w:w="2211" w:type="dxa"/>
          </w:tcPr>
          <w:p w:rsidR="00EE5CFB" w:rsidRDefault="00EE5CFB">
            <w:pPr>
              <w:pStyle w:val="ConsPlusNormal"/>
              <w:jc w:val="center"/>
            </w:pPr>
            <w:r>
              <w:t xml:space="preserve">2000 </w:t>
            </w:r>
            <w:hyperlink w:anchor="P1057" w:history="1">
              <w:r>
                <w:rPr>
                  <w:color w:val="0000FF"/>
                </w:rPr>
                <w:t>&lt;**&gt;</w:t>
              </w:r>
            </w:hyperlink>
          </w:p>
        </w:tc>
        <w:tc>
          <w:tcPr>
            <w:tcW w:w="2210" w:type="dxa"/>
          </w:tcPr>
          <w:p w:rsidR="00EE5CFB" w:rsidRDefault="00EE5CFB">
            <w:pPr>
              <w:pStyle w:val="ConsPlusNormal"/>
              <w:jc w:val="center"/>
            </w:pPr>
            <w:r>
              <w:t>30</w:t>
            </w:r>
          </w:p>
        </w:tc>
      </w:tr>
      <w:tr w:rsidR="00EE5CFB">
        <w:tc>
          <w:tcPr>
            <w:tcW w:w="2438" w:type="dxa"/>
          </w:tcPr>
          <w:p w:rsidR="00EE5CFB" w:rsidRDefault="00EE5CFB">
            <w:pPr>
              <w:pStyle w:val="ConsPlusNormal"/>
              <w:jc w:val="center"/>
            </w:pPr>
            <w:hyperlink r:id="rId187" w:history="1">
              <w:r>
                <w:rPr>
                  <w:color w:val="0000FF"/>
                </w:rPr>
                <w:t>2.2</w:t>
              </w:r>
            </w:hyperlink>
          </w:p>
        </w:tc>
        <w:tc>
          <w:tcPr>
            <w:tcW w:w="2211" w:type="dxa"/>
          </w:tcPr>
          <w:p w:rsidR="00EE5CFB" w:rsidRDefault="00EE5CFB">
            <w:pPr>
              <w:pStyle w:val="ConsPlusNormal"/>
              <w:jc w:val="center"/>
            </w:pPr>
            <w:r>
              <w:t xml:space="preserve">500 </w:t>
            </w:r>
            <w:hyperlink w:anchor="P1056" w:history="1">
              <w:r>
                <w:rPr>
                  <w:color w:val="0000FF"/>
                </w:rPr>
                <w:t>&lt;*&gt;</w:t>
              </w:r>
            </w:hyperlink>
          </w:p>
        </w:tc>
        <w:tc>
          <w:tcPr>
            <w:tcW w:w="2211" w:type="dxa"/>
          </w:tcPr>
          <w:p w:rsidR="00EE5CFB" w:rsidRDefault="00EE5CFB">
            <w:pPr>
              <w:pStyle w:val="ConsPlusNormal"/>
              <w:jc w:val="center"/>
            </w:pPr>
            <w:r>
              <w:t xml:space="preserve">2500 </w:t>
            </w:r>
            <w:hyperlink w:anchor="P1057" w:history="1">
              <w:r>
                <w:rPr>
                  <w:color w:val="0000FF"/>
                </w:rPr>
                <w:t>&lt;**&gt;</w:t>
              </w:r>
            </w:hyperlink>
          </w:p>
        </w:tc>
        <w:tc>
          <w:tcPr>
            <w:tcW w:w="2210" w:type="dxa"/>
          </w:tcPr>
          <w:p w:rsidR="00EE5CFB" w:rsidRDefault="00EE5CFB">
            <w:pPr>
              <w:pStyle w:val="ConsPlusNormal"/>
              <w:jc w:val="center"/>
            </w:pPr>
            <w:r>
              <w:t>30</w:t>
            </w:r>
          </w:p>
        </w:tc>
      </w:tr>
      <w:tr w:rsidR="00EE5CFB">
        <w:tc>
          <w:tcPr>
            <w:tcW w:w="2438" w:type="dxa"/>
          </w:tcPr>
          <w:p w:rsidR="00EE5CFB" w:rsidRDefault="00EE5CFB">
            <w:pPr>
              <w:pStyle w:val="ConsPlusNormal"/>
              <w:jc w:val="center"/>
            </w:pPr>
            <w:hyperlink r:id="rId188" w:history="1">
              <w:r>
                <w:rPr>
                  <w:color w:val="0000FF"/>
                </w:rPr>
                <w:t>2.3</w:t>
              </w:r>
            </w:hyperlink>
          </w:p>
        </w:tc>
        <w:tc>
          <w:tcPr>
            <w:tcW w:w="2211" w:type="dxa"/>
          </w:tcPr>
          <w:p w:rsidR="00EE5CFB" w:rsidRDefault="00EE5CFB">
            <w:pPr>
              <w:pStyle w:val="ConsPlusNormal"/>
              <w:jc w:val="center"/>
            </w:pPr>
            <w:r>
              <w:t xml:space="preserve">400 </w:t>
            </w:r>
            <w:hyperlink w:anchor="P1056" w:history="1">
              <w:r>
                <w:rPr>
                  <w:color w:val="0000FF"/>
                </w:rPr>
                <w:t>&lt;*&gt;</w:t>
              </w:r>
            </w:hyperlink>
          </w:p>
        </w:tc>
        <w:tc>
          <w:tcPr>
            <w:tcW w:w="2211" w:type="dxa"/>
          </w:tcPr>
          <w:p w:rsidR="00EE5CFB" w:rsidRDefault="00EE5CFB">
            <w:pPr>
              <w:pStyle w:val="ConsPlusNormal"/>
              <w:jc w:val="center"/>
            </w:pPr>
            <w:r>
              <w:t xml:space="preserve">2000 </w:t>
            </w:r>
            <w:hyperlink w:anchor="P1057" w:history="1">
              <w:r>
                <w:rPr>
                  <w:color w:val="0000FF"/>
                </w:rPr>
                <w:t>&lt;**&gt;</w:t>
              </w:r>
            </w:hyperlink>
          </w:p>
        </w:tc>
        <w:tc>
          <w:tcPr>
            <w:tcW w:w="2210" w:type="dxa"/>
          </w:tcPr>
          <w:p w:rsidR="00EE5CFB" w:rsidRDefault="00EE5CFB">
            <w:pPr>
              <w:pStyle w:val="ConsPlusNormal"/>
              <w:jc w:val="center"/>
            </w:pPr>
            <w:r>
              <w:t>30</w:t>
            </w:r>
          </w:p>
        </w:tc>
      </w:tr>
      <w:tr w:rsidR="00EE5CFB">
        <w:tc>
          <w:tcPr>
            <w:tcW w:w="2438" w:type="dxa"/>
          </w:tcPr>
          <w:p w:rsidR="00EE5CFB" w:rsidRDefault="00EE5CFB">
            <w:pPr>
              <w:pStyle w:val="ConsPlusNormal"/>
              <w:jc w:val="center"/>
            </w:pPr>
            <w:hyperlink r:id="rId189" w:history="1">
              <w:r>
                <w:rPr>
                  <w:color w:val="0000FF"/>
                </w:rPr>
                <w:t>3.1</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jc w:val="center"/>
            </w:pPr>
            <w:r>
              <w:t>не ограничивается</w:t>
            </w:r>
          </w:p>
        </w:tc>
        <w:tc>
          <w:tcPr>
            <w:tcW w:w="2210"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190" w:history="1">
              <w:r>
                <w:rPr>
                  <w:color w:val="0000FF"/>
                </w:rPr>
                <w:t>3.2</w:t>
              </w:r>
            </w:hyperlink>
          </w:p>
        </w:tc>
        <w:tc>
          <w:tcPr>
            <w:tcW w:w="2211" w:type="dxa"/>
          </w:tcPr>
          <w:p w:rsidR="00EE5CFB" w:rsidRDefault="00EE5CFB">
            <w:pPr>
              <w:pStyle w:val="ConsPlusNormal"/>
              <w:jc w:val="center"/>
            </w:pPr>
            <w:r>
              <w:t>200</w:t>
            </w:r>
          </w:p>
        </w:tc>
        <w:tc>
          <w:tcPr>
            <w:tcW w:w="2211" w:type="dxa"/>
          </w:tcPr>
          <w:p w:rsidR="00EE5CFB" w:rsidRDefault="00EE5CFB">
            <w:pPr>
              <w:pStyle w:val="ConsPlusNormal"/>
              <w:jc w:val="center"/>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191" w:history="1">
              <w:r>
                <w:rPr>
                  <w:color w:val="0000FF"/>
                </w:rPr>
                <w:t>3.3</w:t>
              </w:r>
            </w:hyperlink>
          </w:p>
        </w:tc>
        <w:tc>
          <w:tcPr>
            <w:tcW w:w="2211" w:type="dxa"/>
          </w:tcPr>
          <w:p w:rsidR="00EE5CFB" w:rsidRDefault="00EE5CFB">
            <w:pPr>
              <w:pStyle w:val="ConsPlusNormal"/>
              <w:jc w:val="center"/>
            </w:pPr>
            <w:r>
              <w:t>300</w:t>
            </w:r>
          </w:p>
        </w:tc>
        <w:tc>
          <w:tcPr>
            <w:tcW w:w="2211" w:type="dxa"/>
          </w:tcPr>
          <w:p w:rsidR="00EE5CFB" w:rsidRDefault="00EE5CFB">
            <w:pPr>
              <w:pStyle w:val="ConsPlusNormal"/>
              <w:jc w:val="center"/>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192" w:history="1">
              <w:r>
                <w:rPr>
                  <w:color w:val="0000FF"/>
                </w:rPr>
                <w:t>3.4.1</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jc w:val="center"/>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193" w:history="1">
              <w:r>
                <w:rPr>
                  <w:color w:val="0000FF"/>
                </w:rPr>
                <w:t>3.5</w:t>
              </w:r>
            </w:hyperlink>
          </w:p>
        </w:tc>
        <w:tc>
          <w:tcPr>
            <w:tcW w:w="2211" w:type="dxa"/>
          </w:tcPr>
          <w:p w:rsidR="00EE5CFB" w:rsidRDefault="00EE5CFB">
            <w:pPr>
              <w:pStyle w:val="ConsPlusNormal"/>
              <w:jc w:val="center"/>
            </w:pPr>
            <w:r>
              <w:t>2000</w:t>
            </w:r>
          </w:p>
        </w:tc>
        <w:tc>
          <w:tcPr>
            <w:tcW w:w="2211" w:type="dxa"/>
          </w:tcPr>
          <w:p w:rsidR="00EE5CFB" w:rsidRDefault="00EE5CFB">
            <w:pPr>
              <w:pStyle w:val="ConsPlusNormal"/>
              <w:jc w:val="center"/>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194" w:history="1">
              <w:r>
                <w:rPr>
                  <w:color w:val="0000FF"/>
                </w:rPr>
                <w:t>3.7</w:t>
              </w:r>
            </w:hyperlink>
          </w:p>
        </w:tc>
        <w:tc>
          <w:tcPr>
            <w:tcW w:w="2211" w:type="dxa"/>
          </w:tcPr>
          <w:p w:rsidR="00EE5CFB" w:rsidRDefault="00EE5CFB">
            <w:pPr>
              <w:pStyle w:val="ConsPlusNormal"/>
              <w:jc w:val="center"/>
            </w:pPr>
            <w:r>
              <w:t>150</w:t>
            </w:r>
          </w:p>
        </w:tc>
        <w:tc>
          <w:tcPr>
            <w:tcW w:w="2211" w:type="dxa"/>
          </w:tcPr>
          <w:p w:rsidR="00EE5CFB" w:rsidRDefault="00EE5CFB">
            <w:pPr>
              <w:pStyle w:val="ConsPlusNormal"/>
              <w:jc w:val="center"/>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195" w:history="1">
              <w:r>
                <w:rPr>
                  <w:color w:val="0000FF"/>
                </w:rPr>
                <w:t>3.10.1</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jc w:val="center"/>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196" w:history="1">
              <w:r>
                <w:rPr>
                  <w:color w:val="0000FF"/>
                </w:rPr>
                <w:t>4.4</w:t>
              </w:r>
            </w:hyperlink>
          </w:p>
        </w:tc>
        <w:tc>
          <w:tcPr>
            <w:tcW w:w="2211" w:type="dxa"/>
          </w:tcPr>
          <w:p w:rsidR="00EE5CFB" w:rsidRDefault="00EE5CFB">
            <w:pPr>
              <w:pStyle w:val="ConsPlusNormal"/>
              <w:jc w:val="center"/>
            </w:pPr>
            <w:r>
              <w:t>150</w:t>
            </w:r>
          </w:p>
        </w:tc>
        <w:tc>
          <w:tcPr>
            <w:tcW w:w="2211" w:type="dxa"/>
          </w:tcPr>
          <w:p w:rsidR="00EE5CFB" w:rsidRDefault="00EE5CFB">
            <w:pPr>
              <w:pStyle w:val="ConsPlusNormal"/>
              <w:jc w:val="center"/>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197" w:history="1">
              <w:r>
                <w:rPr>
                  <w:color w:val="0000FF"/>
                </w:rPr>
                <w:t>4.6</w:t>
              </w:r>
            </w:hyperlink>
          </w:p>
        </w:tc>
        <w:tc>
          <w:tcPr>
            <w:tcW w:w="2211" w:type="dxa"/>
          </w:tcPr>
          <w:p w:rsidR="00EE5CFB" w:rsidRDefault="00EE5CFB">
            <w:pPr>
              <w:pStyle w:val="ConsPlusNormal"/>
              <w:jc w:val="center"/>
            </w:pPr>
            <w:r>
              <w:t>1000</w:t>
            </w:r>
          </w:p>
        </w:tc>
        <w:tc>
          <w:tcPr>
            <w:tcW w:w="2211" w:type="dxa"/>
          </w:tcPr>
          <w:p w:rsidR="00EE5CFB" w:rsidRDefault="00EE5CFB">
            <w:pPr>
              <w:pStyle w:val="ConsPlusNormal"/>
              <w:jc w:val="center"/>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198" w:history="1">
              <w:r>
                <w:rPr>
                  <w:color w:val="0000FF"/>
                </w:rPr>
                <w:t>13.1</w:t>
              </w:r>
            </w:hyperlink>
          </w:p>
        </w:tc>
        <w:tc>
          <w:tcPr>
            <w:tcW w:w="2211" w:type="dxa"/>
          </w:tcPr>
          <w:p w:rsidR="00EE5CFB" w:rsidRDefault="00EE5CFB">
            <w:pPr>
              <w:pStyle w:val="ConsPlusNormal"/>
              <w:jc w:val="center"/>
            </w:pPr>
            <w:r>
              <w:t>200</w:t>
            </w:r>
          </w:p>
        </w:tc>
        <w:tc>
          <w:tcPr>
            <w:tcW w:w="2211" w:type="dxa"/>
          </w:tcPr>
          <w:p w:rsidR="00EE5CFB" w:rsidRDefault="00EE5CFB">
            <w:pPr>
              <w:pStyle w:val="ConsPlusNormal"/>
              <w:jc w:val="center"/>
            </w:pPr>
            <w:r>
              <w:t>2000</w:t>
            </w:r>
          </w:p>
        </w:tc>
        <w:tc>
          <w:tcPr>
            <w:tcW w:w="2210" w:type="dxa"/>
          </w:tcPr>
          <w:p w:rsidR="00EE5CFB" w:rsidRDefault="00EE5CFB">
            <w:pPr>
              <w:pStyle w:val="ConsPlusNormal"/>
              <w:jc w:val="center"/>
            </w:pPr>
            <w:r>
              <w:t>не ограничивается</w:t>
            </w:r>
          </w:p>
        </w:tc>
      </w:tr>
    </w:tbl>
    <w:p w:rsidR="00EE5CFB" w:rsidRDefault="00EE5CFB">
      <w:pPr>
        <w:pStyle w:val="ConsPlusNormal"/>
        <w:ind w:firstLine="540"/>
        <w:jc w:val="both"/>
      </w:pPr>
    </w:p>
    <w:p w:rsidR="00EE5CFB" w:rsidRDefault="00EE5CFB">
      <w:pPr>
        <w:pStyle w:val="ConsPlusNormal"/>
        <w:ind w:firstLine="540"/>
        <w:jc w:val="both"/>
      </w:pPr>
      <w:r>
        <w:t>--------------------------------</w:t>
      </w:r>
    </w:p>
    <w:p w:rsidR="00EE5CFB" w:rsidRDefault="00EE5CFB">
      <w:pPr>
        <w:pStyle w:val="ConsPlusNormal"/>
        <w:ind w:firstLine="540"/>
        <w:jc w:val="both"/>
      </w:pPr>
      <w:bookmarkStart w:id="26" w:name="P1056"/>
      <w:bookmarkEnd w:id="26"/>
      <w:r>
        <w:t>&lt;*&gt; В случае если размер ранее сформированного земельного участка, на котором расположен жилой дом в существующей застройке, ниже утвержденных минимальных размеров, то для данного земельного участка этот размер считается минимальным.</w:t>
      </w:r>
    </w:p>
    <w:p w:rsidR="00EE5CFB" w:rsidRDefault="00EE5CFB">
      <w:pPr>
        <w:pStyle w:val="ConsPlusNormal"/>
        <w:ind w:firstLine="540"/>
        <w:jc w:val="both"/>
      </w:pPr>
      <w:bookmarkStart w:id="27" w:name="P1057"/>
      <w:bookmarkEnd w:id="27"/>
      <w:r>
        <w:t>&lt;**&gt; Площадь земельного участка, указанная в документах о межевании, может превышать установленный размер не более чем на 10%.</w:t>
      </w:r>
    </w:p>
    <w:p w:rsidR="00EE5CFB" w:rsidRDefault="00EE5CFB">
      <w:pPr>
        <w:pStyle w:val="ConsPlusNormal"/>
        <w:ind w:firstLine="540"/>
        <w:jc w:val="both"/>
      </w:pPr>
    </w:p>
    <w:p w:rsidR="00EE5CFB" w:rsidRDefault="00EE5CFB">
      <w:pPr>
        <w:pStyle w:val="ConsPlusNormal"/>
        <w:ind w:firstLine="540"/>
        <w:jc w:val="both"/>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составляют:</w:t>
      </w:r>
    </w:p>
    <w:p w:rsidR="00EE5CFB" w:rsidRDefault="00EE5CFB">
      <w:pPr>
        <w:pStyle w:val="ConsPlusNormal"/>
        <w:ind w:firstLine="540"/>
        <w:jc w:val="both"/>
      </w:pPr>
      <w:r>
        <w:t xml:space="preserve">- от индивидуальных домов, домов блокированного типа до красных линий улиц - не менее </w:t>
      </w:r>
      <w:r>
        <w:lastRenderedPageBreak/>
        <w:t>5,0 м, от красной линии проездов - не менее 5,0 м, от хозяйственных построек до красных линий улиц и проездов - не менее 5,0 м;</w:t>
      </w:r>
    </w:p>
    <w:p w:rsidR="00EE5CFB" w:rsidRDefault="00EE5CFB">
      <w:pPr>
        <w:pStyle w:val="ConsPlusNormal"/>
        <w:ind w:firstLine="540"/>
        <w:jc w:val="both"/>
      </w:pPr>
      <w:r>
        <w:t>- отступ линии регулирования застройки при новом строительстве: от красной линии проездов - не менее 3,0 м, от красной линии улиц - не менее 5,0 м;</w:t>
      </w:r>
    </w:p>
    <w:p w:rsidR="00EE5CFB" w:rsidRDefault="00EE5CFB">
      <w:pPr>
        <w:pStyle w:val="ConsPlusNormal"/>
        <w:ind w:firstLine="540"/>
        <w:jc w:val="both"/>
      </w:pPr>
      <w:proofErr w:type="gramStart"/>
      <w:r>
        <w:t>- до границы соседнего участка по санитарно-бытовым условиям: от домов - не менее 3,0 м, от построек для содержания скота и птицы - не менее 4,0 м, от других построек (бани, гаража и др.) - не менее 1,0 м, от стволов высокорослых деревьев - не менее 4,0 м, от стволов среднерослых деревьев - не менее 2,0 м, от кустарника - не менее 1,0 м;</w:t>
      </w:r>
      <w:proofErr w:type="gramEnd"/>
    </w:p>
    <w:p w:rsidR="00EE5CFB" w:rsidRDefault="00EE5CFB">
      <w:pPr>
        <w:pStyle w:val="ConsPlusNormal"/>
        <w:ind w:firstLine="540"/>
        <w:jc w:val="both"/>
      </w:pPr>
      <w:r>
        <w:t>- для жилых домов блокированной застройки - 0,0 м;</w:t>
      </w:r>
    </w:p>
    <w:p w:rsidR="00EE5CFB" w:rsidRDefault="00EE5CFB">
      <w:pPr>
        <w:pStyle w:val="ConsPlusNormal"/>
        <w:ind w:firstLine="540"/>
        <w:jc w:val="both"/>
      </w:pPr>
      <w:r>
        <w:t xml:space="preserve">- для нежилых зданий, строений и сооружений - 3,0 м при соблюдении Федерального </w:t>
      </w:r>
      <w:hyperlink r:id="rId199" w:history="1">
        <w:r>
          <w:rPr>
            <w:color w:val="0000FF"/>
          </w:rPr>
          <w:t>закона</w:t>
        </w:r>
      </w:hyperlink>
      <w:r>
        <w:t xml:space="preserve"> от 22.07.2008 N 123-ФЗ "Технический регламент о требованиях пожарной безопасности".</w:t>
      </w:r>
    </w:p>
    <w:p w:rsidR="00EE5CFB" w:rsidRDefault="00EE5CFB">
      <w:pPr>
        <w:pStyle w:val="ConsPlusNormal"/>
        <w:ind w:firstLine="540"/>
        <w:jc w:val="both"/>
      </w:pPr>
      <w:r>
        <w:t>Предельное количество этажей зданий, строений, сооружений составляет:</w:t>
      </w:r>
    </w:p>
    <w:p w:rsidR="00EE5CFB" w:rsidRDefault="00EE5CFB">
      <w:pPr>
        <w:pStyle w:val="ConsPlusNormal"/>
        <w:ind w:firstLine="540"/>
        <w:jc w:val="both"/>
      </w:pPr>
      <w:r>
        <w:t xml:space="preserve">- для индивидуальных жилых домов, жилых домов блокированного типа - 3 этажа (включая </w:t>
      </w:r>
      <w:proofErr w:type="gramStart"/>
      <w:r>
        <w:t>мансардный</w:t>
      </w:r>
      <w:proofErr w:type="gramEnd"/>
      <w:r>
        <w:t>);</w:t>
      </w:r>
    </w:p>
    <w:p w:rsidR="00EE5CFB" w:rsidRDefault="00EE5CFB">
      <w:pPr>
        <w:pStyle w:val="ConsPlusNormal"/>
        <w:ind w:firstLine="540"/>
        <w:jc w:val="both"/>
      </w:pPr>
      <w:r>
        <w:t>- для нежилых зданий, строений и сооружений - не более 3 этажей.</w:t>
      </w:r>
    </w:p>
    <w:p w:rsidR="00EE5CFB" w:rsidRDefault="00EE5CFB">
      <w:pPr>
        <w:pStyle w:val="ConsPlusNormal"/>
        <w:jc w:val="both"/>
      </w:pPr>
      <w:r>
        <w:t xml:space="preserve">(часть 4 в ред. </w:t>
      </w:r>
      <w:hyperlink r:id="rId200"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5 - 16. Утратили силу. - </w:t>
      </w:r>
      <w:hyperlink r:id="rId201" w:history="1">
        <w:r>
          <w:rPr>
            <w:color w:val="0000FF"/>
          </w:rPr>
          <w:t>Решение</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17. Ограничения использования земельных участков и объектов капитального строительства, находящихся в зоне Ж-2 и расположенных в границах зон с особыми условиями использования территории, устанавливаются в соответствии со </w:t>
      </w:r>
      <w:hyperlink w:anchor="P3368" w:history="1">
        <w:r>
          <w:rPr>
            <w:color w:val="0000FF"/>
          </w:rPr>
          <w:t>статьями 83</w:t>
        </w:r>
      </w:hyperlink>
      <w:r>
        <w:t xml:space="preserve"> - </w:t>
      </w:r>
      <w:hyperlink w:anchor="P3523" w:history="1">
        <w:r>
          <w:rPr>
            <w:color w:val="0000FF"/>
          </w:rPr>
          <w:t>93</w:t>
        </w:r>
      </w:hyperlink>
      <w:r>
        <w:t xml:space="preserve"> настоящих Правил.</w:t>
      </w:r>
    </w:p>
    <w:p w:rsidR="00EE5CFB" w:rsidRDefault="00EE5CFB">
      <w:pPr>
        <w:pStyle w:val="ConsPlusNormal"/>
        <w:ind w:firstLine="540"/>
        <w:jc w:val="both"/>
      </w:pPr>
    </w:p>
    <w:p w:rsidR="00EE5CFB" w:rsidRDefault="00EE5CFB">
      <w:pPr>
        <w:pStyle w:val="ConsPlusNormal"/>
        <w:ind w:firstLine="540"/>
        <w:jc w:val="both"/>
        <w:outlineLvl w:val="2"/>
      </w:pPr>
      <w:r>
        <w:t>Статья 48. Зоны общественно-делового и коммерческого назначения</w:t>
      </w:r>
    </w:p>
    <w:p w:rsidR="00EE5CFB" w:rsidRDefault="00EE5CFB">
      <w:pPr>
        <w:pStyle w:val="ConsPlusNormal"/>
        <w:ind w:firstLine="540"/>
        <w:jc w:val="both"/>
      </w:pPr>
    </w:p>
    <w:p w:rsidR="00EE5CFB" w:rsidRDefault="00EE5CFB">
      <w:pPr>
        <w:pStyle w:val="ConsPlusNormal"/>
        <w:ind w:firstLine="540"/>
        <w:jc w:val="both"/>
      </w:pPr>
      <w:r>
        <w:t>Предназначены для размещения зданий общественно-делового назначения: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профессионального образования, центров деловой, финансовой и общественной активности, культовых и иных зданий.</w:t>
      </w:r>
    </w:p>
    <w:p w:rsidR="00EE5CFB" w:rsidRDefault="00EE5CFB">
      <w:pPr>
        <w:pStyle w:val="ConsPlusNormal"/>
        <w:ind w:firstLine="540"/>
        <w:jc w:val="both"/>
      </w:pPr>
      <w:r>
        <w:t>В общественно-деловые зоны могут включаться жилые дома, гостиницы, подземные и многоэтажные гаражи.</w:t>
      </w:r>
    </w:p>
    <w:p w:rsidR="00EE5CFB" w:rsidRDefault="00EE5CFB">
      <w:pPr>
        <w:pStyle w:val="ConsPlusNormal"/>
        <w:ind w:firstLine="540"/>
        <w:jc w:val="both"/>
      </w:pPr>
      <w:r>
        <w:t>В общественно-деловых зонах могут размещаться жилые дома. В жилых домах возможно размещение встроенно-пристроенных помещений делового, культурного и обслуживающего назначения только тех видов использования, которые указаны в регламентах соответствующей статьи настоящих Правил.</w:t>
      </w:r>
    </w:p>
    <w:p w:rsidR="00EE5CFB" w:rsidRDefault="00EE5CFB">
      <w:pPr>
        <w:pStyle w:val="ConsPlusNormal"/>
        <w:ind w:firstLine="540"/>
        <w:jc w:val="both"/>
      </w:pPr>
      <w:r>
        <w:t xml:space="preserve">В состав общественно-деловых зон </w:t>
      </w:r>
      <w:proofErr w:type="gramStart"/>
      <w:r>
        <w:t>включены</w:t>
      </w:r>
      <w:proofErr w:type="gramEnd"/>
      <w:r>
        <w:t>:</w:t>
      </w:r>
    </w:p>
    <w:p w:rsidR="00EE5CFB" w:rsidRDefault="00EE5CFB">
      <w:pPr>
        <w:pStyle w:val="ConsPlusNormal"/>
        <w:ind w:firstLine="540"/>
        <w:jc w:val="both"/>
      </w:pPr>
      <w:r>
        <w:t>1) Зона общественно-делового и коммерческого назначения (ОД-1);</w:t>
      </w:r>
    </w:p>
    <w:p w:rsidR="00EE5CFB" w:rsidRDefault="00EE5CFB">
      <w:pPr>
        <w:pStyle w:val="ConsPlusNormal"/>
        <w:ind w:firstLine="540"/>
        <w:jc w:val="both"/>
      </w:pPr>
      <w:r>
        <w:t>2) Зона учреждений образования общегородского значения (ОД-2);</w:t>
      </w:r>
    </w:p>
    <w:p w:rsidR="00EE5CFB" w:rsidRDefault="00EE5CFB">
      <w:pPr>
        <w:pStyle w:val="ConsPlusNormal"/>
        <w:ind w:firstLine="540"/>
        <w:jc w:val="both"/>
      </w:pPr>
      <w:r>
        <w:t>3) Зона учреждений здравоохранения общегородского значения (ОД-3).</w:t>
      </w:r>
    </w:p>
    <w:p w:rsidR="00EE5CFB" w:rsidRDefault="00EE5CFB">
      <w:pPr>
        <w:pStyle w:val="ConsPlusNormal"/>
        <w:jc w:val="both"/>
      </w:pPr>
      <w:r>
        <w:t xml:space="preserve">(в ред. </w:t>
      </w:r>
      <w:hyperlink r:id="rId202" w:history="1">
        <w:r>
          <w:rPr>
            <w:color w:val="0000FF"/>
          </w:rPr>
          <w:t>Решения</w:t>
        </w:r>
      </w:hyperlink>
      <w:r>
        <w:t xml:space="preserve"> Новокузнецкого городского Совета народных депутатов от 02.03.2015 N 2/19)</w:t>
      </w:r>
    </w:p>
    <w:p w:rsidR="00EE5CFB" w:rsidRDefault="00EE5CFB">
      <w:pPr>
        <w:pStyle w:val="ConsPlusNormal"/>
        <w:ind w:firstLine="540"/>
        <w:jc w:val="both"/>
      </w:pPr>
    </w:p>
    <w:p w:rsidR="00EE5CFB" w:rsidRDefault="00EE5CFB">
      <w:pPr>
        <w:pStyle w:val="ConsPlusNormal"/>
        <w:ind w:firstLine="540"/>
        <w:jc w:val="both"/>
        <w:outlineLvl w:val="2"/>
      </w:pPr>
      <w:r>
        <w:t>Статья 49. "ОД-1". Зона общественно-делового и коммерческого назначения</w:t>
      </w:r>
    </w:p>
    <w:p w:rsidR="00EE5CFB" w:rsidRDefault="00EE5CFB">
      <w:pPr>
        <w:pStyle w:val="ConsPlusNormal"/>
        <w:ind w:firstLine="540"/>
        <w:jc w:val="both"/>
      </w:pPr>
    </w:p>
    <w:p w:rsidR="00EE5CFB" w:rsidRDefault="00EE5CFB">
      <w:pPr>
        <w:pStyle w:val="ConsPlusNormal"/>
        <w:ind w:firstLine="540"/>
        <w:jc w:val="both"/>
      </w:pPr>
      <w:r>
        <w:t xml:space="preserve">(в ред. </w:t>
      </w:r>
      <w:hyperlink r:id="rId203" w:history="1">
        <w:r>
          <w:rPr>
            <w:color w:val="0000FF"/>
          </w:rPr>
          <w:t>Решения</w:t>
        </w:r>
      </w:hyperlink>
      <w:r>
        <w:t xml:space="preserve"> Новокузнецкого городского Совета народных депутатов от 02.03.2015 N 2/19)</w:t>
      </w:r>
    </w:p>
    <w:p w:rsidR="00EE5CFB" w:rsidRDefault="00EE5CFB">
      <w:pPr>
        <w:pStyle w:val="ConsPlusNormal"/>
        <w:ind w:firstLine="540"/>
        <w:jc w:val="both"/>
      </w:pPr>
    </w:p>
    <w:p w:rsidR="00EE5CFB" w:rsidRDefault="00EE5CFB">
      <w:pPr>
        <w:pStyle w:val="ConsPlusNormal"/>
        <w:ind w:firstLine="540"/>
        <w:jc w:val="both"/>
      </w:pPr>
      <w:r>
        <w:t>1. Зона ОД-1 предназначена для размещения объектов общественного, делового, коммерческого назначения, а также в качестве условно разрешенного вида использования для размещения многоквартирных жилых домов.</w:t>
      </w:r>
    </w:p>
    <w:p w:rsidR="00EE5CFB" w:rsidRDefault="00EE5CFB">
      <w:pPr>
        <w:pStyle w:val="ConsPlusNormal"/>
        <w:jc w:val="both"/>
      </w:pPr>
      <w:r>
        <w:t>(</w:t>
      </w:r>
      <w:proofErr w:type="gramStart"/>
      <w:r>
        <w:t>в</w:t>
      </w:r>
      <w:proofErr w:type="gramEnd"/>
      <w:r>
        <w:t xml:space="preserve"> ред. </w:t>
      </w:r>
      <w:hyperlink r:id="rId204"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2. 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lastRenderedPageBreak/>
              <w:t>Наименование вида разрешенного использования земельного участка</w:t>
            </w:r>
          </w:p>
        </w:tc>
        <w:tc>
          <w:tcPr>
            <w:tcW w:w="5896" w:type="dxa"/>
          </w:tcPr>
          <w:p w:rsidR="00EE5CFB" w:rsidRDefault="00EE5CFB">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Код вида разрешенного использования земельного участка</w:t>
            </w:r>
          </w:p>
        </w:tc>
      </w:tr>
      <w:tr w:rsidR="00EE5CFB">
        <w:tc>
          <w:tcPr>
            <w:tcW w:w="9070" w:type="dxa"/>
            <w:gridSpan w:val="3"/>
          </w:tcPr>
          <w:p w:rsidR="00EE5CFB" w:rsidRDefault="00EE5CFB">
            <w:pPr>
              <w:pStyle w:val="ConsPlusNormal"/>
              <w:jc w:val="center"/>
            </w:pPr>
            <w:r>
              <w:t>Основные виды разрешенного использования земельного участка</w:t>
            </w:r>
          </w:p>
        </w:tc>
      </w:tr>
      <w:tr w:rsidR="00EE5CFB">
        <w:tc>
          <w:tcPr>
            <w:tcW w:w="1757" w:type="dxa"/>
          </w:tcPr>
          <w:p w:rsidR="00EE5CFB" w:rsidRDefault="00EE5CFB">
            <w:pPr>
              <w:pStyle w:val="ConsPlusNormal"/>
            </w:pPr>
            <w:r>
              <w:t>Коммунальное обслуживание</w:t>
            </w:r>
          </w:p>
        </w:tc>
        <w:tc>
          <w:tcPr>
            <w:tcW w:w="5896" w:type="dxa"/>
          </w:tcPr>
          <w:p w:rsidR="00EE5CFB" w:rsidRDefault="00EE5CFB">
            <w:pPr>
              <w:pStyle w:val="ConsPlusNormal"/>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EE5CFB" w:rsidRDefault="00EE5CFB">
            <w:pPr>
              <w:pStyle w:val="ConsPlusNormal"/>
              <w:jc w:val="center"/>
            </w:pPr>
            <w:hyperlink r:id="rId205" w:history="1">
              <w:r>
                <w:rPr>
                  <w:color w:val="0000FF"/>
                </w:rPr>
                <w:t>3.1</w:t>
              </w:r>
            </w:hyperlink>
          </w:p>
        </w:tc>
      </w:tr>
      <w:tr w:rsidR="00EE5CFB">
        <w:tc>
          <w:tcPr>
            <w:tcW w:w="1757" w:type="dxa"/>
          </w:tcPr>
          <w:p w:rsidR="00EE5CFB" w:rsidRDefault="00EE5CFB">
            <w:pPr>
              <w:pStyle w:val="ConsPlusNormal"/>
            </w:pPr>
            <w:r>
              <w:t>Социальное обслуживание</w:t>
            </w:r>
          </w:p>
        </w:tc>
        <w:tc>
          <w:tcPr>
            <w:tcW w:w="5896" w:type="dxa"/>
          </w:tcPr>
          <w:p w:rsidR="00EE5CFB" w:rsidRDefault="00EE5CFB">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E5CFB" w:rsidRDefault="00EE5CFB">
            <w:pPr>
              <w:pStyle w:val="ConsPlusNormal"/>
              <w:jc w:val="both"/>
            </w:pPr>
            <w:r>
              <w:t>размещение объектов капитального строительства для размещения отделений почты и телеграфа;</w:t>
            </w:r>
          </w:p>
          <w:p w:rsidR="00EE5CFB" w:rsidRDefault="00EE5CFB">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Pr>
          <w:p w:rsidR="00EE5CFB" w:rsidRDefault="00EE5CFB">
            <w:pPr>
              <w:pStyle w:val="ConsPlusNormal"/>
              <w:jc w:val="center"/>
            </w:pPr>
            <w:hyperlink r:id="rId206" w:history="1">
              <w:r>
                <w:rPr>
                  <w:color w:val="0000FF"/>
                </w:rPr>
                <w:t>3.2</w:t>
              </w:r>
            </w:hyperlink>
          </w:p>
        </w:tc>
      </w:tr>
      <w:tr w:rsidR="00EE5CFB">
        <w:tc>
          <w:tcPr>
            <w:tcW w:w="1757" w:type="dxa"/>
          </w:tcPr>
          <w:p w:rsidR="00EE5CFB" w:rsidRDefault="00EE5CFB">
            <w:pPr>
              <w:pStyle w:val="ConsPlusNormal"/>
            </w:pPr>
            <w:r>
              <w:t>Бытовое обслуживание</w:t>
            </w:r>
          </w:p>
        </w:tc>
        <w:tc>
          <w:tcPr>
            <w:tcW w:w="5896" w:type="dxa"/>
          </w:tcPr>
          <w:p w:rsidR="00EE5CFB" w:rsidRDefault="00EE5CFB">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Pr>
          <w:p w:rsidR="00EE5CFB" w:rsidRDefault="00EE5CFB">
            <w:pPr>
              <w:pStyle w:val="ConsPlusNormal"/>
              <w:jc w:val="center"/>
            </w:pPr>
            <w:hyperlink r:id="rId207" w:history="1">
              <w:r>
                <w:rPr>
                  <w:color w:val="0000FF"/>
                </w:rPr>
                <w:t>3.3</w:t>
              </w:r>
            </w:hyperlink>
          </w:p>
        </w:tc>
      </w:tr>
      <w:tr w:rsidR="00EE5CFB">
        <w:tc>
          <w:tcPr>
            <w:tcW w:w="1757" w:type="dxa"/>
          </w:tcPr>
          <w:p w:rsidR="00EE5CFB" w:rsidRDefault="00EE5CFB">
            <w:pPr>
              <w:pStyle w:val="ConsPlusNormal"/>
              <w:jc w:val="both"/>
            </w:pPr>
            <w:r>
              <w:t>Амбулаторно-поликлиническое обслуживание</w:t>
            </w:r>
          </w:p>
        </w:tc>
        <w:tc>
          <w:tcPr>
            <w:tcW w:w="5896" w:type="dxa"/>
          </w:tcPr>
          <w:p w:rsidR="00EE5CFB" w:rsidRDefault="00EE5CFB">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Pr>
          <w:p w:rsidR="00EE5CFB" w:rsidRDefault="00EE5CFB">
            <w:pPr>
              <w:pStyle w:val="ConsPlusNormal"/>
              <w:jc w:val="center"/>
            </w:pPr>
            <w:hyperlink r:id="rId208" w:history="1">
              <w:r>
                <w:rPr>
                  <w:color w:val="0000FF"/>
                </w:rPr>
                <w:t>3.4.1</w:t>
              </w:r>
            </w:hyperlink>
          </w:p>
        </w:tc>
      </w:tr>
      <w:tr w:rsidR="00EE5CFB">
        <w:tc>
          <w:tcPr>
            <w:tcW w:w="1757" w:type="dxa"/>
          </w:tcPr>
          <w:p w:rsidR="00EE5CFB" w:rsidRDefault="00EE5CFB">
            <w:pPr>
              <w:pStyle w:val="ConsPlusNormal"/>
            </w:pPr>
            <w:r>
              <w:t>Образование и просвещение</w:t>
            </w:r>
          </w:p>
        </w:tc>
        <w:tc>
          <w:tcPr>
            <w:tcW w:w="5896" w:type="dxa"/>
          </w:tcPr>
          <w:p w:rsidR="00EE5CFB" w:rsidRDefault="00EE5CFB">
            <w:pPr>
              <w:pStyle w:val="ConsPlusNormal"/>
              <w:jc w:val="both"/>
            </w:pPr>
            <w:proofErr w:type="gramStart"/>
            <w:r>
              <w:t xml:space="preserve">Размещение объектов капитального строительства, предназначенных для воспитания, образования и </w:t>
            </w:r>
            <w:r>
              <w:lastRenderedPageBreak/>
              <w:t>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t xml:space="preserve"> Содержание данного вида разрешенного использования включает в себя содержание видов разрешенного использования с кодами </w:t>
            </w:r>
            <w:hyperlink r:id="rId209" w:history="1">
              <w:r>
                <w:rPr>
                  <w:color w:val="0000FF"/>
                </w:rPr>
                <w:t>3.5.1</w:t>
              </w:r>
            </w:hyperlink>
            <w:r>
              <w:t xml:space="preserve"> - </w:t>
            </w:r>
            <w:hyperlink r:id="rId210" w:history="1">
              <w:r>
                <w:rPr>
                  <w:color w:val="0000FF"/>
                </w:rPr>
                <w:t>3.5.2</w:t>
              </w:r>
            </w:hyperlink>
            <w:r>
              <w:t xml:space="preserve"> Классификатора</w:t>
            </w:r>
          </w:p>
        </w:tc>
        <w:tc>
          <w:tcPr>
            <w:tcW w:w="1417" w:type="dxa"/>
          </w:tcPr>
          <w:p w:rsidR="00EE5CFB" w:rsidRDefault="00EE5CFB">
            <w:pPr>
              <w:pStyle w:val="ConsPlusNormal"/>
              <w:jc w:val="center"/>
            </w:pPr>
            <w:hyperlink r:id="rId211" w:history="1">
              <w:r>
                <w:rPr>
                  <w:color w:val="0000FF"/>
                </w:rPr>
                <w:t>3.5</w:t>
              </w:r>
            </w:hyperlink>
          </w:p>
        </w:tc>
      </w:tr>
      <w:tr w:rsidR="00EE5CFB">
        <w:tc>
          <w:tcPr>
            <w:tcW w:w="1757" w:type="dxa"/>
          </w:tcPr>
          <w:p w:rsidR="00EE5CFB" w:rsidRDefault="00EE5CFB">
            <w:pPr>
              <w:pStyle w:val="ConsPlusNormal"/>
            </w:pPr>
            <w:r>
              <w:lastRenderedPageBreak/>
              <w:t>Культурное развитие</w:t>
            </w:r>
          </w:p>
        </w:tc>
        <w:tc>
          <w:tcPr>
            <w:tcW w:w="5896" w:type="dxa"/>
          </w:tcPr>
          <w:p w:rsidR="00EE5CFB" w:rsidRDefault="00EE5CFB">
            <w:pPr>
              <w:pStyle w:val="ConsPlusNormal"/>
              <w:jc w:val="both"/>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EE5CFB" w:rsidRDefault="00EE5CFB">
            <w:pPr>
              <w:pStyle w:val="ConsPlusNormal"/>
              <w:jc w:val="both"/>
            </w:pPr>
            <w:r>
              <w:t>устройство площадок для празднеств и гуляний;</w:t>
            </w:r>
          </w:p>
          <w:p w:rsidR="00EE5CFB" w:rsidRDefault="00EE5CFB">
            <w:pPr>
              <w:pStyle w:val="ConsPlusNormal"/>
              <w:jc w:val="both"/>
            </w:pPr>
            <w:r>
              <w:t>размещение зданий и сооружений для размещения цирков, зверинцев, зоопарков, океанариумов</w:t>
            </w:r>
          </w:p>
        </w:tc>
        <w:tc>
          <w:tcPr>
            <w:tcW w:w="1417" w:type="dxa"/>
          </w:tcPr>
          <w:p w:rsidR="00EE5CFB" w:rsidRDefault="00EE5CFB">
            <w:pPr>
              <w:pStyle w:val="ConsPlusNormal"/>
              <w:jc w:val="center"/>
            </w:pPr>
            <w:hyperlink r:id="rId212" w:history="1">
              <w:r>
                <w:rPr>
                  <w:color w:val="0000FF"/>
                </w:rPr>
                <w:t>3.6</w:t>
              </w:r>
            </w:hyperlink>
          </w:p>
        </w:tc>
      </w:tr>
      <w:tr w:rsidR="00EE5CFB">
        <w:tc>
          <w:tcPr>
            <w:tcW w:w="1757" w:type="dxa"/>
          </w:tcPr>
          <w:p w:rsidR="00EE5CFB" w:rsidRDefault="00EE5CFB">
            <w:pPr>
              <w:pStyle w:val="ConsPlusNormal"/>
            </w:pPr>
            <w:r>
              <w:t>Религиозное использование</w:t>
            </w:r>
          </w:p>
        </w:tc>
        <w:tc>
          <w:tcPr>
            <w:tcW w:w="5896" w:type="dxa"/>
          </w:tcPr>
          <w:p w:rsidR="00EE5CFB" w:rsidRDefault="00EE5CFB">
            <w:pPr>
              <w:pStyle w:val="ConsPlusNormal"/>
              <w:jc w:val="both"/>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EE5CFB" w:rsidRDefault="00EE5CFB">
            <w:pPr>
              <w:pStyle w:val="ConsPlusNormal"/>
              <w:jc w:val="both"/>
            </w:pPr>
            <w:r>
              <w:t>размещение объектов капитального строительства, предназначенных для осуществления религиозной образовательной деятельности (воскресные школы, семинарии, духовные училища)</w:t>
            </w:r>
          </w:p>
        </w:tc>
        <w:tc>
          <w:tcPr>
            <w:tcW w:w="1417" w:type="dxa"/>
          </w:tcPr>
          <w:p w:rsidR="00EE5CFB" w:rsidRDefault="00EE5CFB">
            <w:pPr>
              <w:pStyle w:val="ConsPlusNormal"/>
              <w:jc w:val="center"/>
            </w:pPr>
            <w:hyperlink r:id="rId213" w:history="1">
              <w:r>
                <w:rPr>
                  <w:color w:val="0000FF"/>
                </w:rPr>
                <w:t>3.7</w:t>
              </w:r>
            </w:hyperlink>
          </w:p>
        </w:tc>
      </w:tr>
      <w:tr w:rsidR="00EE5CFB">
        <w:tc>
          <w:tcPr>
            <w:tcW w:w="1757" w:type="dxa"/>
          </w:tcPr>
          <w:p w:rsidR="00EE5CFB" w:rsidRDefault="00EE5CFB">
            <w:pPr>
              <w:pStyle w:val="ConsPlusNormal"/>
            </w:pPr>
            <w:r>
              <w:t>Общественное управление</w:t>
            </w:r>
          </w:p>
        </w:tc>
        <w:tc>
          <w:tcPr>
            <w:tcW w:w="5896" w:type="dxa"/>
          </w:tcPr>
          <w:p w:rsidR="00EE5CFB" w:rsidRDefault="00EE5CFB">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E5CFB" w:rsidRDefault="00EE5CFB">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417" w:type="dxa"/>
          </w:tcPr>
          <w:p w:rsidR="00EE5CFB" w:rsidRDefault="00EE5CFB">
            <w:pPr>
              <w:pStyle w:val="ConsPlusNormal"/>
              <w:jc w:val="center"/>
            </w:pPr>
            <w:hyperlink r:id="rId214" w:history="1">
              <w:r>
                <w:rPr>
                  <w:color w:val="0000FF"/>
                </w:rPr>
                <w:t>3.8</w:t>
              </w:r>
            </w:hyperlink>
          </w:p>
        </w:tc>
      </w:tr>
      <w:tr w:rsidR="00EE5CFB">
        <w:tc>
          <w:tcPr>
            <w:tcW w:w="1757" w:type="dxa"/>
          </w:tcPr>
          <w:p w:rsidR="00EE5CFB" w:rsidRDefault="00EE5CFB">
            <w:pPr>
              <w:pStyle w:val="ConsPlusNormal"/>
            </w:pPr>
            <w:r>
              <w:t>Обеспечение научной деятельности</w:t>
            </w:r>
          </w:p>
        </w:tc>
        <w:tc>
          <w:tcPr>
            <w:tcW w:w="5896" w:type="dxa"/>
          </w:tcPr>
          <w:p w:rsidR="00EE5CFB" w:rsidRDefault="00EE5CFB">
            <w:pPr>
              <w:pStyle w:val="ConsPlusNormal"/>
              <w:jc w:val="both"/>
            </w:pPr>
            <w:proofErr w:type="gramStart"/>
            <w:r>
              <w:t>Размещение объектов капитального строительства, предназначенных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w:t>
            </w:r>
            <w:proofErr w:type="gramEnd"/>
            <w:r>
              <w:t xml:space="preserve"> мира</w:t>
            </w:r>
          </w:p>
        </w:tc>
        <w:tc>
          <w:tcPr>
            <w:tcW w:w="1417" w:type="dxa"/>
          </w:tcPr>
          <w:p w:rsidR="00EE5CFB" w:rsidRDefault="00EE5CFB">
            <w:pPr>
              <w:pStyle w:val="ConsPlusNormal"/>
              <w:jc w:val="center"/>
            </w:pPr>
            <w:hyperlink r:id="rId215" w:history="1">
              <w:r>
                <w:rPr>
                  <w:color w:val="0000FF"/>
                </w:rPr>
                <w:t>3.9</w:t>
              </w:r>
            </w:hyperlink>
          </w:p>
        </w:tc>
      </w:tr>
      <w:tr w:rsidR="00EE5CFB">
        <w:tc>
          <w:tcPr>
            <w:tcW w:w="1757" w:type="dxa"/>
          </w:tcPr>
          <w:p w:rsidR="00EE5CFB" w:rsidRDefault="00EE5CFB">
            <w:pPr>
              <w:pStyle w:val="ConsPlusNormal"/>
            </w:pPr>
            <w:r>
              <w:lastRenderedPageBreak/>
              <w:t>Деловое управление</w:t>
            </w:r>
          </w:p>
        </w:tc>
        <w:tc>
          <w:tcPr>
            <w:tcW w:w="5896" w:type="dxa"/>
          </w:tcPr>
          <w:p w:rsidR="00EE5CFB" w:rsidRDefault="00EE5CFB">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биржевой деятельности (за исключением банковской и страховой деятельности)</w:t>
            </w:r>
          </w:p>
        </w:tc>
        <w:tc>
          <w:tcPr>
            <w:tcW w:w="1417" w:type="dxa"/>
          </w:tcPr>
          <w:p w:rsidR="00EE5CFB" w:rsidRDefault="00EE5CFB">
            <w:pPr>
              <w:pStyle w:val="ConsPlusNormal"/>
              <w:jc w:val="center"/>
            </w:pPr>
            <w:hyperlink r:id="rId216" w:history="1">
              <w:r>
                <w:rPr>
                  <w:color w:val="0000FF"/>
                </w:rPr>
                <w:t>4.1</w:t>
              </w:r>
            </w:hyperlink>
          </w:p>
        </w:tc>
      </w:tr>
      <w:tr w:rsidR="00EE5CFB">
        <w:tc>
          <w:tcPr>
            <w:tcW w:w="1757" w:type="dxa"/>
          </w:tcPr>
          <w:p w:rsidR="00EE5CFB" w:rsidRDefault="00EE5CFB">
            <w:pPr>
              <w:pStyle w:val="ConsPlusNormal"/>
            </w:pPr>
            <w:r>
              <w:t>Объекты торговли (торговые центры, торгово-развлекательные центры (комплексы))</w:t>
            </w:r>
          </w:p>
        </w:tc>
        <w:tc>
          <w:tcPr>
            <w:tcW w:w="5896" w:type="dxa"/>
          </w:tcPr>
          <w:p w:rsidR="00EE5CFB" w:rsidRDefault="00EE5CFB">
            <w:pPr>
              <w:pStyle w:val="ConsPlusNormal"/>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w:t>
            </w:r>
            <w:hyperlink r:id="rId217" w:history="1">
              <w:r>
                <w:rPr>
                  <w:color w:val="0000FF"/>
                </w:rPr>
                <w:t>4.5</w:t>
              </w:r>
            </w:hyperlink>
            <w:r>
              <w:t xml:space="preserve"> - </w:t>
            </w:r>
            <w:hyperlink r:id="rId218" w:history="1">
              <w:r>
                <w:rPr>
                  <w:color w:val="0000FF"/>
                </w:rPr>
                <w:t>4.9</w:t>
              </w:r>
            </w:hyperlink>
            <w:r>
              <w:t xml:space="preserve"> Классификатора;</w:t>
            </w:r>
          </w:p>
          <w:p w:rsidR="00EE5CFB" w:rsidRDefault="00EE5CFB">
            <w:pPr>
              <w:pStyle w:val="ConsPlusNormal"/>
              <w:jc w:val="both"/>
            </w:pPr>
            <w:r>
              <w:t>размещение стоянок для автомобилей сотрудников и посетителей торгового центра</w:t>
            </w:r>
          </w:p>
        </w:tc>
        <w:tc>
          <w:tcPr>
            <w:tcW w:w="1417" w:type="dxa"/>
          </w:tcPr>
          <w:p w:rsidR="00EE5CFB" w:rsidRDefault="00EE5CFB">
            <w:pPr>
              <w:pStyle w:val="ConsPlusNormal"/>
              <w:jc w:val="center"/>
            </w:pPr>
            <w:hyperlink r:id="rId219" w:history="1">
              <w:r>
                <w:rPr>
                  <w:color w:val="0000FF"/>
                </w:rPr>
                <w:t>4.2</w:t>
              </w:r>
            </w:hyperlink>
          </w:p>
        </w:tc>
      </w:tr>
      <w:tr w:rsidR="00EE5CFB">
        <w:tc>
          <w:tcPr>
            <w:tcW w:w="1757" w:type="dxa"/>
          </w:tcPr>
          <w:p w:rsidR="00EE5CFB" w:rsidRDefault="00EE5CFB">
            <w:pPr>
              <w:pStyle w:val="ConsPlusNormal"/>
            </w:pPr>
            <w:r>
              <w:t>Рынки</w:t>
            </w:r>
          </w:p>
        </w:tc>
        <w:tc>
          <w:tcPr>
            <w:tcW w:w="5896" w:type="dxa"/>
          </w:tcPr>
          <w:p w:rsidR="00EE5CFB" w:rsidRDefault="00EE5CFB">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E5CFB" w:rsidRDefault="00EE5CFB">
            <w:pPr>
              <w:pStyle w:val="ConsPlusNormal"/>
              <w:jc w:val="both"/>
            </w:pPr>
            <w:r>
              <w:t>размещение гаражей и (или) стоянок для автомобилей сотрудников и посетителей рынка</w:t>
            </w:r>
          </w:p>
        </w:tc>
        <w:tc>
          <w:tcPr>
            <w:tcW w:w="1417" w:type="dxa"/>
          </w:tcPr>
          <w:p w:rsidR="00EE5CFB" w:rsidRDefault="00EE5CFB">
            <w:pPr>
              <w:pStyle w:val="ConsPlusNormal"/>
              <w:jc w:val="center"/>
            </w:pPr>
            <w:hyperlink r:id="rId220" w:history="1">
              <w:r>
                <w:rPr>
                  <w:color w:val="0000FF"/>
                </w:rPr>
                <w:t>4.3</w:t>
              </w:r>
            </w:hyperlink>
          </w:p>
        </w:tc>
      </w:tr>
      <w:tr w:rsidR="00EE5CFB">
        <w:tc>
          <w:tcPr>
            <w:tcW w:w="1757" w:type="dxa"/>
          </w:tcPr>
          <w:p w:rsidR="00EE5CFB" w:rsidRDefault="00EE5CFB">
            <w:pPr>
              <w:pStyle w:val="ConsPlusNormal"/>
            </w:pPr>
            <w:r>
              <w:t>Магазины</w:t>
            </w:r>
          </w:p>
        </w:tc>
        <w:tc>
          <w:tcPr>
            <w:tcW w:w="5896" w:type="dxa"/>
          </w:tcPr>
          <w:p w:rsidR="00EE5CFB" w:rsidRDefault="00EE5CFB">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Pr>
          <w:p w:rsidR="00EE5CFB" w:rsidRDefault="00EE5CFB">
            <w:pPr>
              <w:pStyle w:val="ConsPlusNormal"/>
              <w:jc w:val="center"/>
            </w:pPr>
            <w:hyperlink r:id="rId221" w:history="1">
              <w:r>
                <w:rPr>
                  <w:color w:val="0000FF"/>
                </w:rPr>
                <w:t>4.4</w:t>
              </w:r>
            </w:hyperlink>
          </w:p>
        </w:tc>
      </w:tr>
      <w:tr w:rsidR="00EE5CFB">
        <w:tc>
          <w:tcPr>
            <w:tcW w:w="1757" w:type="dxa"/>
          </w:tcPr>
          <w:p w:rsidR="00EE5CFB" w:rsidRDefault="00EE5CFB">
            <w:pPr>
              <w:pStyle w:val="ConsPlusNormal"/>
            </w:pPr>
            <w:r>
              <w:t>Банковская и страховая деятельность</w:t>
            </w:r>
          </w:p>
        </w:tc>
        <w:tc>
          <w:tcPr>
            <w:tcW w:w="5896" w:type="dxa"/>
          </w:tcPr>
          <w:p w:rsidR="00EE5CFB" w:rsidRDefault="00EE5CFB">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17" w:type="dxa"/>
          </w:tcPr>
          <w:p w:rsidR="00EE5CFB" w:rsidRDefault="00EE5CFB">
            <w:pPr>
              <w:pStyle w:val="ConsPlusNormal"/>
              <w:jc w:val="center"/>
            </w:pPr>
            <w:hyperlink r:id="rId222" w:history="1">
              <w:r>
                <w:rPr>
                  <w:color w:val="0000FF"/>
                </w:rPr>
                <w:t>4.5</w:t>
              </w:r>
            </w:hyperlink>
          </w:p>
        </w:tc>
      </w:tr>
      <w:tr w:rsidR="00EE5CFB">
        <w:tc>
          <w:tcPr>
            <w:tcW w:w="1757" w:type="dxa"/>
          </w:tcPr>
          <w:p w:rsidR="00EE5CFB" w:rsidRDefault="00EE5CFB">
            <w:pPr>
              <w:pStyle w:val="ConsPlusNormal"/>
            </w:pPr>
            <w:r>
              <w:t>Общественное питание</w:t>
            </w:r>
          </w:p>
        </w:tc>
        <w:tc>
          <w:tcPr>
            <w:tcW w:w="5896" w:type="dxa"/>
          </w:tcPr>
          <w:p w:rsidR="00EE5CFB" w:rsidRDefault="00EE5CFB">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EE5CFB" w:rsidRDefault="00EE5CFB">
            <w:pPr>
              <w:pStyle w:val="ConsPlusNormal"/>
              <w:jc w:val="center"/>
            </w:pPr>
            <w:hyperlink r:id="rId223" w:history="1">
              <w:r>
                <w:rPr>
                  <w:color w:val="0000FF"/>
                </w:rPr>
                <w:t>4.6</w:t>
              </w:r>
            </w:hyperlink>
          </w:p>
        </w:tc>
      </w:tr>
      <w:tr w:rsidR="00EE5CFB">
        <w:tc>
          <w:tcPr>
            <w:tcW w:w="1757" w:type="dxa"/>
          </w:tcPr>
          <w:p w:rsidR="00EE5CFB" w:rsidRDefault="00EE5CFB">
            <w:pPr>
              <w:pStyle w:val="ConsPlusNormal"/>
            </w:pPr>
            <w:r>
              <w:t>Гостиничное обслуживание</w:t>
            </w:r>
          </w:p>
        </w:tc>
        <w:tc>
          <w:tcPr>
            <w:tcW w:w="5896" w:type="dxa"/>
          </w:tcPr>
          <w:p w:rsidR="00EE5CFB" w:rsidRDefault="00EE5CFB">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Pr>
          <w:p w:rsidR="00EE5CFB" w:rsidRDefault="00EE5CFB">
            <w:pPr>
              <w:pStyle w:val="ConsPlusNormal"/>
              <w:jc w:val="center"/>
            </w:pPr>
            <w:hyperlink r:id="rId224" w:history="1">
              <w:r>
                <w:rPr>
                  <w:color w:val="0000FF"/>
                </w:rPr>
                <w:t>4.7</w:t>
              </w:r>
            </w:hyperlink>
          </w:p>
        </w:tc>
      </w:tr>
      <w:tr w:rsidR="00EE5CFB">
        <w:tc>
          <w:tcPr>
            <w:tcW w:w="1757" w:type="dxa"/>
          </w:tcPr>
          <w:p w:rsidR="00EE5CFB" w:rsidRDefault="00EE5CFB">
            <w:pPr>
              <w:pStyle w:val="ConsPlusNormal"/>
            </w:pPr>
            <w:r>
              <w:t>Развлечения</w:t>
            </w:r>
          </w:p>
        </w:tc>
        <w:tc>
          <w:tcPr>
            <w:tcW w:w="5896" w:type="dxa"/>
          </w:tcPr>
          <w:p w:rsidR="00EE5CFB" w:rsidRDefault="00EE5CFB">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417" w:type="dxa"/>
          </w:tcPr>
          <w:p w:rsidR="00EE5CFB" w:rsidRDefault="00EE5CFB">
            <w:pPr>
              <w:pStyle w:val="ConsPlusNormal"/>
              <w:jc w:val="center"/>
            </w:pPr>
            <w:hyperlink r:id="rId225" w:history="1">
              <w:r>
                <w:rPr>
                  <w:color w:val="0000FF"/>
                </w:rPr>
                <w:t>4.8</w:t>
              </w:r>
            </w:hyperlink>
          </w:p>
        </w:tc>
      </w:tr>
      <w:tr w:rsidR="00EE5CFB">
        <w:tc>
          <w:tcPr>
            <w:tcW w:w="1757" w:type="dxa"/>
          </w:tcPr>
          <w:p w:rsidR="00EE5CFB" w:rsidRDefault="00EE5CFB">
            <w:pPr>
              <w:pStyle w:val="ConsPlusNormal"/>
              <w:jc w:val="both"/>
            </w:pPr>
            <w:r>
              <w:t>Выставочно-ярмарочная деятельность</w:t>
            </w:r>
          </w:p>
        </w:tc>
        <w:tc>
          <w:tcPr>
            <w:tcW w:w="5896" w:type="dxa"/>
          </w:tcPr>
          <w:p w:rsidR="00EE5CFB" w:rsidRDefault="00EE5CFB">
            <w:pPr>
              <w:pStyle w:val="ConsPlusNormal"/>
              <w:jc w:val="both"/>
            </w:pPr>
            <w: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w:t>
            </w:r>
            <w:r>
              <w:lastRenderedPageBreak/>
              <w:t>площади, организация питания участников мероприятий)</w:t>
            </w:r>
          </w:p>
        </w:tc>
        <w:tc>
          <w:tcPr>
            <w:tcW w:w="1417" w:type="dxa"/>
          </w:tcPr>
          <w:p w:rsidR="00EE5CFB" w:rsidRDefault="00EE5CFB">
            <w:pPr>
              <w:pStyle w:val="ConsPlusNormal"/>
              <w:jc w:val="center"/>
            </w:pPr>
            <w:hyperlink r:id="rId226" w:history="1">
              <w:r>
                <w:rPr>
                  <w:color w:val="0000FF"/>
                </w:rPr>
                <w:t>4.10</w:t>
              </w:r>
            </w:hyperlink>
          </w:p>
        </w:tc>
      </w:tr>
      <w:tr w:rsidR="00EE5CFB">
        <w:tc>
          <w:tcPr>
            <w:tcW w:w="1757" w:type="dxa"/>
          </w:tcPr>
          <w:p w:rsidR="00EE5CFB" w:rsidRDefault="00EE5CFB">
            <w:pPr>
              <w:pStyle w:val="ConsPlusNormal"/>
            </w:pPr>
            <w:r>
              <w:lastRenderedPageBreak/>
              <w:t>Спорт</w:t>
            </w:r>
          </w:p>
        </w:tc>
        <w:tc>
          <w:tcPr>
            <w:tcW w:w="5896" w:type="dxa"/>
          </w:tcPr>
          <w:p w:rsidR="00EE5CFB" w:rsidRDefault="00EE5CFB">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1417" w:type="dxa"/>
          </w:tcPr>
          <w:p w:rsidR="00EE5CFB" w:rsidRDefault="00EE5CFB">
            <w:pPr>
              <w:pStyle w:val="ConsPlusNormal"/>
              <w:jc w:val="center"/>
            </w:pPr>
            <w:hyperlink r:id="rId227" w:history="1">
              <w:r>
                <w:rPr>
                  <w:color w:val="0000FF"/>
                </w:rPr>
                <w:t>5.1</w:t>
              </w:r>
            </w:hyperlink>
          </w:p>
        </w:tc>
      </w:tr>
      <w:tr w:rsidR="00EE5CFB">
        <w:tc>
          <w:tcPr>
            <w:tcW w:w="1757" w:type="dxa"/>
          </w:tcPr>
          <w:p w:rsidR="00EE5CFB" w:rsidRDefault="00EE5CFB">
            <w:pPr>
              <w:pStyle w:val="ConsPlusNormal"/>
            </w:pPr>
            <w:r>
              <w:t>Связь</w:t>
            </w:r>
          </w:p>
        </w:tc>
        <w:tc>
          <w:tcPr>
            <w:tcW w:w="5896" w:type="dxa"/>
          </w:tcPr>
          <w:p w:rsidR="00EE5CFB" w:rsidRDefault="00EE5CFB">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w:t>
            </w:r>
            <w:hyperlink r:id="rId228" w:history="1">
              <w:r>
                <w:rPr>
                  <w:color w:val="0000FF"/>
                </w:rPr>
                <w:t>3.1</w:t>
              </w:r>
            </w:hyperlink>
            <w:r>
              <w:t xml:space="preserve"> Классификатора</w:t>
            </w:r>
          </w:p>
        </w:tc>
        <w:tc>
          <w:tcPr>
            <w:tcW w:w="1417" w:type="dxa"/>
          </w:tcPr>
          <w:p w:rsidR="00EE5CFB" w:rsidRDefault="00EE5CFB">
            <w:pPr>
              <w:pStyle w:val="ConsPlusNormal"/>
              <w:jc w:val="center"/>
            </w:pPr>
            <w:hyperlink r:id="rId229" w:history="1">
              <w:r>
                <w:rPr>
                  <w:color w:val="0000FF"/>
                </w:rPr>
                <w:t>6.8</w:t>
              </w:r>
            </w:hyperlink>
          </w:p>
        </w:tc>
      </w:tr>
      <w:tr w:rsidR="00EE5CFB">
        <w:tc>
          <w:tcPr>
            <w:tcW w:w="1757" w:type="dxa"/>
          </w:tcPr>
          <w:p w:rsidR="00EE5CFB" w:rsidRDefault="00EE5CFB">
            <w:pPr>
              <w:pStyle w:val="ConsPlusNormal"/>
            </w:pPr>
            <w:r>
              <w:t>Земельные участки (территории) общего пользования</w:t>
            </w:r>
          </w:p>
        </w:tc>
        <w:tc>
          <w:tcPr>
            <w:tcW w:w="5896" w:type="dxa"/>
          </w:tcPr>
          <w:p w:rsidR="00EE5CFB" w:rsidRDefault="00EE5CF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EE5CFB" w:rsidRDefault="00EE5CFB">
            <w:pPr>
              <w:pStyle w:val="ConsPlusNormal"/>
              <w:jc w:val="center"/>
            </w:pPr>
            <w:hyperlink r:id="rId230" w:history="1">
              <w:r>
                <w:rPr>
                  <w:color w:val="0000FF"/>
                </w:rPr>
                <w:t>12.0</w:t>
              </w:r>
            </w:hyperlink>
          </w:p>
        </w:tc>
      </w:tr>
      <w:tr w:rsidR="00EE5CFB">
        <w:tc>
          <w:tcPr>
            <w:tcW w:w="9070" w:type="dxa"/>
            <w:gridSpan w:val="3"/>
          </w:tcPr>
          <w:p w:rsidR="00EE5CFB" w:rsidRDefault="00EE5CFB">
            <w:pPr>
              <w:pStyle w:val="ConsPlusNormal"/>
              <w:jc w:val="center"/>
            </w:pPr>
            <w:r>
              <w:t>Условно разрешенные виды использования земельного участка</w:t>
            </w:r>
          </w:p>
        </w:tc>
      </w:tr>
      <w:tr w:rsidR="00EE5CFB">
        <w:tc>
          <w:tcPr>
            <w:tcW w:w="1757" w:type="dxa"/>
          </w:tcPr>
          <w:p w:rsidR="00EE5CFB" w:rsidRDefault="00EE5CFB">
            <w:pPr>
              <w:pStyle w:val="ConsPlusNormal"/>
            </w:pPr>
            <w:r>
              <w:t>Среднеэтажная жилая застройка</w:t>
            </w:r>
          </w:p>
        </w:tc>
        <w:tc>
          <w:tcPr>
            <w:tcW w:w="5896" w:type="dxa"/>
          </w:tcPr>
          <w:p w:rsidR="00EE5CFB" w:rsidRDefault="00EE5CFB">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E5CFB" w:rsidRDefault="00EE5CFB">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Pr>
          <w:p w:rsidR="00EE5CFB" w:rsidRDefault="00EE5CFB">
            <w:pPr>
              <w:pStyle w:val="ConsPlusNormal"/>
              <w:jc w:val="center"/>
            </w:pPr>
            <w:hyperlink r:id="rId231" w:history="1">
              <w:r>
                <w:rPr>
                  <w:color w:val="0000FF"/>
                </w:rPr>
                <w:t>2.5</w:t>
              </w:r>
            </w:hyperlink>
          </w:p>
        </w:tc>
      </w:tr>
      <w:tr w:rsidR="00EE5CFB">
        <w:tc>
          <w:tcPr>
            <w:tcW w:w="1757" w:type="dxa"/>
          </w:tcPr>
          <w:p w:rsidR="00EE5CFB" w:rsidRDefault="00EE5CFB">
            <w:pPr>
              <w:pStyle w:val="ConsPlusNormal"/>
            </w:pPr>
            <w:r>
              <w:t>Многоэтажная жилая застройка (высотная застройка)</w:t>
            </w:r>
          </w:p>
        </w:tc>
        <w:tc>
          <w:tcPr>
            <w:tcW w:w="5896" w:type="dxa"/>
          </w:tcPr>
          <w:p w:rsidR="00EE5CFB" w:rsidRDefault="00EE5CFB">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EE5CFB" w:rsidRDefault="00EE5CFB">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Pr>
          <w:p w:rsidR="00EE5CFB" w:rsidRDefault="00EE5CFB">
            <w:pPr>
              <w:pStyle w:val="ConsPlusNormal"/>
              <w:jc w:val="center"/>
            </w:pPr>
            <w:hyperlink r:id="rId232" w:history="1">
              <w:r>
                <w:rPr>
                  <w:color w:val="0000FF"/>
                </w:rPr>
                <w:t>2.6</w:t>
              </w:r>
            </w:hyperlink>
          </w:p>
        </w:tc>
      </w:tr>
      <w:tr w:rsidR="00EE5CFB">
        <w:tc>
          <w:tcPr>
            <w:tcW w:w="1757" w:type="dxa"/>
          </w:tcPr>
          <w:p w:rsidR="00EE5CFB" w:rsidRDefault="00EE5CFB">
            <w:pPr>
              <w:pStyle w:val="ConsPlusNormal"/>
              <w:jc w:val="both"/>
            </w:pPr>
            <w:r>
              <w:t>Объекты гаражного назначения</w:t>
            </w:r>
          </w:p>
        </w:tc>
        <w:tc>
          <w:tcPr>
            <w:tcW w:w="5896" w:type="dxa"/>
          </w:tcPr>
          <w:p w:rsidR="00EE5CFB" w:rsidRDefault="00EE5CFB">
            <w:pPr>
              <w:pStyle w:val="ConsPlusNormal"/>
              <w:jc w:val="both"/>
            </w:pPr>
            <w: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w:t>
            </w:r>
            <w:r>
              <w:lastRenderedPageBreak/>
              <w:t>размещения автомобильных моек</w:t>
            </w:r>
          </w:p>
        </w:tc>
        <w:tc>
          <w:tcPr>
            <w:tcW w:w="1417" w:type="dxa"/>
          </w:tcPr>
          <w:p w:rsidR="00EE5CFB" w:rsidRDefault="00EE5CFB">
            <w:pPr>
              <w:pStyle w:val="ConsPlusNormal"/>
              <w:jc w:val="center"/>
            </w:pPr>
            <w:hyperlink r:id="rId233" w:history="1">
              <w:r>
                <w:rPr>
                  <w:color w:val="0000FF"/>
                </w:rPr>
                <w:t>2.7.1</w:t>
              </w:r>
            </w:hyperlink>
          </w:p>
        </w:tc>
      </w:tr>
      <w:tr w:rsidR="00EE5CFB">
        <w:tc>
          <w:tcPr>
            <w:tcW w:w="1757" w:type="dxa"/>
          </w:tcPr>
          <w:p w:rsidR="00EE5CFB" w:rsidRDefault="00EE5CFB">
            <w:pPr>
              <w:pStyle w:val="ConsPlusNormal"/>
            </w:pPr>
            <w:r>
              <w:lastRenderedPageBreak/>
              <w:t>Обслуживание автотранспорта</w:t>
            </w:r>
          </w:p>
        </w:tc>
        <w:tc>
          <w:tcPr>
            <w:tcW w:w="5896" w:type="dxa"/>
          </w:tcPr>
          <w:p w:rsidR="00EE5CFB" w:rsidRDefault="00EE5CFB">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w:t>
            </w:r>
            <w:hyperlink r:id="rId234" w:history="1">
              <w:r>
                <w:rPr>
                  <w:color w:val="0000FF"/>
                </w:rPr>
                <w:t>2.7.1</w:t>
              </w:r>
            </w:hyperlink>
            <w:r>
              <w:t xml:space="preserve"> Классификатора</w:t>
            </w:r>
          </w:p>
        </w:tc>
        <w:tc>
          <w:tcPr>
            <w:tcW w:w="1417" w:type="dxa"/>
          </w:tcPr>
          <w:p w:rsidR="00EE5CFB" w:rsidRDefault="00EE5CFB">
            <w:pPr>
              <w:pStyle w:val="ConsPlusNormal"/>
              <w:jc w:val="center"/>
            </w:pPr>
            <w:hyperlink r:id="rId235" w:history="1">
              <w:r>
                <w:rPr>
                  <w:color w:val="0000FF"/>
                </w:rPr>
                <w:t>4.9</w:t>
              </w:r>
            </w:hyperlink>
          </w:p>
        </w:tc>
      </w:tr>
      <w:tr w:rsidR="00EE5CFB">
        <w:tc>
          <w:tcPr>
            <w:tcW w:w="9070" w:type="dxa"/>
            <w:gridSpan w:val="3"/>
          </w:tcPr>
          <w:p w:rsidR="00EE5CFB" w:rsidRDefault="00EE5CFB">
            <w:pPr>
              <w:pStyle w:val="ConsPlusNormal"/>
              <w:jc w:val="center"/>
            </w:pPr>
            <w:r>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Размещение подземных гаражей</w:t>
            </w:r>
          </w:p>
        </w:tc>
      </w:tr>
      <w:tr w:rsidR="00EE5CFB">
        <w:tc>
          <w:tcPr>
            <w:tcW w:w="9070" w:type="dxa"/>
            <w:gridSpan w:val="3"/>
          </w:tcPr>
          <w:p w:rsidR="00EE5CFB" w:rsidRDefault="00EE5CFB">
            <w:pPr>
              <w:pStyle w:val="ConsPlusNormal"/>
            </w:pPr>
            <w:r>
              <w:t>Размещение закрытых и открытых автостоянок</w:t>
            </w:r>
          </w:p>
        </w:tc>
      </w:tr>
      <w:tr w:rsidR="00EE5CFB">
        <w:tc>
          <w:tcPr>
            <w:tcW w:w="9070" w:type="dxa"/>
            <w:gridSpan w:val="3"/>
          </w:tcPr>
          <w:p w:rsidR="00EE5CFB" w:rsidRDefault="00EE5CFB">
            <w:pPr>
              <w:pStyle w:val="ConsPlusNormal"/>
            </w:pPr>
            <w:r>
              <w:t>Благоустройство и озеленение</w:t>
            </w:r>
          </w:p>
        </w:tc>
      </w:tr>
    </w:tbl>
    <w:p w:rsidR="00EE5CFB" w:rsidRDefault="00EE5CFB">
      <w:pPr>
        <w:pStyle w:val="ConsPlusNormal"/>
        <w:ind w:firstLine="540"/>
        <w:jc w:val="both"/>
      </w:pPr>
    </w:p>
    <w:p w:rsidR="00EE5CFB" w:rsidRDefault="00EE5CFB">
      <w:pPr>
        <w:pStyle w:val="ConsPlusNormal"/>
        <w:jc w:val="both"/>
      </w:pPr>
      <w:r>
        <w:t xml:space="preserve">(часть 2 в ред. </w:t>
      </w:r>
      <w:hyperlink r:id="rId236" w:history="1">
        <w:r>
          <w:rPr>
            <w:color w:val="0000FF"/>
          </w:rPr>
          <w:t>Решения</w:t>
        </w:r>
      </w:hyperlink>
      <w:r>
        <w:t xml:space="preserve"> Новокузнецкого городского Совета народных депутатов от 13.05.2016 N 6/62)</w:t>
      </w:r>
    </w:p>
    <w:p w:rsidR="00EE5CFB" w:rsidRDefault="00EE5CFB">
      <w:pPr>
        <w:pStyle w:val="ConsPlusNormal"/>
        <w:ind w:firstLine="540"/>
        <w:jc w:val="both"/>
      </w:pPr>
      <w:r>
        <w:t>3.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0"/>
      </w:tblGrid>
      <w:tr w:rsidR="00EE5CFB">
        <w:tc>
          <w:tcPr>
            <w:tcW w:w="2438" w:type="dxa"/>
          </w:tcPr>
          <w:p w:rsidR="00EE5CFB" w:rsidRDefault="00EE5CFB">
            <w:pPr>
              <w:pStyle w:val="ConsPlusNormal"/>
              <w:jc w:val="center"/>
            </w:pPr>
            <w:r>
              <w:t>Код (числовое обозначение)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0"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237" w:history="1">
              <w:r>
                <w:rPr>
                  <w:color w:val="0000FF"/>
                </w:rPr>
                <w:t>2.5</w:t>
              </w:r>
            </w:hyperlink>
          </w:p>
        </w:tc>
        <w:tc>
          <w:tcPr>
            <w:tcW w:w="2211" w:type="dxa"/>
          </w:tcPr>
          <w:p w:rsidR="00EE5CFB" w:rsidRDefault="00EE5CFB">
            <w:pPr>
              <w:pStyle w:val="ConsPlusNormal"/>
              <w:jc w:val="center"/>
            </w:pPr>
            <w:r>
              <w:t>2000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5-этажных - 27</w:t>
            </w:r>
          </w:p>
          <w:p w:rsidR="00EE5CFB" w:rsidRDefault="00EE5CFB">
            <w:pPr>
              <w:pStyle w:val="ConsPlusNormal"/>
              <w:jc w:val="center"/>
            </w:pPr>
            <w:r>
              <w:t>6 - 8-этажных - 19</w:t>
            </w:r>
          </w:p>
        </w:tc>
      </w:tr>
      <w:tr w:rsidR="00EE5CFB">
        <w:tc>
          <w:tcPr>
            <w:tcW w:w="2438" w:type="dxa"/>
          </w:tcPr>
          <w:p w:rsidR="00EE5CFB" w:rsidRDefault="00EE5CFB">
            <w:pPr>
              <w:pStyle w:val="ConsPlusNormal"/>
              <w:jc w:val="center"/>
            </w:pPr>
            <w:hyperlink r:id="rId238" w:history="1">
              <w:r>
                <w:rPr>
                  <w:color w:val="0000FF"/>
                </w:rPr>
                <w:t>2.6</w:t>
              </w:r>
            </w:hyperlink>
          </w:p>
        </w:tc>
        <w:tc>
          <w:tcPr>
            <w:tcW w:w="2211" w:type="dxa"/>
          </w:tcPr>
          <w:p w:rsidR="00EE5CFB" w:rsidRDefault="00EE5CFB">
            <w:pPr>
              <w:pStyle w:val="ConsPlusNormal"/>
              <w:jc w:val="center"/>
            </w:pPr>
            <w:r>
              <w:t>3000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19</w:t>
            </w:r>
          </w:p>
        </w:tc>
      </w:tr>
      <w:tr w:rsidR="00EE5CFB">
        <w:tc>
          <w:tcPr>
            <w:tcW w:w="2438" w:type="dxa"/>
          </w:tcPr>
          <w:p w:rsidR="00EE5CFB" w:rsidRDefault="00EE5CFB">
            <w:pPr>
              <w:pStyle w:val="ConsPlusNormal"/>
              <w:jc w:val="center"/>
            </w:pPr>
            <w:hyperlink r:id="rId239" w:history="1">
              <w:r>
                <w:rPr>
                  <w:color w:val="0000FF"/>
                </w:rPr>
                <w:t>2.7.1</w:t>
              </w:r>
            </w:hyperlink>
          </w:p>
        </w:tc>
        <w:tc>
          <w:tcPr>
            <w:tcW w:w="2211" w:type="dxa"/>
          </w:tcPr>
          <w:p w:rsidR="00EE5CFB" w:rsidRDefault="00EE5CFB">
            <w:pPr>
              <w:pStyle w:val="ConsPlusNormal"/>
              <w:jc w:val="center"/>
            </w:pPr>
            <w:r>
              <w:t>24</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80</w:t>
            </w:r>
          </w:p>
        </w:tc>
      </w:tr>
      <w:tr w:rsidR="00EE5CFB">
        <w:tc>
          <w:tcPr>
            <w:tcW w:w="2438" w:type="dxa"/>
          </w:tcPr>
          <w:p w:rsidR="00EE5CFB" w:rsidRDefault="00EE5CFB">
            <w:pPr>
              <w:pStyle w:val="ConsPlusNormal"/>
              <w:jc w:val="center"/>
            </w:pPr>
            <w:hyperlink r:id="rId240" w:history="1">
              <w:r>
                <w:rPr>
                  <w:color w:val="0000FF"/>
                </w:rPr>
                <w:t>3.1</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241" w:history="1">
              <w:r>
                <w:rPr>
                  <w:color w:val="0000FF"/>
                </w:rPr>
                <w:t>3.2</w:t>
              </w:r>
            </w:hyperlink>
          </w:p>
        </w:tc>
        <w:tc>
          <w:tcPr>
            <w:tcW w:w="2211" w:type="dxa"/>
          </w:tcPr>
          <w:p w:rsidR="00EE5CFB" w:rsidRDefault="00EE5CFB">
            <w:pPr>
              <w:pStyle w:val="ConsPlusNormal"/>
              <w:jc w:val="center"/>
            </w:pPr>
            <w:r>
              <w:t>200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42" w:history="1">
              <w:r>
                <w:rPr>
                  <w:color w:val="0000FF"/>
                </w:rPr>
                <w:t>3.3</w:t>
              </w:r>
            </w:hyperlink>
          </w:p>
        </w:tc>
        <w:tc>
          <w:tcPr>
            <w:tcW w:w="2211" w:type="dxa"/>
          </w:tcPr>
          <w:p w:rsidR="00EE5CFB" w:rsidRDefault="00EE5CFB">
            <w:pPr>
              <w:pStyle w:val="ConsPlusNormal"/>
              <w:jc w:val="center"/>
            </w:pPr>
            <w:r>
              <w:t>300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43" w:history="1">
              <w:r>
                <w:rPr>
                  <w:color w:val="0000FF"/>
                </w:rPr>
                <w:t>3.4.1</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44" w:history="1">
              <w:r>
                <w:rPr>
                  <w:color w:val="0000FF"/>
                </w:rPr>
                <w:t>3.5</w:t>
              </w:r>
            </w:hyperlink>
          </w:p>
        </w:tc>
        <w:tc>
          <w:tcPr>
            <w:tcW w:w="2211" w:type="dxa"/>
          </w:tcPr>
          <w:p w:rsidR="00EE5CFB" w:rsidRDefault="00EE5CFB">
            <w:pPr>
              <w:pStyle w:val="ConsPlusNormal"/>
              <w:jc w:val="center"/>
            </w:pPr>
            <w:r>
              <w:t>2000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45" w:history="1">
              <w:r>
                <w:rPr>
                  <w:color w:val="0000FF"/>
                </w:rPr>
                <w:t>3.6</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46" w:history="1">
              <w:r>
                <w:rPr>
                  <w:color w:val="0000FF"/>
                </w:rPr>
                <w:t>3.7</w:t>
              </w:r>
            </w:hyperlink>
          </w:p>
        </w:tc>
        <w:tc>
          <w:tcPr>
            <w:tcW w:w="2211" w:type="dxa"/>
          </w:tcPr>
          <w:p w:rsidR="00EE5CFB" w:rsidRDefault="00EE5CFB">
            <w:pPr>
              <w:pStyle w:val="ConsPlusNormal"/>
              <w:jc w:val="center"/>
            </w:pPr>
            <w:r>
              <w:t>150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47" w:history="1">
              <w:r>
                <w:rPr>
                  <w:color w:val="0000FF"/>
                </w:rPr>
                <w:t>3.8</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48" w:history="1">
              <w:r>
                <w:rPr>
                  <w:color w:val="0000FF"/>
                </w:rPr>
                <w:t>3.9</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49" w:history="1">
              <w:r>
                <w:rPr>
                  <w:color w:val="0000FF"/>
                </w:rPr>
                <w:t>4.1</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50" w:history="1">
              <w:r>
                <w:rPr>
                  <w:color w:val="0000FF"/>
                </w:rPr>
                <w:t>4.2</w:t>
              </w:r>
            </w:hyperlink>
          </w:p>
        </w:tc>
        <w:tc>
          <w:tcPr>
            <w:tcW w:w="2211" w:type="dxa"/>
          </w:tcPr>
          <w:p w:rsidR="00EE5CFB" w:rsidRDefault="00EE5CFB">
            <w:pPr>
              <w:pStyle w:val="ConsPlusNormal"/>
              <w:jc w:val="center"/>
            </w:pPr>
            <w:r>
              <w:t>3000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51" w:history="1">
              <w:r>
                <w:rPr>
                  <w:color w:val="0000FF"/>
                </w:rPr>
                <w:t>4.3</w:t>
              </w:r>
            </w:hyperlink>
          </w:p>
        </w:tc>
        <w:tc>
          <w:tcPr>
            <w:tcW w:w="2211" w:type="dxa"/>
          </w:tcPr>
          <w:p w:rsidR="00EE5CFB" w:rsidRDefault="00EE5CFB">
            <w:pPr>
              <w:pStyle w:val="ConsPlusNormal"/>
              <w:jc w:val="center"/>
            </w:pPr>
            <w:r>
              <w:t>7</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52" w:history="1">
              <w:r>
                <w:rPr>
                  <w:color w:val="0000FF"/>
                </w:rPr>
                <w:t>4.4</w:t>
              </w:r>
            </w:hyperlink>
          </w:p>
        </w:tc>
        <w:tc>
          <w:tcPr>
            <w:tcW w:w="2211" w:type="dxa"/>
          </w:tcPr>
          <w:p w:rsidR="00EE5CFB" w:rsidRDefault="00EE5CFB">
            <w:pPr>
              <w:pStyle w:val="ConsPlusNormal"/>
              <w:jc w:val="center"/>
            </w:pPr>
            <w:r>
              <w:t>150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53" w:history="1">
              <w:r>
                <w:rPr>
                  <w:color w:val="0000FF"/>
                </w:rPr>
                <w:t>4.5</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54" w:history="1">
              <w:r>
                <w:rPr>
                  <w:color w:val="0000FF"/>
                </w:rPr>
                <w:t>4.6</w:t>
              </w:r>
            </w:hyperlink>
          </w:p>
        </w:tc>
        <w:tc>
          <w:tcPr>
            <w:tcW w:w="2211" w:type="dxa"/>
          </w:tcPr>
          <w:p w:rsidR="00EE5CFB" w:rsidRDefault="00EE5CFB">
            <w:pPr>
              <w:pStyle w:val="ConsPlusNormal"/>
              <w:jc w:val="center"/>
            </w:pPr>
            <w:r>
              <w:t>1000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55" w:history="1">
              <w:r>
                <w:rPr>
                  <w:color w:val="0000FF"/>
                </w:rPr>
                <w:t>4.7</w:t>
              </w:r>
            </w:hyperlink>
          </w:p>
        </w:tc>
        <w:tc>
          <w:tcPr>
            <w:tcW w:w="2211" w:type="dxa"/>
          </w:tcPr>
          <w:p w:rsidR="00EE5CFB" w:rsidRDefault="00EE5CFB">
            <w:pPr>
              <w:pStyle w:val="ConsPlusNormal"/>
              <w:jc w:val="center"/>
            </w:pPr>
            <w:r>
              <w:t>1000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56" w:history="1">
              <w:r>
                <w:rPr>
                  <w:color w:val="0000FF"/>
                </w:rPr>
                <w:t>4.8</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57" w:history="1">
              <w:r>
                <w:rPr>
                  <w:color w:val="0000FF"/>
                </w:rPr>
                <w:t>4.9</w:t>
              </w:r>
            </w:hyperlink>
          </w:p>
        </w:tc>
        <w:tc>
          <w:tcPr>
            <w:tcW w:w="2211" w:type="dxa"/>
          </w:tcPr>
          <w:p w:rsidR="00EE5CFB" w:rsidRDefault="00EE5CFB">
            <w:pPr>
              <w:pStyle w:val="ConsPlusNormal"/>
              <w:jc w:val="center"/>
            </w:pPr>
            <w:r>
              <w:t>24</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80</w:t>
            </w:r>
          </w:p>
        </w:tc>
      </w:tr>
      <w:tr w:rsidR="00EE5CFB">
        <w:tc>
          <w:tcPr>
            <w:tcW w:w="2438" w:type="dxa"/>
          </w:tcPr>
          <w:p w:rsidR="00EE5CFB" w:rsidRDefault="00EE5CFB">
            <w:pPr>
              <w:pStyle w:val="ConsPlusNormal"/>
              <w:jc w:val="center"/>
            </w:pPr>
            <w:hyperlink r:id="rId258" w:history="1">
              <w:r>
                <w:rPr>
                  <w:color w:val="0000FF"/>
                </w:rPr>
                <w:t>4.10</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59" w:history="1">
              <w:r>
                <w:rPr>
                  <w:color w:val="0000FF"/>
                </w:rPr>
                <w:t>5.1</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60" w:history="1">
              <w:r>
                <w:rPr>
                  <w:color w:val="0000FF"/>
                </w:rPr>
                <w:t>6.8</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100</w:t>
            </w:r>
          </w:p>
        </w:tc>
      </w:tr>
    </w:tbl>
    <w:p w:rsidR="00EE5CFB" w:rsidRDefault="00EE5CFB">
      <w:pPr>
        <w:pStyle w:val="ConsPlusNormal"/>
        <w:ind w:firstLine="540"/>
        <w:jc w:val="both"/>
      </w:pPr>
    </w:p>
    <w:p w:rsidR="00EE5CFB" w:rsidRDefault="00EE5CFB">
      <w:pPr>
        <w:pStyle w:val="ConsPlusNormal"/>
        <w:ind w:firstLine="540"/>
        <w:jc w:val="both"/>
      </w:pPr>
      <w:proofErr w:type="gramStart"/>
      <w:r>
        <w:t xml:space="preserve">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составляет 1,0 м при соблюдении Федерального </w:t>
      </w:r>
      <w:hyperlink r:id="rId261" w:history="1">
        <w:r>
          <w:rPr>
            <w:color w:val="0000FF"/>
          </w:rPr>
          <w:t>закона</w:t>
        </w:r>
      </w:hyperlink>
      <w:r>
        <w:t xml:space="preserve"> от 22.07.2008 N 123-ФЗ "Технический регламент о требованиях пожарной безопасности"; от красной линии многоквартирные жилые дома должны отстоять минимум на 6,0 м;</w:t>
      </w:r>
      <w:proofErr w:type="gramEnd"/>
      <w:r>
        <w:t xml:space="preserve"> нежилые здания - не менее чем на 5,0 м.</w:t>
      </w:r>
    </w:p>
    <w:p w:rsidR="00EE5CFB" w:rsidRDefault="00EE5CFB">
      <w:pPr>
        <w:pStyle w:val="ConsPlusNormal"/>
        <w:ind w:firstLine="540"/>
        <w:jc w:val="both"/>
      </w:pPr>
      <w:r>
        <w:t>Для зданий блокированной застройки расстояние между зданиями составляет 0,0 м.</w:t>
      </w:r>
    </w:p>
    <w:p w:rsidR="00EE5CFB" w:rsidRDefault="00EE5CFB">
      <w:pPr>
        <w:pStyle w:val="ConsPlusNormal"/>
        <w:ind w:firstLine="540"/>
        <w:jc w:val="both"/>
      </w:pPr>
      <w:r>
        <w:t>Предельное количество этажей составляет:</w:t>
      </w:r>
    </w:p>
    <w:p w:rsidR="00EE5CFB" w:rsidRDefault="00EE5CFB">
      <w:pPr>
        <w:pStyle w:val="ConsPlusNormal"/>
        <w:ind w:firstLine="540"/>
        <w:jc w:val="both"/>
      </w:pPr>
      <w:r>
        <w:t>- для многоквартирных многоэтажных жилых домов - 9 - 16 этажей;</w:t>
      </w:r>
    </w:p>
    <w:p w:rsidR="00EE5CFB" w:rsidRDefault="00EE5CFB">
      <w:pPr>
        <w:pStyle w:val="ConsPlusNormal"/>
        <w:ind w:firstLine="540"/>
        <w:jc w:val="both"/>
      </w:pPr>
      <w:r>
        <w:t>- для многоквартирных среднеэтажных жилых домов - 5 - 8 этажей;</w:t>
      </w:r>
    </w:p>
    <w:p w:rsidR="00EE5CFB" w:rsidRDefault="00EE5CFB">
      <w:pPr>
        <w:pStyle w:val="ConsPlusNormal"/>
        <w:ind w:firstLine="540"/>
        <w:jc w:val="both"/>
      </w:pPr>
      <w:r>
        <w:t>- для нежилых зданий, строений и сооружений - не более 16 этажей.</w:t>
      </w:r>
    </w:p>
    <w:p w:rsidR="00EE5CFB" w:rsidRDefault="00EE5CFB">
      <w:pPr>
        <w:pStyle w:val="ConsPlusNormal"/>
        <w:ind w:firstLine="540"/>
        <w:jc w:val="both"/>
      </w:pPr>
      <w:r>
        <w:t>Предельная высота зданий, строений, сооружений для строящихся и запланированных к строительству жилых зданий составляет до 50,0 м. Высота зданий больниц, детских садов и школ при сейсмичности площадки строительства 8 и 9 баллов ограничивается тремя надземными этажами.</w:t>
      </w:r>
    </w:p>
    <w:p w:rsidR="00EE5CFB" w:rsidRDefault="00EE5CFB">
      <w:pPr>
        <w:pStyle w:val="ConsPlusNormal"/>
        <w:jc w:val="both"/>
      </w:pPr>
      <w:r>
        <w:t xml:space="preserve">(часть 3 в ред. </w:t>
      </w:r>
      <w:hyperlink r:id="rId262"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ОД-1 и расположенных в границах зон с особыми условиями использования территории, устанавливаются в соответствии со </w:t>
      </w:r>
      <w:hyperlink w:anchor="P3368" w:history="1">
        <w:r>
          <w:rPr>
            <w:color w:val="0000FF"/>
          </w:rPr>
          <w:t>статьями 83</w:t>
        </w:r>
      </w:hyperlink>
      <w:r>
        <w:t xml:space="preserve"> - </w:t>
      </w:r>
      <w:hyperlink w:anchor="P3523" w:history="1">
        <w:r>
          <w:rPr>
            <w:color w:val="0000FF"/>
          </w:rPr>
          <w:t>93</w:t>
        </w:r>
      </w:hyperlink>
      <w:r>
        <w:t xml:space="preserve"> настоящих Правил.</w:t>
      </w:r>
    </w:p>
    <w:p w:rsidR="00EE5CFB" w:rsidRDefault="00EE5CFB">
      <w:pPr>
        <w:pStyle w:val="ConsPlusNormal"/>
        <w:ind w:firstLine="540"/>
        <w:jc w:val="both"/>
      </w:pPr>
      <w:r>
        <w:t xml:space="preserve">5. Дополнительные параметры разрешенного строительства и реконструкции установлены </w:t>
      </w:r>
      <w:hyperlink w:anchor="P3345" w:history="1">
        <w:r>
          <w:rPr>
            <w:color w:val="0000FF"/>
          </w:rPr>
          <w:t>статьей 82</w:t>
        </w:r>
      </w:hyperlink>
      <w:r>
        <w:t xml:space="preserve"> настоящих Правил.</w:t>
      </w:r>
    </w:p>
    <w:p w:rsidR="00EE5CFB" w:rsidRDefault="00EE5CFB">
      <w:pPr>
        <w:pStyle w:val="ConsPlusNormal"/>
        <w:jc w:val="both"/>
      </w:pPr>
      <w:r>
        <w:t>(</w:t>
      </w:r>
      <w:proofErr w:type="gramStart"/>
      <w:r>
        <w:t>ч</w:t>
      </w:r>
      <w:proofErr w:type="gramEnd"/>
      <w:r>
        <w:t xml:space="preserve">асть 5 в ред. </w:t>
      </w:r>
      <w:hyperlink r:id="rId263"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p>
    <w:p w:rsidR="00EE5CFB" w:rsidRDefault="00EE5CFB">
      <w:pPr>
        <w:pStyle w:val="ConsPlusNormal"/>
        <w:ind w:firstLine="540"/>
        <w:jc w:val="both"/>
        <w:outlineLvl w:val="2"/>
      </w:pPr>
      <w:r>
        <w:t>Статья 50. "ОД-2". Зона учреждений образования общегородского значения</w:t>
      </w:r>
    </w:p>
    <w:p w:rsidR="00EE5CFB" w:rsidRDefault="00EE5CFB">
      <w:pPr>
        <w:pStyle w:val="ConsPlusNormal"/>
        <w:ind w:firstLine="540"/>
        <w:jc w:val="both"/>
      </w:pPr>
    </w:p>
    <w:p w:rsidR="00EE5CFB" w:rsidRDefault="00EE5CFB">
      <w:pPr>
        <w:pStyle w:val="ConsPlusNormal"/>
        <w:ind w:firstLine="540"/>
        <w:jc w:val="both"/>
      </w:pPr>
      <w:r>
        <w:t xml:space="preserve">(в ред. </w:t>
      </w:r>
      <w:hyperlink r:id="rId264"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pPr>
      <w:r>
        <w:t>1. Зона учреждений образования предназначена для размещения образовательных организаций высшего образования, профессиональных образовательных организаций, проживания студентов и преподавателей. В данной зоне следует предусматривать следующие зоны:</w:t>
      </w:r>
    </w:p>
    <w:p w:rsidR="00EE5CFB" w:rsidRDefault="00EE5CFB">
      <w:pPr>
        <w:pStyle w:val="ConsPlusNormal"/>
        <w:ind w:firstLine="540"/>
        <w:jc w:val="both"/>
      </w:pPr>
      <w:r>
        <w:t>1) учебную;</w:t>
      </w:r>
    </w:p>
    <w:p w:rsidR="00EE5CFB" w:rsidRDefault="00EE5CFB">
      <w:pPr>
        <w:pStyle w:val="ConsPlusNormal"/>
        <w:ind w:firstLine="540"/>
        <w:jc w:val="both"/>
      </w:pPr>
      <w:r>
        <w:lastRenderedPageBreak/>
        <w:t>2) производственную;</w:t>
      </w:r>
    </w:p>
    <w:p w:rsidR="00EE5CFB" w:rsidRDefault="00EE5CFB">
      <w:pPr>
        <w:pStyle w:val="ConsPlusNormal"/>
        <w:ind w:firstLine="540"/>
        <w:jc w:val="both"/>
      </w:pPr>
      <w:r>
        <w:t>3) спортивную;</w:t>
      </w:r>
    </w:p>
    <w:p w:rsidR="00EE5CFB" w:rsidRDefault="00EE5CFB">
      <w:pPr>
        <w:pStyle w:val="ConsPlusNormal"/>
        <w:ind w:firstLine="540"/>
        <w:jc w:val="both"/>
      </w:pPr>
      <w:r>
        <w:t>4) отдыха;</w:t>
      </w:r>
    </w:p>
    <w:p w:rsidR="00EE5CFB" w:rsidRDefault="00EE5CFB">
      <w:pPr>
        <w:pStyle w:val="ConsPlusNormal"/>
        <w:ind w:firstLine="540"/>
        <w:jc w:val="both"/>
      </w:pPr>
      <w:r>
        <w:t>5) хозяйственную;</w:t>
      </w:r>
    </w:p>
    <w:p w:rsidR="00EE5CFB" w:rsidRDefault="00EE5CFB">
      <w:pPr>
        <w:pStyle w:val="ConsPlusNormal"/>
        <w:ind w:firstLine="540"/>
        <w:jc w:val="both"/>
      </w:pPr>
      <w:r>
        <w:t>6) жилую.</w:t>
      </w:r>
    </w:p>
    <w:p w:rsidR="00EE5CFB" w:rsidRDefault="00EE5CFB">
      <w:pPr>
        <w:pStyle w:val="ConsPlusNormal"/>
        <w:ind w:firstLine="540"/>
        <w:jc w:val="both"/>
      </w:pPr>
      <w:r>
        <w:t>2. 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t>Наименование вида разрешенного использования земельного участка</w:t>
            </w:r>
          </w:p>
        </w:tc>
        <w:tc>
          <w:tcPr>
            <w:tcW w:w="5896" w:type="dxa"/>
          </w:tcPr>
          <w:p w:rsidR="00EE5CFB" w:rsidRDefault="00EE5CFB">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Код вида разрешенного использования земельного участка</w:t>
            </w:r>
          </w:p>
        </w:tc>
      </w:tr>
      <w:tr w:rsidR="00EE5CFB">
        <w:tc>
          <w:tcPr>
            <w:tcW w:w="9070" w:type="dxa"/>
            <w:gridSpan w:val="3"/>
          </w:tcPr>
          <w:p w:rsidR="00EE5CFB" w:rsidRDefault="00EE5CFB">
            <w:pPr>
              <w:pStyle w:val="ConsPlusNormal"/>
              <w:jc w:val="center"/>
            </w:pPr>
            <w:r>
              <w:t>Основные виды разрешенного использования земельного участка</w:t>
            </w:r>
          </w:p>
        </w:tc>
      </w:tr>
      <w:tr w:rsidR="00EE5CFB">
        <w:tc>
          <w:tcPr>
            <w:tcW w:w="1757" w:type="dxa"/>
          </w:tcPr>
          <w:p w:rsidR="00EE5CFB" w:rsidRDefault="00EE5CFB">
            <w:pPr>
              <w:pStyle w:val="ConsPlusNormal"/>
            </w:pPr>
            <w:r>
              <w:t>Коммунальное обслуживание</w:t>
            </w:r>
          </w:p>
        </w:tc>
        <w:tc>
          <w:tcPr>
            <w:tcW w:w="5896" w:type="dxa"/>
          </w:tcPr>
          <w:p w:rsidR="00EE5CFB" w:rsidRDefault="00EE5CFB">
            <w:pPr>
              <w:pStyle w:val="ConsPlusNormal"/>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EE5CFB" w:rsidRDefault="00EE5CFB">
            <w:pPr>
              <w:pStyle w:val="ConsPlusNormal"/>
              <w:jc w:val="center"/>
            </w:pPr>
            <w:hyperlink r:id="rId265" w:history="1">
              <w:r>
                <w:rPr>
                  <w:color w:val="0000FF"/>
                </w:rPr>
                <w:t>3.1</w:t>
              </w:r>
            </w:hyperlink>
          </w:p>
        </w:tc>
      </w:tr>
      <w:tr w:rsidR="00EE5CFB">
        <w:tc>
          <w:tcPr>
            <w:tcW w:w="1757" w:type="dxa"/>
          </w:tcPr>
          <w:p w:rsidR="00EE5CFB" w:rsidRDefault="00EE5CFB">
            <w:pPr>
              <w:pStyle w:val="ConsPlusNormal"/>
            </w:pPr>
            <w:r>
              <w:t>Образование и просвещение</w:t>
            </w:r>
          </w:p>
        </w:tc>
        <w:tc>
          <w:tcPr>
            <w:tcW w:w="5896" w:type="dxa"/>
          </w:tcPr>
          <w:p w:rsidR="00EE5CFB" w:rsidRDefault="00EE5CFB">
            <w:pPr>
              <w:pStyle w:val="ConsPlusNormal"/>
              <w:jc w:val="both"/>
            </w:pPr>
            <w:proofErr w:type="gramStart"/>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t xml:space="preserve"> Содержание данного вида разрешенного использования включает в себя содержание видов разрешенного использования с кодами </w:t>
            </w:r>
            <w:hyperlink r:id="rId266" w:history="1">
              <w:r>
                <w:rPr>
                  <w:color w:val="0000FF"/>
                </w:rPr>
                <w:t>3.5.1</w:t>
              </w:r>
            </w:hyperlink>
            <w:r>
              <w:t xml:space="preserve"> - </w:t>
            </w:r>
            <w:hyperlink r:id="rId267" w:history="1">
              <w:r>
                <w:rPr>
                  <w:color w:val="0000FF"/>
                </w:rPr>
                <w:t>3.5.2</w:t>
              </w:r>
            </w:hyperlink>
            <w:r>
              <w:t xml:space="preserve"> Классификатора</w:t>
            </w:r>
          </w:p>
        </w:tc>
        <w:tc>
          <w:tcPr>
            <w:tcW w:w="1417" w:type="dxa"/>
          </w:tcPr>
          <w:p w:rsidR="00EE5CFB" w:rsidRDefault="00EE5CFB">
            <w:pPr>
              <w:pStyle w:val="ConsPlusNormal"/>
              <w:jc w:val="center"/>
            </w:pPr>
            <w:hyperlink r:id="rId268" w:history="1">
              <w:r>
                <w:rPr>
                  <w:color w:val="0000FF"/>
                </w:rPr>
                <w:t>3.5</w:t>
              </w:r>
            </w:hyperlink>
          </w:p>
        </w:tc>
      </w:tr>
      <w:tr w:rsidR="00EE5CFB">
        <w:tc>
          <w:tcPr>
            <w:tcW w:w="1757" w:type="dxa"/>
          </w:tcPr>
          <w:p w:rsidR="00EE5CFB" w:rsidRDefault="00EE5CFB">
            <w:pPr>
              <w:pStyle w:val="ConsPlusNormal"/>
            </w:pPr>
            <w:r>
              <w:t>Культурное развитие</w:t>
            </w:r>
          </w:p>
        </w:tc>
        <w:tc>
          <w:tcPr>
            <w:tcW w:w="5896" w:type="dxa"/>
          </w:tcPr>
          <w:p w:rsidR="00EE5CFB" w:rsidRDefault="00EE5CFB">
            <w:pPr>
              <w:pStyle w:val="ConsPlusNormal"/>
              <w:jc w:val="both"/>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tc>
        <w:tc>
          <w:tcPr>
            <w:tcW w:w="1417" w:type="dxa"/>
          </w:tcPr>
          <w:p w:rsidR="00EE5CFB" w:rsidRDefault="00EE5CFB">
            <w:pPr>
              <w:pStyle w:val="ConsPlusNormal"/>
              <w:jc w:val="center"/>
            </w:pPr>
            <w:hyperlink r:id="rId269" w:history="1">
              <w:r>
                <w:rPr>
                  <w:color w:val="0000FF"/>
                </w:rPr>
                <w:t>3.6</w:t>
              </w:r>
            </w:hyperlink>
          </w:p>
        </w:tc>
      </w:tr>
      <w:tr w:rsidR="00EE5CFB">
        <w:tc>
          <w:tcPr>
            <w:tcW w:w="1757" w:type="dxa"/>
          </w:tcPr>
          <w:p w:rsidR="00EE5CFB" w:rsidRDefault="00EE5CFB">
            <w:pPr>
              <w:pStyle w:val="ConsPlusNormal"/>
            </w:pPr>
            <w:r>
              <w:t xml:space="preserve">Обеспечение научной </w:t>
            </w:r>
            <w:r>
              <w:lastRenderedPageBreak/>
              <w:t>деятельности</w:t>
            </w:r>
          </w:p>
        </w:tc>
        <w:tc>
          <w:tcPr>
            <w:tcW w:w="5896" w:type="dxa"/>
          </w:tcPr>
          <w:p w:rsidR="00EE5CFB" w:rsidRDefault="00EE5CFB">
            <w:pPr>
              <w:pStyle w:val="ConsPlusNormal"/>
              <w:jc w:val="both"/>
            </w:pPr>
            <w:proofErr w:type="gramStart"/>
            <w:r>
              <w:lastRenderedPageBreak/>
              <w:t xml:space="preserve">Размещение объектов капитального строительства для проведения научных исследований и изысканий, испытаний </w:t>
            </w:r>
            <w:r>
              <w:lastRenderedPageBreak/>
              <w:t>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417" w:type="dxa"/>
          </w:tcPr>
          <w:p w:rsidR="00EE5CFB" w:rsidRDefault="00EE5CFB">
            <w:pPr>
              <w:pStyle w:val="ConsPlusNormal"/>
              <w:jc w:val="center"/>
            </w:pPr>
            <w:hyperlink r:id="rId270" w:history="1">
              <w:r>
                <w:rPr>
                  <w:color w:val="0000FF"/>
                </w:rPr>
                <w:t>3.9</w:t>
              </w:r>
            </w:hyperlink>
          </w:p>
        </w:tc>
      </w:tr>
      <w:tr w:rsidR="00EE5CFB">
        <w:tc>
          <w:tcPr>
            <w:tcW w:w="1757" w:type="dxa"/>
          </w:tcPr>
          <w:p w:rsidR="00EE5CFB" w:rsidRDefault="00EE5CFB">
            <w:pPr>
              <w:pStyle w:val="ConsPlusNormal"/>
            </w:pPr>
            <w:r>
              <w:lastRenderedPageBreak/>
              <w:t>Общественное питание</w:t>
            </w:r>
          </w:p>
        </w:tc>
        <w:tc>
          <w:tcPr>
            <w:tcW w:w="5896" w:type="dxa"/>
          </w:tcPr>
          <w:p w:rsidR="00EE5CFB" w:rsidRDefault="00EE5CFB">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EE5CFB" w:rsidRDefault="00EE5CFB">
            <w:pPr>
              <w:pStyle w:val="ConsPlusNormal"/>
              <w:jc w:val="center"/>
            </w:pPr>
            <w:hyperlink r:id="rId271" w:history="1">
              <w:r>
                <w:rPr>
                  <w:color w:val="0000FF"/>
                </w:rPr>
                <w:t>4.6</w:t>
              </w:r>
            </w:hyperlink>
          </w:p>
        </w:tc>
      </w:tr>
      <w:tr w:rsidR="00EE5CFB">
        <w:tc>
          <w:tcPr>
            <w:tcW w:w="1757" w:type="dxa"/>
          </w:tcPr>
          <w:p w:rsidR="00EE5CFB" w:rsidRDefault="00EE5CFB">
            <w:pPr>
              <w:pStyle w:val="ConsPlusNormal"/>
            </w:pPr>
            <w:r>
              <w:t>Гостиничное обслуживание</w:t>
            </w:r>
          </w:p>
        </w:tc>
        <w:tc>
          <w:tcPr>
            <w:tcW w:w="5896" w:type="dxa"/>
          </w:tcPr>
          <w:p w:rsidR="00EE5CFB" w:rsidRDefault="00EE5CFB">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Pr>
          <w:p w:rsidR="00EE5CFB" w:rsidRDefault="00EE5CFB">
            <w:pPr>
              <w:pStyle w:val="ConsPlusNormal"/>
              <w:jc w:val="center"/>
            </w:pPr>
            <w:hyperlink r:id="rId272" w:history="1">
              <w:r>
                <w:rPr>
                  <w:color w:val="0000FF"/>
                </w:rPr>
                <w:t>4.7</w:t>
              </w:r>
            </w:hyperlink>
          </w:p>
        </w:tc>
      </w:tr>
      <w:tr w:rsidR="00EE5CFB">
        <w:tc>
          <w:tcPr>
            <w:tcW w:w="1757" w:type="dxa"/>
          </w:tcPr>
          <w:p w:rsidR="00EE5CFB" w:rsidRDefault="00EE5CFB">
            <w:pPr>
              <w:pStyle w:val="ConsPlusNormal"/>
            </w:pPr>
            <w:r>
              <w:t>Спорт</w:t>
            </w:r>
          </w:p>
        </w:tc>
        <w:tc>
          <w:tcPr>
            <w:tcW w:w="5896" w:type="dxa"/>
          </w:tcPr>
          <w:p w:rsidR="00EE5CFB" w:rsidRDefault="00EE5CFB">
            <w:pPr>
              <w:pStyle w:val="ConsPlusNormal"/>
              <w:jc w:val="both"/>
            </w:pPr>
            <w:proofErr w:type="gramStart"/>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EE5CFB" w:rsidRDefault="00EE5CFB">
            <w:pPr>
              <w:pStyle w:val="ConsPlusNormal"/>
            </w:pPr>
            <w:r>
              <w:t>размещение спортивных баз и лагерей</w:t>
            </w:r>
          </w:p>
        </w:tc>
        <w:tc>
          <w:tcPr>
            <w:tcW w:w="1417" w:type="dxa"/>
          </w:tcPr>
          <w:p w:rsidR="00EE5CFB" w:rsidRDefault="00EE5CFB">
            <w:pPr>
              <w:pStyle w:val="ConsPlusNormal"/>
              <w:jc w:val="center"/>
            </w:pPr>
            <w:hyperlink r:id="rId273" w:history="1">
              <w:r>
                <w:rPr>
                  <w:color w:val="0000FF"/>
                </w:rPr>
                <w:t>5.1</w:t>
              </w:r>
            </w:hyperlink>
          </w:p>
        </w:tc>
      </w:tr>
      <w:tr w:rsidR="00EE5CFB">
        <w:tc>
          <w:tcPr>
            <w:tcW w:w="1757" w:type="dxa"/>
          </w:tcPr>
          <w:p w:rsidR="00EE5CFB" w:rsidRDefault="00EE5CFB">
            <w:pPr>
              <w:pStyle w:val="ConsPlusNormal"/>
            </w:pPr>
            <w:r>
              <w:t>Земельные участки (территории) общего пользования</w:t>
            </w:r>
          </w:p>
        </w:tc>
        <w:tc>
          <w:tcPr>
            <w:tcW w:w="5896" w:type="dxa"/>
          </w:tcPr>
          <w:p w:rsidR="00EE5CFB" w:rsidRDefault="00EE5CF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EE5CFB" w:rsidRDefault="00EE5CFB">
            <w:pPr>
              <w:pStyle w:val="ConsPlusNormal"/>
              <w:jc w:val="center"/>
            </w:pPr>
            <w:hyperlink r:id="rId274" w:history="1">
              <w:r>
                <w:rPr>
                  <w:color w:val="0000FF"/>
                </w:rPr>
                <w:t>12.0</w:t>
              </w:r>
            </w:hyperlink>
          </w:p>
        </w:tc>
      </w:tr>
      <w:tr w:rsidR="00EE5CFB">
        <w:tc>
          <w:tcPr>
            <w:tcW w:w="9070" w:type="dxa"/>
            <w:gridSpan w:val="3"/>
          </w:tcPr>
          <w:p w:rsidR="00EE5CFB" w:rsidRDefault="00EE5CFB">
            <w:pPr>
              <w:pStyle w:val="ConsPlusNormal"/>
              <w:jc w:val="center"/>
            </w:pPr>
            <w:r>
              <w:t>Условно разрешенные виды использования земельного участка</w:t>
            </w:r>
          </w:p>
        </w:tc>
      </w:tr>
      <w:tr w:rsidR="00EE5CFB">
        <w:tc>
          <w:tcPr>
            <w:tcW w:w="1757" w:type="dxa"/>
          </w:tcPr>
          <w:p w:rsidR="00EE5CFB" w:rsidRDefault="00EE5CFB">
            <w:pPr>
              <w:pStyle w:val="ConsPlusNormal"/>
            </w:pPr>
            <w:r>
              <w:t>Бытовое обслуживание</w:t>
            </w:r>
          </w:p>
        </w:tc>
        <w:tc>
          <w:tcPr>
            <w:tcW w:w="5896" w:type="dxa"/>
          </w:tcPr>
          <w:p w:rsidR="00EE5CFB" w:rsidRDefault="00EE5CFB">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Pr>
          <w:p w:rsidR="00EE5CFB" w:rsidRDefault="00EE5CFB">
            <w:pPr>
              <w:pStyle w:val="ConsPlusNormal"/>
              <w:jc w:val="center"/>
            </w:pPr>
            <w:hyperlink r:id="rId275" w:history="1">
              <w:r>
                <w:rPr>
                  <w:color w:val="0000FF"/>
                </w:rPr>
                <w:t>3.3</w:t>
              </w:r>
            </w:hyperlink>
          </w:p>
        </w:tc>
      </w:tr>
      <w:tr w:rsidR="00EE5CFB">
        <w:tc>
          <w:tcPr>
            <w:tcW w:w="1757" w:type="dxa"/>
          </w:tcPr>
          <w:p w:rsidR="00EE5CFB" w:rsidRDefault="00EE5CFB">
            <w:pPr>
              <w:pStyle w:val="ConsPlusNormal"/>
            </w:pPr>
            <w:r>
              <w:t>Здравоохранение</w:t>
            </w:r>
          </w:p>
        </w:tc>
        <w:tc>
          <w:tcPr>
            <w:tcW w:w="5896" w:type="dxa"/>
          </w:tcPr>
          <w:p w:rsidR="00EE5CFB" w:rsidRDefault="00EE5CFB">
            <w:pPr>
              <w:pStyle w:val="ConsPlusNormal"/>
              <w:jc w:val="both"/>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w:t>
            </w:r>
            <w:hyperlink r:id="rId276" w:history="1">
              <w:r>
                <w:rPr>
                  <w:color w:val="0000FF"/>
                </w:rPr>
                <w:t>3.4.1</w:t>
              </w:r>
            </w:hyperlink>
            <w:r>
              <w:t xml:space="preserve"> - </w:t>
            </w:r>
            <w:hyperlink r:id="rId277" w:history="1">
              <w:r>
                <w:rPr>
                  <w:color w:val="0000FF"/>
                </w:rPr>
                <w:t>3.4.2</w:t>
              </w:r>
            </w:hyperlink>
            <w:r>
              <w:t xml:space="preserve"> Классификатора</w:t>
            </w:r>
          </w:p>
        </w:tc>
        <w:tc>
          <w:tcPr>
            <w:tcW w:w="1417" w:type="dxa"/>
          </w:tcPr>
          <w:p w:rsidR="00EE5CFB" w:rsidRDefault="00EE5CFB">
            <w:pPr>
              <w:pStyle w:val="ConsPlusNormal"/>
              <w:jc w:val="center"/>
            </w:pPr>
            <w:hyperlink r:id="rId278" w:history="1">
              <w:r>
                <w:rPr>
                  <w:color w:val="0000FF"/>
                </w:rPr>
                <w:t>3.4</w:t>
              </w:r>
            </w:hyperlink>
          </w:p>
        </w:tc>
      </w:tr>
      <w:tr w:rsidR="00EE5CFB">
        <w:tc>
          <w:tcPr>
            <w:tcW w:w="1757" w:type="dxa"/>
          </w:tcPr>
          <w:p w:rsidR="00EE5CFB" w:rsidRDefault="00EE5CFB">
            <w:pPr>
              <w:pStyle w:val="ConsPlusNormal"/>
            </w:pPr>
            <w:r>
              <w:t>Религиозное использование</w:t>
            </w:r>
          </w:p>
        </w:tc>
        <w:tc>
          <w:tcPr>
            <w:tcW w:w="5896" w:type="dxa"/>
          </w:tcPr>
          <w:p w:rsidR="00EE5CFB" w:rsidRDefault="00EE5CFB">
            <w:pPr>
              <w:pStyle w:val="ConsPlusNormal"/>
              <w:jc w:val="both"/>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EE5CFB" w:rsidRDefault="00EE5CFB">
            <w:pPr>
              <w:pStyle w:val="ConsPlusNormal"/>
              <w:jc w:val="both"/>
            </w:pPr>
            <w:r>
              <w:lastRenderedPageBreak/>
              <w:t>размещение объектов капитального строительства, предназначенных для осуществления религиозной образовательной деятельности (воскресные школы, семинарии, духовные училища)</w:t>
            </w:r>
          </w:p>
        </w:tc>
        <w:tc>
          <w:tcPr>
            <w:tcW w:w="1417" w:type="dxa"/>
          </w:tcPr>
          <w:p w:rsidR="00EE5CFB" w:rsidRDefault="00EE5CFB">
            <w:pPr>
              <w:pStyle w:val="ConsPlusNormal"/>
              <w:jc w:val="center"/>
            </w:pPr>
            <w:hyperlink r:id="rId279" w:history="1">
              <w:r>
                <w:rPr>
                  <w:color w:val="0000FF"/>
                </w:rPr>
                <w:t>3.7</w:t>
              </w:r>
            </w:hyperlink>
          </w:p>
        </w:tc>
      </w:tr>
      <w:tr w:rsidR="00EE5CFB">
        <w:tc>
          <w:tcPr>
            <w:tcW w:w="9070" w:type="dxa"/>
            <w:gridSpan w:val="3"/>
          </w:tcPr>
          <w:p w:rsidR="00EE5CFB" w:rsidRDefault="00EE5CFB">
            <w:pPr>
              <w:pStyle w:val="ConsPlusNormal"/>
              <w:jc w:val="center"/>
            </w:pPr>
            <w:r>
              <w:lastRenderedPageBreak/>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Размещение подземных гаражей</w:t>
            </w:r>
          </w:p>
        </w:tc>
      </w:tr>
      <w:tr w:rsidR="00EE5CFB">
        <w:tc>
          <w:tcPr>
            <w:tcW w:w="9070" w:type="dxa"/>
            <w:gridSpan w:val="3"/>
          </w:tcPr>
          <w:p w:rsidR="00EE5CFB" w:rsidRDefault="00EE5CFB">
            <w:pPr>
              <w:pStyle w:val="ConsPlusNormal"/>
            </w:pPr>
            <w:r>
              <w:t>Размещение закрытых и открытых автостоянок</w:t>
            </w:r>
          </w:p>
        </w:tc>
      </w:tr>
      <w:tr w:rsidR="00EE5CFB">
        <w:tc>
          <w:tcPr>
            <w:tcW w:w="9070" w:type="dxa"/>
            <w:gridSpan w:val="3"/>
          </w:tcPr>
          <w:p w:rsidR="00EE5CFB" w:rsidRDefault="00EE5CFB">
            <w:pPr>
              <w:pStyle w:val="ConsPlusNormal"/>
            </w:pPr>
            <w:r>
              <w:t>Благоустройство и озеленение</w:t>
            </w:r>
          </w:p>
        </w:tc>
      </w:tr>
    </w:tbl>
    <w:p w:rsidR="00EE5CFB" w:rsidRDefault="00EE5CFB">
      <w:pPr>
        <w:pStyle w:val="ConsPlusNormal"/>
        <w:ind w:firstLine="540"/>
        <w:jc w:val="both"/>
      </w:pPr>
    </w:p>
    <w:p w:rsidR="00EE5CFB" w:rsidRDefault="00EE5CFB">
      <w:pPr>
        <w:pStyle w:val="ConsPlusNormal"/>
        <w:jc w:val="both"/>
      </w:pPr>
      <w:r>
        <w:t xml:space="preserve">(часть 2 в ред. </w:t>
      </w:r>
      <w:hyperlink r:id="rId280" w:history="1">
        <w:r>
          <w:rPr>
            <w:color w:val="0000FF"/>
          </w:rPr>
          <w:t>Решения</w:t>
        </w:r>
      </w:hyperlink>
      <w:r>
        <w:t xml:space="preserve"> Новокузнецкого городского Совета народных депутатов от 13.05.2016 N 6/62)</w:t>
      </w:r>
    </w:p>
    <w:p w:rsidR="00EE5CFB" w:rsidRDefault="00EE5CFB">
      <w:pPr>
        <w:pStyle w:val="ConsPlusNormal"/>
        <w:ind w:firstLine="540"/>
        <w:jc w:val="both"/>
      </w:pPr>
      <w:r>
        <w:t>3.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0"/>
      </w:tblGrid>
      <w:tr w:rsidR="00EE5CFB">
        <w:tc>
          <w:tcPr>
            <w:tcW w:w="2438" w:type="dxa"/>
          </w:tcPr>
          <w:p w:rsidR="00EE5CFB" w:rsidRDefault="00EE5CFB">
            <w:pPr>
              <w:pStyle w:val="ConsPlusNormal"/>
              <w:jc w:val="center"/>
            </w:pPr>
            <w:r>
              <w:t>Код (числовое обозначение)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0"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281" w:history="1">
              <w:r>
                <w:rPr>
                  <w:color w:val="0000FF"/>
                </w:rPr>
                <w:t>3.1</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282" w:history="1">
              <w:r>
                <w:rPr>
                  <w:color w:val="0000FF"/>
                </w:rPr>
                <w:t>3.3</w:t>
              </w:r>
            </w:hyperlink>
          </w:p>
        </w:tc>
        <w:tc>
          <w:tcPr>
            <w:tcW w:w="2211" w:type="dxa"/>
          </w:tcPr>
          <w:p w:rsidR="00EE5CFB" w:rsidRDefault="00EE5CFB">
            <w:pPr>
              <w:pStyle w:val="ConsPlusNormal"/>
              <w:jc w:val="center"/>
            </w:pPr>
            <w:r>
              <w:t>300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83" w:history="1">
              <w:r>
                <w:rPr>
                  <w:color w:val="0000FF"/>
                </w:rPr>
                <w:t>3.4</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84" w:history="1">
              <w:r>
                <w:rPr>
                  <w:color w:val="0000FF"/>
                </w:rPr>
                <w:t>3.5</w:t>
              </w:r>
            </w:hyperlink>
          </w:p>
        </w:tc>
        <w:tc>
          <w:tcPr>
            <w:tcW w:w="2211" w:type="dxa"/>
          </w:tcPr>
          <w:p w:rsidR="00EE5CFB" w:rsidRDefault="00EE5CFB">
            <w:pPr>
              <w:pStyle w:val="ConsPlusNormal"/>
              <w:jc w:val="center"/>
            </w:pPr>
            <w:r>
              <w:t>2000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85" w:history="1">
              <w:r>
                <w:rPr>
                  <w:color w:val="0000FF"/>
                </w:rPr>
                <w:t>3.6</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86" w:history="1">
              <w:r>
                <w:rPr>
                  <w:color w:val="0000FF"/>
                </w:rPr>
                <w:t>3.7</w:t>
              </w:r>
            </w:hyperlink>
          </w:p>
        </w:tc>
        <w:tc>
          <w:tcPr>
            <w:tcW w:w="2211" w:type="dxa"/>
          </w:tcPr>
          <w:p w:rsidR="00EE5CFB" w:rsidRDefault="00EE5CFB">
            <w:pPr>
              <w:pStyle w:val="ConsPlusNormal"/>
              <w:jc w:val="center"/>
            </w:pPr>
            <w:r>
              <w:t>150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87" w:history="1">
              <w:r>
                <w:rPr>
                  <w:color w:val="0000FF"/>
                </w:rPr>
                <w:t>3.9</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88" w:history="1">
              <w:r>
                <w:rPr>
                  <w:color w:val="0000FF"/>
                </w:rPr>
                <w:t>4.6</w:t>
              </w:r>
            </w:hyperlink>
          </w:p>
        </w:tc>
        <w:tc>
          <w:tcPr>
            <w:tcW w:w="2211" w:type="dxa"/>
          </w:tcPr>
          <w:p w:rsidR="00EE5CFB" w:rsidRDefault="00EE5CFB">
            <w:pPr>
              <w:pStyle w:val="ConsPlusNormal"/>
              <w:jc w:val="center"/>
            </w:pPr>
            <w:r>
              <w:t>1000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89" w:history="1">
              <w:r>
                <w:rPr>
                  <w:color w:val="0000FF"/>
                </w:rPr>
                <w:t>4.7</w:t>
              </w:r>
            </w:hyperlink>
          </w:p>
        </w:tc>
        <w:tc>
          <w:tcPr>
            <w:tcW w:w="2211" w:type="dxa"/>
          </w:tcPr>
          <w:p w:rsidR="00EE5CFB" w:rsidRDefault="00EE5CFB">
            <w:pPr>
              <w:pStyle w:val="ConsPlusNormal"/>
              <w:jc w:val="center"/>
            </w:pPr>
            <w:r>
              <w:t>1000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290" w:history="1">
              <w:r>
                <w:rPr>
                  <w:color w:val="0000FF"/>
                </w:rPr>
                <w:t>5.1</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bl>
    <w:p w:rsidR="00EE5CFB" w:rsidRDefault="00EE5CFB">
      <w:pPr>
        <w:pStyle w:val="ConsPlusNormal"/>
        <w:ind w:firstLine="540"/>
        <w:jc w:val="both"/>
      </w:pPr>
    </w:p>
    <w:p w:rsidR="00EE5CFB" w:rsidRDefault="00EE5CFB">
      <w:pPr>
        <w:pStyle w:val="ConsPlusNormal"/>
        <w:ind w:firstLine="540"/>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составляют 3,0 м при соблюдении Федерального </w:t>
      </w:r>
      <w:hyperlink r:id="rId291" w:history="1">
        <w:r>
          <w:rPr>
            <w:color w:val="0000FF"/>
          </w:rPr>
          <w:t>закона</w:t>
        </w:r>
      </w:hyperlink>
      <w:r>
        <w:t xml:space="preserve"> от 22.07.2008 N 123-ФЗ "Технический регламент о требованиях пожарной безопасности"; от красной линии - не менее 5,0 м.</w:t>
      </w:r>
    </w:p>
    <w:p w:rsidR="00EE5CFB" w:rsidRDefault="00EE5CFB">
      <w:pPr>
        <w:pStyle w:val="ConsPlusNormal"/>
        <w:ind w:firstLine="540"/>
        <w:jc w:val="both"/>
      </w:pPr>
      <w:r>
        <w:t>Предельное количество этажей зданий, строений, сооружений должно составлять не более 16 этажей.</w:t>
      </w:r>
    </w:p>
    <w:p w:rsidR="00EE5CFB" w:rsidRDefault="00EE5CFB">
      <w:pPr>
        <w:pStyle w:val="ConsPlusNormal"/>
        <w:ind w:firstLine="540"/>
        <w:jc w:val="both"/>
      </w:pPr>
      <w:r>
        <w:t>Высота зданий больниц, детских садов и школ при сейсмичности площадки строительства 8 и 9 баллов ограничивается тремя надземными этажами.</w:t>
      </w:r>
    </w:p>
    <w:p w:rsidR="00EE5CFB" w:rsidRDefault="00EE5CFB">
      <w:pPr>
        <w:pStyle w:val="ConsPlusNormal"/>
        <w:ind w:firstLine="540"/>
        <w:jc w:val="both"/>
      </w:pPr>
      <w:r>
        <w:lastRenderedPageBreak/>
        <w:t xml:space="preserve">Дополнительные параметры разрешенного строительства и реконструкции установлены </w:t>
      </w:r>
      <w:hyperlink w:anchor="P3345" w:history="1">
        <w:r>
          <w:rPr>
            <w:color w:val="0000FF"/>
          </w:rPr>
          <w:t>статьей 82</w:t>
        </w:r>
      </w:hyperlink>
      <w:r>
        <w:t xml:space="preserve"> настоящих Правил.</w:t>
      </w:r>
    </w:p>
    <w:p w:rsidR="00EE5CFB" w:rsidRDefault="00EE5CFB">
      <w:pPr>
        <w:pStyle w:val="ConsPlusNormal"/>
        <w:jc w:val="both"/>
      </w:pPr>
      <w:r>
        <w:t xml:space="preserve">(часть 3 в ред. </w:t>
      </w:r>
      <w:hyperlink r:id="rId292"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ОД-2 и расположенных в границах зон с особыми условиями использования территории, устанавливаются в соответствии со </w:t>
      </w:r>
      <w:hyperlink w:anchor="P3368" w:history="1">
        <w:r>
          <w:rPr>
            <w:color w:val="0000FF"/>
          </w:rPr>
          <w:t>статьями 83</w:t>
        </w:r>
      </w:hyperlink>
      <w:r>
        <w:t xml:space="preserve"> - </w:t>
      </w:r>
      <w:hyperlink w:anchor="P3523" w:history="1">
        <w:r>
          <w:rPr>
            <w:color w:val="0000FF"/>
          </w:rPr>
          <w:t>93</w:t>
        </w:r>
      </w:hyperlink>
      <w:r>
        <w:t xml:space="preserve"> настоящих Правил.</w:t>
      </w:r>
    </w:p>
    <w:p w:rsidR="00EE5CFB" w:rsidRDefault="00EE5CFB">
      <w:pPr>
        <w:pStyle w:val="ConsPlusNormal"/>
        <w:ind w:firstLine="540"/>
        <w:jc w:val="both"/>
      </w:pPr>
    </w:p>
    <w:p w:rsidR="00EE5CFB" w:rsidRDefault="00EE5CFB">
      <w:pPr>
        <w:pStyle w:val="ConsPlusNormal"/>
        <w:ind w:firstLine="540"/>
        <w:jc w:val="both"/>
        <w:outlineLvl w:val="2"/>
      </w:pPr>
      <w:r>
        <w:t>Статья 51. "ОД-3". Зона учреждений здравоохранения общегородского значения</w:t>
      </w:r>
    </w:p>
    <w:p w:rsidR="00EE5CFB" w:rsidRDefault="00EE5CFB">
      <w:pPr>
        <w:pStyle w:val="ConsPlusNormal"/>
        <w:ind w:firstLine="540"/>
        <w:jc w:val="both"/>
      </w:pPr>
    </w:p>
    <w:p w:rsidR="00EE5CFB" w:rsidRDefault="00EE5CFB">
      <w:pPr>
        <w:pStyle w:val="ConsPlusNormal"/>
        <w:ind w:firstLine="540"/>
        <w:jc w:val="both"/>
      </w:pPr>
      <w:r>
        <w:t xml:space="preserve">(в ред. </w:t>
      </w:r>
      <w:hyperlink r:id="rId293"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pPr>
      <w:r>
        <w:t>1. Зона учреждений здравоохранения предназначена для размещения лечебных и лечебно-профилактических учреждений, объектов социального обеспечения.</w:t>
      </w:r>
    </w:p>
    <w:p w:rsidR="00EE5CFB" w:rsidRDefault="00EE5CFB">
      <w:pPr>
        <w:pStyle w:val="ConsPlusNormal"/>
        <w:ind w:firstLine="540"/>
        <w:jc w:val="both"/>
      </w:pPr>
      <w:r>
        <w:t>2. 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t>Наименование вида разрешенного использования земельного участка</w:t>
            </w:r>
          </w:p>
        </w:tc>
        <w:tc>
          <w:tcPr>
            <w:tcW w:w="5896" w:type="dxa"/>
          </w:tcPr>
          <w:p w:rsidR="00EE5CFB" w:rsidRDefault="00EE5CFB">
            <w:pPr>
              <w:pStyle w:val="ConsPlusNormal"/>
              <w:jc w:val="both"/>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Код вида разрешенного использования земельного участка</w:t>
            </w:r>
          </w:p>
        </w:tc>
      </w:tr>
      <w:tr w:rsidR="00EE5CFB">
        <w:tc>
          <w:tcPr>
            <w:tcW w:w="9070" w:type="dxa"/>
            <w:gridSpan w:val="3"/>
          </w:tcPr>
          <w:p w:rsidR="00EE5CFB" w:rsidRDefault="00EE5CFB">
            <w:pPr>
              <w:pStyle w:val="ConsPlusNormal"/>
              <w:jc w:val="center"/>
            </w:pPr>
            <w:r>
              <w:t>Основные виды разрешенного использования земельного участка</w:t>
            </w:r>
          </w:p>
        </w:tc>
      </w:tr>
      <w:tr w:rsidR="00EE5CFB">
        <w:tc>
          <w:tcPr>
            <w:tcW w:w="1757" w:type="dxa"/>
          </w:tcPr>
          <w:p w:rsidR="00EE5CFB" w:rsidRDefault="00EE5CFB">
            <w:pPr>
              <w:pStyle w:val="ConsPlusNormal"/>
            </w:pPr>
            <w:r>
              <w:t>Коммунальное обслуживание</w:t>
            </w:r>
          </w:p>
        </w:tc>
        <w:tc>
          <w:tcPr>
            <w:tcW w:w="5896" w:type="dxa"/>
          </w:tcPr>
          <w:p w:rsidR="00EE5CFB" w:rsidRDefault="00EE5CFB">
            <w:pPr>
              <w:pStyle w:val="ConsPlusNormal"/>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EE5CFB" w:rsidRDefault="00EE5CFB">
            <w:pPr>
              <w:pStyle w:val="ConsPlusNormal"/>
              <w:jc w:val="center"/>
            </w:pPr>
            <w:hyperlink r:id="rId294" w:history="1">
              <w:r>
                <w:rPr>
                  <w:color w:val="0000FF"/>
                </w:rPr>
                <w:t>3.1</w:t>
              </w:r>
            </w:hyperlink>
          </w:p>
        </w:tc>
      </w:tr>
      <w:tr w:rsidR="00EE5CFB">
        <w:tc>
          <w:tcPr>
            <w:tcW w:w="1757" w:type="dxa"/>
          </w:tcPr>
          <w:p w:rsidR="00EE5CFB" w:rsidRDefault="00EE5CFB">
            <w:pPr>
              <w:pStyle w:val="ConsPlusNormal"/>
            </w:pPr>
            <w:r>
              <w:t>Здравоохранение</w:t>
            </w:r>
          </w:p>
        </w:tc>
        <w:tc>
          <w:tcPr>
            <w:tcW w:w="5896" w:type="dxa"/>
          </w:tcPr>
          <w:p w:rsidR="00EE5CFB" w:rsidRDefault="00EE5CFB">
            <w:pPr>
              <w:pStyle w:val="ConsPlusNormal"/>
              <w:jc w:val="both"/>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w:t>
            </w:r>
            <w:hyperlink r:id="rId295" w:history="1">
              <w:r>
                <w:rPr>
                  <w:color w:val="0000FF"/>
                </w:rPr>
                <w:t>3.4.1</w:t>
              </w:r>
            </w:hyperlink>
            <w:r>
              <w:t xml:space="preserve"> - </w:t>
            </w:r>
            <w:hyperlink r:id="rId296" w:history="1">
              <w:r>
                <w:rPr>
                  <w:color w:val="0000FF"/>
                </w:rPr>
                <w:t>3.4.2</w:t>
              </w:r>
            </w:hyperlink>
            <w:r>
              <w:t xml:space="preserve"> Классификатора</w:t>
            </w:r>
          </w:p>
        </w:tc>
        <w:tc>
          <w:tcPr>
            <w:tcW w:w="1417" w:type="dxa"/>
          </w:tcPr>
          <w:p w:rsidR="00EE5CFB" w:rsidRDefault="00EE5CFB">
            <w:pPr>
              <w:pStyle w:val="ConsPlusNormal"/>
              <w:jc w:val="center"/>
            </w:pPr>
            <w:hyperlink r:id="rId297" w:history="1">
              <w:r>
                <w:rPr>
                  <w:color w:val="0000FF"/>
                </w:rPr>
                <w:t>3.4</w:t>
              </w:r>
            </w:hyperlink>
          </w:p>
        </w:tc>
      </w:tr>
      <w:tr w:rsidR="00EE5CFB">
        <w:tc>
          <w:tcPr>
            <w:tcW w:w="1757" w:type="dxa"/>
          </w:tcPr>
          <w:p w:rsidR="00EE5CFB" w:rsidRDefault="00EE5CFB">
            <w:pPr>
              <w:pStyle w:val="ConsPlusNormal"/>
            </w:pPr>
            <w:r>
              <w:t>Санаторная деятельность</w:t>
            </w:r>
          </w:p>
        </w:tc>
        <w:tc>
          <w:tcPr>
            <w:tcW w:w="5896" w:type="dxa"/>
          </w:tcPr>
          <w:p w:rsidR="00EE5CFB" w:rsidRDefault="00EE5CFB">
            <w:pPr>
              <w:pStyle w:val="ConsPlusNormal"/>
              <w:jc w:val="both"/>
            </w:pPr>
            <w:r>
              <w:t>Размещение санаториев и профилакториев, обеспечивающих оказание услуги по лечению и оздоровлению населения;</w:t>
            </w:r>
          </w:p>
          <w:p w:rsidR="00EE5CFB" w:rsidRDefault="00EE5CFB">
            <w:pPr>
              <w:pStyle w:val="ConsPlusNormal"/>
              <w:jc w:val="both"/>
            </w:pPr>
            <w:r>
              <w:t>обустройство лечебно-оздоровительных местностей (пляжи, бюветы, места добычи целебной грязи);</w:t>
            </w:r>
          </w:p>
          <w:p w:rsidR="00EE5CFB" w:rsidRDefault="00EE5CFB">
            <w:pPr>
              <w:pStyle w:val="ConsPlusNormal"/>
              <w:jc w:val="both"/>
            </w:pPr>
            <w:r>
              <w:lastRenderedPageBreak/>
              <w:t>размещение лечебно-оздоровительных лагерей</w:t>
            </w:r>
          </w:p>
        </w:tc>
        <w:tc>
          <w:tcPr>
            <w:tcW w:w="1417" w:type="dxa"/>
          </w:tcPr>
          <w:p w:rsidR="00EE5CFB" w:rsidRDefault="00EE5CFB">
            <w:pPr>
              <w:pStyle w:val="ConsPlusNormal"/>
              <w:jc w:val="center"/>
            </w:pPr>
            <w:hyperlink r:id="rId298" w:history="1">
              <w:r>
                <w:rPr>
                  <w:color w:val="0000FF"/>
                </w:rPr>
                <w:t>9.2.1</w:t>
              </w:r>
            </w:hyperlink>
          </w:p>
        </w:tc>
      </w:tr>
      <w:tr w:rsidR="00EE5CFB">
        <w:tc>
          <w:tcPr>
            <w:tcW w:w="1757" w:type="dxa"/>
          </w:tcPr>
          <w:p w:rsidR="00EE5CFB" w:rsidRDefault="00EE5CFB">
            <w:pPr>
              <w:pStyle w:val="ConsPlusNormal"/>
            </w:pPr>
            <w:r>
              <w:lastRenderedPageBreak/>
              <w:t>Земельные участки (территории) общего пользования</w:t>
            </w:r>
          </w:p>
        </w:tc>
        <w:tc>
          <w:tcPr>
            <w:tcW w:w="5896" w:type="dxa"/>
          </w:tcPr>
          <w:p w:rsidR="00EE5CFB" w:rsidRDefault="00EE5CF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EE5CFB" w:rsidRDefault="00EE5CFB">
            <w:pPr>
              <w:pStyle w:val="ConsPlusNormal"/>
              <w:jc w:val="center"/>
            </w:pPr>
            <w:hyperlink r:id="rId299" w:history="1">
              <w:r>
                <w:rPr>
                  <w:color w:val="0000FF"/>
                </w:rPr>
                <w:t>12.0</w:t>
              </w:r>
            </w:hyperlink>
          </w:p>
        </w:tc>
      </w:tr>
      <w:tr w:rsidR="00EE5CFB">
        <w:tc>
          <w:tcPr>
            <w:tcW w:w="9070" w:type="dxa"/>
            <w:gridSpan w:val="3"/>
          </w:tcPr>
          <w:p w:rsidR="00EE5CFB" w:rsidRDefault="00EE5CFB">
            <w:pPr>
              <w:pStyle w:val="ConsPlusNormal"/>
              <w:jc w:val="center"/>
            </w:pPr>
            <w:r>
              <w:t>Условно разрешенные виды использования земельного участка</w:t>
            </w:r>
          </w:p>
        </w:tc>
      </w:tr>
      <w:tr w:rsidR="00EE5CFB">
        <w:tc>
          <w:tcPr>
            <w:tcW w:w="1757" w:type="dxa"/>
          </w:tcPr>
          <w:p w:rsidR="00EE5CFB" w:rsidRDefault="00EE5CFB">
            <w:pPr>
              <w:pStyle w:val="ConsPlusNormal"/>
            </w:pPr>
            <w:r>
              <w:t>Бытовое обслуживание</w:t>
            </w:r>
          </w:p>
        </w:tc>
        <w:tc>
          <w:tcPr>
            <w:tcW w:w="5896" w:type="dxa"/>
          </w:tcPr>
          <w:p w:rsidR="00EE5CFB" w:rsidRDefault="00EE5CFB">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Pr>
          <w:p w:rsidR="00EE5CFB" w:rsidRDefault="00EE5CFB">
            <w:pPr>
              <w:pStyle w:val="ConsPlusNormal"/>
              <w:jc w:val="center"/>
            </w:pPr>
            <w:hyperlink r:id="rId300" w:history="1">
              <w:r>
                <w:rPr>
                  <w:color w:val="0000FF"/>
                </w:rPr>
                <w:t>3.3</w:t>
              </w:r>
            </w:hyperlink>
          </w:p>
        </w:tc>
      </w:tr>
      <w:tr w:rsidR="00EE5CFB">
        <w:tc>
          <w:tcPr>
            <w:tcW w:w="1757" w:type="dxa"/>
          </w:tcPr>
          <w:p w:rsidR="00EE5CFB" w:rsidRDefault="00EE5CFB">
            <w:pPr>
              <w:pStyle w:val="ConsPlusNormal"/>
            </w:pPr>
            <w:r>
              <w:t>Религиозное использование</w:t>
            </w:r>
          </w:p>
        </w:tc>
        <w:tc>
          <w:tcPr>
            <w:tcW w:w="5896" w:type="dxa"/>
          </w:tcPr>
          <w:p w:rsidR="00EE5CFB" w:rsidRDefault="00EE5CFB">
            <w:pPr>
              <w:pStyle w:val="ConsPlusNormal"/>
              <w:jc w:val="both"/>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1417" w:type="dxa"/>
          </w:tcPr>
          <w:p w:rsidR="00EE5CFB" w:rsidRDefault="00EE5CFB">
            <w:pPr>
              <w:pStyle w:val="ConsPlusNormal"/>
              <w:jc w:val="center"/>
            </w:pPr>
            <w:hyperlink r:id="rId301" w:history="1">
              <w:r>
                <w:rPr>
                  <w:color w:val="0000FF"/>
                </w:rPr>
                <w:t>3.7</w:t>
              </w:r>
            </w:hyperlink>
          </w:p>
        </w:tc>
      </w:tr>
      <w:tr w:rsidR="00EE5CFB">
        <w:tc>
          <w:tcPr>
            <w:tcW w:w="1757" w:type="dxa"/>
          </w:tcPr>
          <w:p w:rsidR="00EE5CFB" w:rsidRDefault="00EE5CFB">
            <w:pPr>
              <w:pStyle w:val="ConsPlusNormal"/>
            </w:pPr>
            <w:r>
              <w:t>Обеспечение научной деятельности</w:t>
            </w:r>
          </w:p>
        </w:tc>
        <w:tc>
          <w:tcPr>
            <w:tcW w:w="5896" w:type="dxa"/>
          </w:tcPr>
          <w:p w:rsidR="00EE5CFB" w:rsidRDefault="00EE5CFB">
            <w:pPr>
              <w:pStyle w:val="ConsPlusNormal"/>
              <w:jc w:val="both"/>
            </w:pPr>
            <w:proofErr w:type="gramStart"/>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417" w:type="dxa"/>
          </w:tcPr>
          <w:p w:rsidR="00EE5CFB" w:rsidRDefault="00EE5CFB">
            <w:pPr>
              <w:pStyle w:val="ConsPlusNormal"/>
              <w:jc w:val="center"/>
            </w:pPr>
            <w:hyperlink r:id="rId302" w:history="1">
              <w:r>
                <w:rPr>
                  <w:color w:val="0000FF"/>
                </w:rPr>
                <w:t>3.9</w:t>
              </w:r>
            </w:hyperlink>
          </w:p>
        </w:tc>
      </w:tr>
      <w:tr w:rsidR="00EE5CFB">
        <w:tc>
          <w:tcPr>
            <w:tcW w:w="9070" w:type="dxa"/>
            <w:gridSpan w:val="3"/>
          </w:tcPr>
          <w:p w:rsidR="00EE5CFB" w:rsidRDefault="00EE5CFB">
            <w:pPr>
              <w:pStyle w:val="ConsPlusNormal"/>
              <w:jc w:val="center"/>
            </w:pPr>
            <w:r>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Размещение закрытых и открытых автостоянок</w:t>
            </w:r>
          </w:p>
        </w:tc>
      </w:tr>
      <w:tr w:rsidR="00EE5CFB">
        <w:tc>
          <w:tcPr>
            <w:tcW w:w="9070" w:type="dxa"/>
            <w:gridSpan w:val="3"/>
          </w:tcPr>
          <w:p w:rsidR="00EE5CFB" w:rsidRDefault="00EE5CFB">
            <w:pPr>
              <w:pStyle w:val="ConsPlusNormal"/>
            </w:pPr>
            <w:r>
              <w:t>Благоустройство и озеленение</w:t>
            </w:r>
          </w:p>
        </w:tc>
      </w:tr>
    </w:tbl>
    <w:p w:rsidR="00EE5CFB" w:rsidRDefault="00EE5CFB">
      <w:pPr>
        <w:pStyle w:val="ConsPlusNormal"/>
        <w:ind w:firstLine="540"/>
        <w:jc w:val="both"/>
      </w:pPr>
    </w:p>
    <w:p w:rsidR="00EE5CFB" w:rsidRDefault="00EE5CFB">
      <w:pPr>
        <w:pStyle w:val="ConsPlusNormal"/>
        <w:jc w:val="both"/>
      </w:pPr>
      <w:r>
        <w:t xml:space="preserve">(часть 2 в ред. </w:t>
      </w:r>
      <w:hyperlink r:id="rId303" w:history="1">
        <w:r>
          <w:rPr>
            <w:color w:val="0000FF"/>
          </w:rPr>
          <w:t>Решения</w:t>
        </w:r>
      </w:hyperlink>
      <w:r>
        <w:t xml:space="preserve"> Новокузнецкого городского Совета народных депутатов от 13.05.2016 N 6/62)</w:t>
      </w:r>
    </w:p>
    <w:p w:rsidR="00EE5CFB" w:rsidRDefault="00EE5CFB">
      <w:pPr>
        <w:pStyle w:val="ConsPlusNormal"/>
        <w:ind w:firstLine="540"/>
        <w:jc w:val="both"/>
      </w:pPr>
      <w:r>
        <w:t>3.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0"/>
      </w:tblGrid>
      <w:tr w:rsidR="00EE5CFB">
        <w:tc>
          <w:tcPr>
            <w:tcW w:w="2438" w:type="dxa"/>
          </w:tcPr>
          <w:p w:rsidR="00EE5CFB" w:rsidRDefault="00EE5CFB">
            <w:pPr>
              <w:pStyle w:val="ConsPlusNormal"/>
              <w:jc w:val="center"/>
            </w:pPr>
            <w:r>
              <w:t>Код (числовое обозначение)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0"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304" w:history="1">
              <w:r>
                <w:rPr>
                  <w:color w:val="0000FF"/>
                </w:rPr>
                <w:t>3.1</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305" w:history="1">
              <w:r>
                <w:rPr>
                  <w:color w:val="0000FF"/>
                </w:rPr>
                <w:t>3.3</w:t>
              </w:r>
            </w:hyperlink>
          </w:p>
        </w:tc>
        <w:tc>
          <w:tcPr>
            <w:tcW w:w="2211" w:type="dxa"/>
          </w:tcPr>
          <w:p w:rsidR="00EE5CFB" w:rsidRDefault="00EE5CFB">
            <w:pPr>
              <w:pStyle w:val="ConsPlusNormal"/>
              <w:jc w:val="center"/>
            </w:pPr>
            <w:r>
              <w:t>300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306" w:history="1">
              <w:r>
                <w:rPr>
                  <w:color w:val="0000FF"/>
                </w:rPr>
                <w:t>3.4</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307" w:history="1">
              <w:r>
                <w:rPr>
                  <w:color w:val="0000FF"/>
                </w:rPr>
                <w:t>3.7</w:t>
              </w:r>
            </w:hyperlink>
          </w:p>
        </w:tc>
        <w:tc>
          <w:tcPr>
            <w:tcW w:w="2211" w:type="dxa"/>
          </w:tcPr>
          <w:p w:rsidR="00EE5CFB" w:rsidRDefault="00EE5CFB">
            <w:pPr>
              <w:pStyle w:val="ConsPlusNormal"/>
              <w:jc w:val="center"/>
            </w:pPr>
            <w:r>
              <w:t>150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308" w:history="1">
              <w:r>
                <w:rPr>
                  <w:color w:val="0000FF"/>
                </w:rPr>
                <w:t>3.9</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309" w:history="1">
              <w:r>
                <w:rPr>
                  <w:color w:val="0000FF"/>
                </w:rPr>
                <w:t>9.2.1</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50</w:t>
            </w:r>
          </w:p>
        </w:tc>
      </w:tr>
    </w:tbl>
    <w:p w:rsidR="00EE5CFB" w:rsidRDefault="00EE5CFB">
      <w:pPr>
        <w:pStyle w:val="ConsPlusNormal"/>
        <w:ind w:firstLine="540"/>
        <w:jc w:val="both"/>
      </w:pPr>
    </w:p>
    <w:p w:rsidR="00EE5CFB" w:rsidRDefault="00EE5CFB">
      <w:pPr>
        <w:pStyle w:val="ConsPlusNormal"/>
        <w:ind w:firstLine="540"/>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составляют 3,0 м при соблюдении Федерального </w:t>
      </w:r>
      <w:hyperlink r:id="rId310" w:history="1">
        <w:r>
          <w:rPr>
            <w:color w:val="0000FF"/>
          </w:rPr>
          <w:t>закона</w:t>
        </w:r>
      </w:hyperlink>
      <w:r>
        <w:t xml:space="preserve"> от 22.07.2008 N 123-ФЗ "Технический регламент о требованиях пожарной безопасности"; от красной линии - не менее 5,0 м.</w:t>
      </w:r>
    </w:p>
    <w:p w:rsidR="00EE5CFB" w:rsidRDefault="00EE5CFB">
      <w:pPr>
        <w:pStyle w:val="ConsPlusNormal"/>
        <w:ind w:firstLine="540"/>
        <w:jc w:val="both"/>
      </w:pPr>
      <w:r>
        <w:t>Предельное количество этажей зданий, строений, сооружений должно составлять не более 16 этажей.</w:t>
      </w:r>
    </w:p>
    <w:p w:rsidR="00EE5CFB" w:rsidRDefault="00EE5CFB">
      <w:pPr>
        <w:pStyle w:val="ConsPlusNormal"/>
        <w:ind w:firstLine="540"/>
        <w:jc w:val="both"/>
      </w:pPr>
      <w:r>
        <w:t>Высота зданий больниц при сейсмичности площадки строительства 8 и 9 баллов ограничивается тремя надземными этажами.</w:t>
      </w:r>
    </w:p>
    <w:p w:rsidR="00EE5CFB" w:rsidRDefault="00EE5CFB">
      <w:pPr>
        <w:pStyle w:val="ConsPlusNormal"/>
        <w:ind w:firstLine="540"/>
        <w:jc w:val="both"/>
      </w:pPr>
      <w:r>
        <w:t xml:space="preserve">Дополнительные параметры разрешенного строительства и реконструкции установлены </w:t>
      </w:r>
      <w:hyperlink w:anchor="P3345" w:history="1">
        <w:r>
          <w:rPr>
            <w:color w:val="0000FF"/>
          </w:rPr>
          <w:t>статьей 82</w:t>
        </w:r>
      </w:hyperlink>
      <w:r>
        <w:t xml:space="preserve"> настоящих Правил.</w:t>
      </w:r>
    </w:p>
    <w:p w:rsidR="00EE5CFB" w:rsidRDefault="00EE5CFB">
      <w:pPr>
        <w:pStyle w:val="ConsPlusNormal"/>
        <w:jc w:val="both"/>
      </w:pPr>
      <w:r>
        <w:t xml:space="preserve">(часть 3 в ред. </w:t>
      </w:r>
      <w:hyperlink r:id="rId311"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ОД-3 и расположенных в границах зон с особыми условиями использования территории, устанавливаются в соответствии со </w:t>
      </w:r>
      <w:hyperlink w:anchor="P3368" w:history="1">
        <w:r>
          <w:rPr>
            <w:color w:val="0000FF"/>
          </w:rPr>
          <w:t>статьями 83</w:t>
        </w:r>
      </w:hyperlink>
      <w:r>
        <w:t xml:space="preserve"> - </w:t>
      </w:r>
      <w:hyperlink w:anchor="P3523" w:history="1">
        <w:r>
          <w:rPr>
            <w:color w:val="0000FF"/>
          </w:rPr>
          <w:t>93</w:t>
        </w:r>
      </w:hyperlink>
      <w:r>
        <w:t xml:space="preserve"> настоящих Правил.</w:t>
      </w:r>
    </w:p>
    <w:p w:rsidR="00EE5CFB" w:rsidRDefault="00EE5CFB">
      <w:pPr>
        <w:pStyle w:val="ConsPlusNormal"/>
        <w:ind w:firstLine="540"/>
        <w:jc w:val="both"/>
      </w:pPr>
    </w:p>
    <w:p w:rsidR="00EE5CFB" w:rsidRDefault="00EE5CFB">
      <w:pPr>
        <w:pStyle w:val="ConsPlusNormal"/>
        <w:ind w:firstLine="540"/>
        <w:jc w:val="both"/>
        <w:outlineLvl w:val="2"/>
      </w:pPr>
      <w:r>
        <w:t>Статья 52. Зоны производственных предприятий</w:t>
      </w:r>
    </w:p>
    <w:p w:rsidR="00EE5CFB" w:rsidRDefault="00EE5CFB">
      <w:pPr>
        <w:pStyle w:val="ConsPlusNormal"/>
        <w:ind w:firstLine="540"/>
        <w:jc w:val="both"/>
      </w:pPr>
    </w:p>
    <w:p w:rsidR="00EE5CFB" w:rsidRDefault="00EE5CFB">
      <w:pPr>
        <w:pStyle w:val="ConsPlusNormal"/>
        <w:ind w:firstLine="540"/>
        <w:jc w:val="both"/>
      </w:pPr>
      <w:r>
        <w:t xml:space="preserve">1. </w:t>
      </w:r>
      <w:proofErr w:type="gramStart"/>
      <w:r>
        <w:t xml:space="preserve">Участки территории города, используемые и предназначенные для размещения и развития промышленных районов и узлов, самостоятельных складских зон, транспортных узлов и отдельных объектов указанных назначений, сооружений энергетики, связи и инженерного обеспечения, транспортных предприятий, коммунальных и складских объектов и объектов инженерной и транспортной инфраструктур, обеспечивающих их функционирование, сохраняемые на перспективу Генеральным </w:t>
      </w:r>
      <w:hyperlink r:id="rId312" w:history="1">
        <w:r>
          <w:rPr>
            <w:color w:val="0000FF"/>
          </w:rPr>
          <w:t>планом</w:t>
        </w:r>
      </w:hyperlink>
      <w:r>
        <w:t>, оказывающих вредное воздействие на окружающую среду, требующих и не требующих</w:t>
      </w:r>
      <w:proofErr w:type="gramEnd"/>
      <w:r>
        <w:t xml:space="preserve"> устройства санитарно-защитных зон, - от 50 м до 1000 м.</w:t>
      </w:r>
    </w:p>
    <w:p w:rsidR="00EE5CFB" w:rsidRDefault="00EE5CFB">
      <w:pPr>
        <w:pStyle w:val="ConsPlusNormal"/>
        <w:ind w:firstLine="540"/>
        <w:jc w:val="both"/>
      </w:pPr>
      <w:r>
        <w:t>2. На территориях зон производственных предприятий могут быть размещены объекты общественно-делового назначения, предназначенные для обслуживания предприятий, расположенных в пределах промышленной зоны, объектов инженерной инфраструктуры.</w:t>
      </w:r>
    </w:p>
    <w:p w:rsidR="00EE5CFB" w:rsidRDefault="00EE5CFB">
      <w:pPr>
        <w:pStyle w:val="ConsPlusNormal"/>
        <w:ind w:firstLine="540"/>
        <w:jc w:val="both"/>
      </w:pPr>
      <w:r>
        <w:t xml:space="preserve">В состав зон производственных предприятий </w:t>
      </w:r>
      <w:proofErr w:type="gramStart"/>
      <w:r>
        <w:t>включены</w:t>
      </w:r>
      <w:proofErr w:type="gramEnd"/>
      <w:r>
        <w:t>:</w:t>
      </w:r>
    </w:p>
    <w:p w:rsidR="00EE5CFB" w:rsidRDefault="00EE5CFB">
      <w:pPr>
        <w:pStyle w:val="ConsPlusNormal"/>
        <w:ind w:firstLine="540"/>
        <w:jc w:val="both"/>
      </w:pPr>
      <w:r>
        <w:t>1) зона производственных предприятий I - II классов опасности (П-1);</w:t>
      </w:r>
    </w:p>
    <w:p w:rsidR="00EE5CFB" w:rsidRDefault="00EE5CFB">
      <w:pPr>
        <w:pStyle w:val="ConsPlusNormal"/>
        <w:ind w:firstLine="540"/>
        <w:jc w:val="both"/>
      </w:pPr>
      <w:r>
        <w:t>2) зона производственных предприятий III классов опасности (П-2);</w:t>
      </w:r>
    </w:p>
    <w:p w:rsidR="00EE5CFB" w:rsidRDefault="00EE5CFB">
      <w:pPr>
        <w:pStyle w:val="ConsPlusNormal"/>
        <w:ind w:firstLine="540"/>
        <w:jc w:val="both"/>
      </w:pPr>
      <w:r>
        <w:t>3) зона производственных предприятий IV - V классов опасности (П-3);</w:t>
      </w:r>
    </w:p>
    <w:p w:rsidR="00EE5CFB" w:rsidRDefault="00EE5CFB">
      <w:pPr>
        <w:pStyle w:val="ConsPlusNormal"/>
        <w:ind w:firstLine="540"/>
        <w:jc w:val="both"/>
      </w:pPr>
      <w:r>
        <w:t>4) зона производственных площадок добывающей промышленности (П-4).</w:t>
      </w:r>
    </w:p>
    <w:p w:rsidR="00EE5CFB" w:rsidRDefault="00EE5CFB">
      <w:pPr>
        <w:pStyle w:val="ConsPlusNormal"/>
        <w:jc w:val="both"/>
      </w:pPr>
      <w:r>
        <w:t xml:space="preserve">(часть 2 в ред. </w:t>
      </w:r>
      <w:hyperlink r:id="rId313"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outlineLvl w:val="2"/>
      </w:pPr>
      <w:r>
        <w:t>Статья 53. "П-1". Зона производственных предприятий I - II классов опасности</w:t>
      </w:r>
    </w:p>
    <w:p w:rsidR="00EE5CFB" w:rsidRDefault="00EE5CFB">
      <w:pPr>
        <w:pStyle w:val="ConsPlusNormal"/>
        <w:ind w:firstLine="540"/>
        <w:jc w:val="both"/>
      </w:pPr>
    </w:p>
    <w:p w:rsidR="00EE5CFB" w:rsidRDefault="00EE5CFB">
      <w:pPr>
        <w:pStyle w:val="ConsPlusNormal"/>
        <w:ind w:firstLine="540"/>
        <w:jc w:val="both"/>
      </w:pPr>
      <w:r>
        <w:t xml:space="preserve">(в ред. </w:t>
      </w:r>
      <w:hyperlink r:id="rId314"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pPr>
      <w:r>
        <w:t xml:space="preserve">1. Зона П-1 выделена для обеспечения правовых условий формирования промышленных и </w:t>
      </w:r>
      <w:r>
        <w:lastRenderedPageBreak/>
        <w:t>производственно-коммунальных предприятий I и II классов опасности, требующих устройства санитарно-защитных зон размеров от 500 м до 1000 м и более,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E5CFB" w:rsidRDefault="00EE5CFB">
      <w:pPr>
        <w:pStyle w:val="ConsPlusNormal"/>
        <w:ind w:firstLine="540"/>
        <w:jc w:val="both"/>
      </w:pPr>
      <w:r>
        <w:t>2. 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t>Наименование вида разрешенного использования земельного участка</w:t>
            </w:r>
          </w:p>
        </w:tc>
        <w:tc>
          <w:tcPr>
            <w:tcW w:w="5896" w:type="dxa"/>
          </w:tcPr>
          <w:p w:rsidR="00EE5CFB" w:rsidRDefault="00EE5CFB">
            <w:pPr>
              <w:pStyle w:val="ConsPlusNormal"/>
              <w:jc w:val="both"/>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Код вида разрешенного использования земельного участка</w:t>
            </w:r>
          </w:p>
        </w:tc>
      </w:tr>
      <w:tr w:rsidR="00EE5CFB">
        <w:tc>
          <w:tcPr>
            <w:tcW w:w="9070" w:type="dxa"/>
            <w:gridSpan w:val="3"/>
          </w:tcPr>
          <w:p w:rsidR="00EE5CFB" w:rsidRDefault="00EE5CFB">
            <w:pPr>
              <w:pStyle w:val="ConsPlusNormal"/>
              <w:jc w:val="center"/>
            </w:pPr>
            <w:r>
              <w:t>Основные виды разрешенного использования земельного участка</w:t>
            </w:r>
          </w:p>
        </w:tc>
      </w:tr>
      <w:tr w:rsidR="00EE5CFB">
        <w:tc>
          <w:tcPr>
            <w:tcW w:w="1757" w:type="dxa"/>
          </w:tcPr>
          <w:p w:rsidR="00EE5CFB" w:rsidRDefault="00EE5CFB">
            <w:pPr>
              <w:pStyle w:val="ConsPlusNormal"/>
            </w:pPr>
            <w:r>
              <w:t>Коммунальное обслуживание</w:t>
            </w:r>
          </w:p>
        </w:tc>
        <w:tc>
          <w:tcPr>
            <w:tcW w:w="5896" w:type="dxa"/>
          </w:tcPr>
          <w:p w:rsidR="00EE5CFB" w:rsidRDefault="00EE5CFB">
            <w:pPr>
              <w:pStyle w:val="ConsPlusNormal"/>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EE5CFB" w:rsidRDefault="00EE5CFB">
            <w:pPr>
              <w:pStyle w:val="ConsPlusNormal"/>
              <w:jc w:val="center"/>
            </w:pPr>
            <w:hyperlink r:id="rId315" w:history="1">
              <w:r>
                <w:rPr>
                  <w:color w:val="0000FF"/>
                </w:rPr>
                <w:t>3.1</w:t>
              </w:r>
            </w:hyperlink>
          </w:p>
        </w:tc>
      </w:tr>
      <w:tr w:rsidR="00EE5CFB">
        <w:tc>
          <w:tcPr>
            <w:tcW w:w="1757" w:type="dxa"/>
          </w:tcPr>
          <w:p w:rsidR="00EE5CFB" w:rsidRDefault="00EE5CFB">
            <w:pPr>
              <w:pStyle w:val="ConsPlusNormal"/>
            </w:pPr>
            <w:r>
              <w:t>Бытовое обслуживание</w:t>
            </w:r>
          </w:p>
        </w:tc>
        <w:tc>
          <w:tcPr>
            <w:tcW w:w="5896" w:type="dxa"/>
          </w:tcPr>
          <w:p w:rsidR="00EE5CFB" w:rsidRDefault="00EE5CFB">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Pr>
          <w:p w:rsidR="00EE5CFB" w:rsidRDefault="00EE5CFB">
            <w:pPr>
              <w:pStyle w:val="ConsPlusNormal"/>
              <w:jc w:val="center"/>
            </w:pPr>
            <w:hyperlink r:id="rId316" w:history="1">
              <w:r>
                <w:rPr>
                  <w:color w:val="0000FF"/>
                </w:rPr>
                <w:t>3.3</w:t>
              </w:r>
            </w:hyperlink>
          </w:p>
        </w:tc>
      </w:tr>
      <w:tr w:rsidR="00EE5CFB">
        <w:tc>
          <w:tcPr>
            <w:tcW w:w="1757" w:type="dxa"/>
          </w:tcPr>
          <w:p w:rsidR="00EE5CFB" w:rsidRDefault="00EE5CFB">
            <w:pPr>
              <w:pStyle w:val="ConsPlusNormal"/>
            </w:pPr>
            <w:r>
              <w:t>Деловое управление</w:t>
            </w:r>
          </w:p>
        </w:tc>
        <w:tc>
          <w:tcPr>
            <w:tcW w:w="5896" w:type="dxa"/>
          </w:tcPr>
          <w:p w:rsidR="00EE5CFB" w:rsidRDefault="00EE5CFB">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биржевой деятельности (за исключением банковской и страховой деятельности)</w:t>
            </w:r>
          </w:p>
        </w:tc>
        <w:tc>
          <w:tcPr>
            <w:tcW w:w="1417" w:type="dxa"/>
          </w:tcPr>
          <w:p w:rsidR="00EE5CFB" w:rsidRDefault="00EE5CFB">
            <w:pPr>
              <w:pStyle w:val="ConsPlusNormal"/>
              <w:jc w:val="center"/>
            </w:pPr>
            <w:hyperlink r:id="rId317" w:history="1">
              <w:r>
                <w:rPr>
                  <w:color w:val="0000FF"/>
                </w:rPr>
                <w:t>4.1</w:t>
              </w:r>
            </w:hyperlink>
          </w:p>
        </w:tc>
      </w:tr>
      <w:tr w:rsidR="00EE5CFB">
        <w:tc>
          <w:tcPr>
            <w:tcW w:w="1757" w:type="dxa"/>
          </w:tcPr>
          <w:p w:rsidR="00EE5CFB" w:rsidRDefault="00EE5CFB">
            <w:pPr>
              <w:pStyle w:val="ConsPlusNormal"/>
            </w:pPr>
            <w:r>
              <w:t xml:space="preserve">Объекты торговли (торговые центры, торгово-развлекательные центры </w:t>
            </w:r>
            <w:r>
              <w:lastRenderedPageBreak/>
              <w:t>(комплексы))</w:t>
            </w:r>
          </w:p>
        </w:tc>
        <w:tc>
          <w:tcPr>
            <w:tcW w:w="5896" w:type="dxa"/>
          </w:tcPr>
          <w:p w:rsidR="00EE5CFB" w:rsidRDefault="00EE5CFB">
            <w:pPr>
              <w:pStyle w:val="ConsPlusNormal"/>
              <w:jc w:val="both"/>
            </w:pPr>
            <w: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w:t>
            </w:r>
            <w:hyperlink r:id="rId318" w:history="1">
              <w:r>
                <w:rPr>
                  <w:color w:val="0000FF"/>
                </w:rPr>
                <w:t>4.5</w:t>
              </w:r>
            </w:hyperlink>
            <w:r>
              <w:t xml:space="preserve"> - </w:t>
            </w:r>
            <w:hyperlink r:id="rId319" w:history="1">
              <w:r>
                <w:rPr>
                  <w:color w:val="0000FF"/>
                </w:rPr>
                <w:t>4.9</w:t>
              </w:r>
            </w:hyperlink>
            <w:r>
              <w:t xml:space="preserve"> Классификатора;</w:t>
            </w:r>
          </w:p>
          <w:p w:rsidR="00EE5CFB" w:rsidRDefault="00EE5CFB">
            <w:pPr>
              <w:pStyle w:val="ConsPlusNormal"/>
              <w:jc w:val="both"/>
            </w:pPr>
            <w:r>
              <w:lastRenderedPageBreak/>
              <w:t>размещение стоянок для автомобилей сотрудников и посетителей торгового центра</w:t>
            </w:r>
          </w:p>
        </w:tc>
        <w:tc>
          <w:tcPr>
            <w:tcW w:w="1417" w:type="dxa"/>
          </w:tcPr>
          <w:p w:rsidR="00EE5CFB" w:rsidRDefault="00EE5CFB">
            <w:pPr>
              <w:pStyle w:val="ConsPlusNormal"/>
              <w:jc w:val="center"/>
            </w:pPr>
            <w:hyperlink r:id="rId320" w:history="1">
              <w:r>
                <w:rPr>
                  <w:color w:val="0000FF"/>
                </w:rPr>
                <w:t>4.2</w:t>
              </w:r>
            </w:hyperlink>
          </w:p>
        </w:tc>
      </w:tr>
      <w:tr w:rsidR="00EE5CFB">
        <w:tc>
          <w:tcPr>
            <w:tcW w:w="1757" w:type="dxa"/>
          </w:tcPr>
          <w:p w:rsidR="00EE5CFB" w:rsidRDefault="00EE5CFB">
            <w:pPr>
              <w:pStyle w:val="ConsPlusNormal"/>
            </w:pPr>
            <w:r>
              <w:lastRenderedPageBreak/>
              <w:t>Обслуживание автотранспорта</w:t>
            </w:r>
          </w:p>
        </w:tc>
        <w:tc>
          <w:tcPr>
            <w:tcW w:w="5896" w:type="dxa"/>
          </w:tcPr>
          <w:p w:rsidR="00EE5CFB" w:rsidRDefault="00EE5CFB">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w:t>
            </w:r>
            <w:hyperlink r:id="rId321" w:history="1">
              <w:r>
                <w:rPr>
                  <w:color w:val="0000FF"/>
                </w:rPr>
                <w:t>2.7.1</w:t>
              </w:r>
            </w:hyperlink>
            <w:r>
              <w:t xml:space="preserve"> Классификатора</w:t>
            </w:r>
          </w:p>
        </w:tc>
        <w:tc>
          <w:tcPr>
            <w:tcW w:w="1417" w:type="dxa"/>
          </w:tcPr>
          <w:p w:rsidR="00EE5CFB" w:rsidRDefault="00EE5CFB">
            <w:pPr>
              <w:pStyle w:val="ConsPlusNormal"/>
              <w:jc w:val="center"/>
            </w:pPr>
            <w:hyperlink r:id="rId322" w:history="1">
              <w:r>
                <w:rPr>
                  <w:color w:val="0000FF"/>
                </w:rPr>
                <w:t>4.9</w:t>
              </w:r>
            </w:hyperlink>
          </w:p>
        </w:tc>
      </w:tr>
      <w:tr w:rsidR="00EE5CFB">
        <w:tc>
          <w:tcPr>
            <w:tcW w:w="1757" w:type="dxa"/>
          </w:tcPr>
          <w:p w:rsidR="00EE5CFB" w:rsidRDefault="00EE5CFB">
            <w:pPr>
              <w:pStyle w:val="ConsPlusNormal"/>
              <w:jc w:val="both"/>
            </w:pPr>
            <w:r>
              <w:t>Объекты придорожного сервиса</w:t>
            </w:r>
          </w:p>
        </w:tc>
        <w:tc>
          <w:tcPr>
            <w:tcW w:w="5896" w:type="dxa"/>
          </w:tcPr>
          <w:p w:rsidR="00EE5CFB" w:rsidRDefault="00EE5CFB">
            <w:pPr>
              <w:pStyle w:val="ConsPlusNormal"/>
              <w:jc w:val="both"/>
            </w:pPr>
            <w:r>
              <w:t>Размещение автозаправочных станций (бензиновых, газовых);</w:t>
            </w:r>
          </w:p>
          <w:p w:rsidR="00EE5CFB" w:rsidRDefault="00EE5CFB">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EE5CFB" w:rsidRDefault="00EE5CFB">
            <w:pPr>
              <w:pStyle w:val="ConsPlusNormal"/>
              <w:jc w:val="both"/>
            </w:pPr>
            <w:r>
              <w:t>предоставление гостиничных услуг в качестве придорожного сервиса;</w:t>
            </w:r>
          </w:p>
          <w:p w:rsidR="00EE5CFB" w:rsidRDefault="00EE5CFB">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Pr>
          <w:p w:rsidR="00EE5CFB" w:rsidRDefault="00EE5CFB">
            <w:pPr>
              <w:pStyle w:val="ConsPlusNormal"/>
              <w:jc w:val="center"/>
            </w:pPr>
            <w:hyperlink r:id="rId323" w:history="1">
              <w:r>
                <w:rPr>
                  <w:color w:val="0000FF"/>
                </w:rPr>
                <w:t>4.9.1</w:t>
              </w:r>
            </w:hyperlink>
          </w:p>
        </w:tc>
      </w:tr>
      <w:tr w:rsidR="00EE5CFB">
        <w:tc>
          <w:tcPr>
            <w:tcW w:w="1757" w:type="dxa"/>
          </w:tcPr>
          <w:p w:rsidR="00EE5CFB" w:rsidRDefault="00EE5CFB">
            <w:pPr>
              <w:pStyle w:val="ConsPlusNormal"/>
            </w:pPr>
            <w:r>
              <w:t>Тяжелая промышленность</w:t>
            </w:r>
          </w:p>
        </w:tc>
        <w:tc>
          <w:tcPr>
            <w:tcW w:w="5896" w:type="dxa"/>
          </w:tcPr>
          <w:p w:rsidR="00EE5CFB" w:rsidRDefault="00EE5CFB">
            <w:pPr>
              <w:pStyle w:val="ConsPlusNormal"/>
              <w:jc w:val="both"/>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Pr>
          <w:p w:rsidR="00EE5CFB" w:rsidRDefault="00EE5CFB">
            <w:pPr>
              <w:pStyle w:val="ConsPlusNormal"/>
              <w:jc w:val="center"/>
            </w:pPr>
            <w:hyperlink r:id="rId324" w:history="1">
              <w:r>
                <w:rPr>
                  <w:color w:val="0000FF"/>
                </w:rPr>
                <w:t>6.2</w:t>
              </w:r>
            </w:hyperlink>
          </w:p>
        </w:tc>
      </w:tr>
      <w:tr w:rsidR="00EE5CFB">
        <w:tc>
          <w:tcPr>
            <w:tcW w:w="1757" w:type="dxa"/>
          </w:tcPr>
          <w:p w:rsidR="00EE5CFB" w:rsidRDefault="00EE5CFB">
            <w:pPr>
              <w:pStyle w:val="ConsPlusNormal"/>
            </w:pPr>
            <w:r>
              <w:t>Автомобилестроительная промышленность</w:t>
            </w:r>
          </w:p>
        </w:tc>
        <w:tc>
          <w:tcPr>
            <w:tcW w:w="5896" w:type="dxa"/>
          </w:tcPr>
          <w:p w:rsidR="00EE5CFB" w:rsidRDefault="00EE5CFB">
            <w:pPr>
              <w:pStyle w:val="ConsPlusNormal"/>
              <w:jc w:val="both"/>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Pr>
          <w:p w:rsidR="00EE5CFB" w:rsidRDefault="00EE5CFB">
            <w:pPr>
              <w:pStyle w:val="ConsPlusNormal"/>
              <w:jc w:val="center"/>
            </w:pPr>
            <w:hyperlink r:id="rId325" w:history="1">
              <w:r>
                <w:rPr>
                  <w:color w:val="0000FF"/>
                </w:rPr>
                <w:t>6.2.1</w:t>
              </w:r>
            </w:hyperlink>
          </w:p>
        </w:tc>
      </w:tr>
      <w:tr w:rsidR="00EE5CFB">
        <w:tc>
          <w:tcPr>
            <w:tcW w:w="1757" w:type="dxa"/>
          </w:tcPr>
          <w:p w:rsidR="00EE5CFB" w:rsidRDefault="00EE5CFB">
            <w:pPr>
              <w:pStyle w:val="ConsPlusNormal"/>
            </w:pPr>
            <w:r>
              <w:t>Легкая промышленность</w:t>
            </w:r>
          </w:p>
        </w:tc>
        <w:tc>
          <w:tcPr>
            <w:tcW w:w="5896" w:type="dxa"/>
          </w:tcPr>
          <w:p w:rsidR="00EE5CFB" w:rsidRDefault="00EE5CFB">
            <w:pPr>
              <w:pStyle w:val="ConsPlusNormal"/>
              <w:jc w:val="both"/>
            </w:pPr>
            <w:r>
              <w:t xml:space="preserve">Размещение объектов капитального строительства, предназначенных для текстильной, </w:t>
            </w:r>
            <w:proofErr w:type="gramStart"/>
            <w:r>
              <w:t>фарфоро-фаянсовой</w:t>
            </w:r>
            <w:proofErr w:type="gramEnd"/>
            <w:r>
              <w:t>, электронной промышленности</w:t>
            </w:r>
          </w:p>
        </w:tc>
        <w:tc>
          <w:tcPr>
            <w:tcW w:w="1417" w:type="dxa"/>
          </w:tcPr>
          <w:p w:rsidR="00EE5CFB" w:rsidRDefault="00EE5CFB">
            <w:pPr>
              <w:pStyle w:val="ConsPlusNormal"/>
              <w:jc w:val="center"/>
            </w:pPr>
            <w:hyperlink r:id="rId326" w:history="1">
              <w:r>
                <w:rPr>
                  <w:color w:val="0000FF"/>
                </w:rPr>
                <w:t>6.3</w:t>
              </w:r>
            </w:hyperlink>
          </w:p>
        </w:tc>
      </w:tr>
      <w:tr w:rsidR="00EE5CFB">
        <w:tc>
          <w:tcPr>
            <w:tcW w:w="1757" w:type="dxa"/>
          </w:tcPr>
          <w:p w:rsidR="00EE5CFB" w:rsidRDefault="00EE5CFB">
            <w:pPr>
              <w:pStyle w:val="ConsPlusNormal"/>
            </w:pPr>
            <w:r>
              <w:t>Фармацевтическая промышленность</w:t>
            </w:r>
          </w:p>
        </w:tc>
        <w:tc>
          <w:tcPr>
            <w:tcW w:w="5896" w:type="dxa"/>
          </w:tcPr>
          <w:p w:rsidR="00EE5CFB" w:rsidRDefault="00EE5CFB">
            <w:pPr>
              <w:pStyle w:val="ConsPlusNormal"/>
              <w:jc w:val="both"/>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Pr>
          <w:p w:rsidR="00EE5CFB" w:rsidRDefault="00EE5CFB">
            <w:pPr>
              <w:pStyle w:val="ConsPlusNormal"/>
              <w:jc w:val="center"/>
            </w:pPr>
            <w:hyperlink r:id="rId327" w:history="1">
              <w:r>
                <w:rPr>
                  <w:color w:val="0000FF"/>
                </w:rPr>
                <w:t>6.3.1</w:t>
              </w:r>
            </w:hyperlink>
          </w:p>
        </w:tc>
      </w:tr>
      <w:tr w:rsidR="00EE5CFB">
        <w:tc>
          <w:tcPr>
            <w:tcW w:w="1757" w:type="dxa"/>
          </w:tcPr>
          <w:p w:rsidR="00EE5CFB" w:rsidRDefault="00EE5CFB">
            <w:pPr>
              <w:pStyle w:val="ConsPlusNormal"/>
            </w:pPr>
            <w:r>
              <w:t>Нефтехимическая промышленность</w:t>
            </w:r>
          </w:p>
        </w:tc>
        <w:tc>
          <w:tcPr>
            <w:tcW w:w="5896" w:type="dxa"/>
          </w:tcPr>
          <w:p w:rsidR="00EE5CFB" w:rsidRDefault="00EE5CFB">
            <w:pPr>
              <w:pStyle w:val="ConsPlusNormal"/>
              <w:jc w:val="both"/>
            </w:pPr>
            <w: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w:t>
            </w:r>
            <w:r>
              <w:lastRenderedPageBreak/>
              <w:t>также другие подобные промышленные предприятия</w:t>
            </w:r>
          </w:p>
        </w:tc>
        <w:tc>
          <w:tcPr>
            <w:tcW w:w="1417" w:type="dxa"/>
          </w:tcPr>
          <w:p w:rsidR="00EE5CFB" w:rsidRDefault="00EE5CFB">
            <w:pPr>
              <w:pStyle w:val="ConsPlusNormal"/>
              <w:jc w:val="center"/>
            </w:pPr>
            <w:hyperlink r:id="rId328" w:history="1">
              <w:r>
                <w:rPr>
                  <w:color w:val="0000FF"/>
                </w:rPr>
                <w:t>6.5</w:t>
              </w:r>
            </w:hyperlink>
          </w:p>
        </w:tc>
      </w:tr>
      <w:tr w:rsidR="00EE5CFB">
        <w:tc>
          <w:tcPr>
            <w:tcW w:w="1757" w:type="dxa"/>
          </w:tcPr>
          <w:p w:rsidR="00EE5CFB" w:rsidRDefault="00EE5CFB">
            <w:pPr>
              <w:pStyle w:val="ConsPlusNormal"/>
            </w:pPr>
            <w:r>
              <w:lastRenderedPageBreak/>
              <w:t>Строительная промышленность</w:t>
            </w:r>
          </w:p>
        </w:tc>
        <w:tc>
          <w:tcPr>
            <w:tcW w:w="5896" w:type="dxa"/>
          </w:tcPr>
          <w:p w:rsidR="00EE5CFB" w:rsidRDefault="00EE5CFB">
            <w:pPr>
              <w:pStyle w:val="ConsPlusNormal"/>
              <w:jc w:val="both"/>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Pr>
          <w:p w:rsidR="00EE5CFB" w:rsidRDefault="00EE5CFB">
            <w:pPr>
              <w:pStyle w:val="ConsPlusNormal"/>
              <w:jc w:val="center"/>
            </w:pPr>
            <w:hyperlink r:id="rId329" w:history="1">
              <w:r>
                <w:rPr>
                  <w:color w:val="0000FF"/>
                </w:rPr>
                <w:t>6.6</w:t>
              </w:r>
            </w:hyperlink>
          </w:p>
        </w:tc>
      </w:tr>
      <w:tr w:rsidR="00EE5CFB">
        <w:tc>
          <w:tcPr>
            <w:tcW w:w="1757" w:type="dxa"/>
          </w:tcPr>
          <w:p w:rsidR="00EE5CFB" w:rsidRDefault="00EE5CFB">
            <w:pPr>
              <w:pStyle w:val="ConsPlusNormal"/>
            </w:pPr>
            <w:r>
              <w:t>Энергетика</w:t>
            </w:r>
          </w:p>
        </w:tc>
        <w:tc>
          <w:tcPr>
            <w:tcW w:w="5896" w:type="dxa"/>
          </w:tcPr>
          <w:p w:rsidR="00EE5CFB" w:rsidRDefault="00EE5CFB">
            <w:pPr>
              <w:pStyle w:val="ConsPlusNormal"/>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E5CFB" w:rsidRDefault="00EE5CFB">
            <w:pPr>
              <w:pStyle w:val="ConsPlusNormal"/>
              <w:jc w:val="both"/>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w:t>
            </w:r>
            <w:hyperlink r:id="rId330" w:history="1">
              <w:r>
                <w:rPr>
                  <w:color w:val="0000FF"/>
                </w:rPr>
                <w:t>3.1</w:t>
              </w:r>
            </w:hyperlink>
            <w:r>
              <w:t xml:space="preserve"> Классификатора</w:t>
            </w:r>
          </w:p>
        </w:tc>
        <w:tc>
          <w:tcPr>
            <w:tcW w:w="1417" w:type="dxa"/>
          </w:tcPr>
          <w:p w:rsidR="00EE5CFB" w:rsidRDefault="00EE5CFB">
            <w:pPr>
              <w:pStyle w:val="ConsPlusNormal"/>
              <w:jc w:val="center"/>
            </w:pPr>
            <w:hyperlink r:id="rId331" w:history="1">
              <w:r>
                <w:rPr>
                  <w:color w:val="0000FF"/>
                </w:rPr>
                <w:t>6.7</w:t>
              </w:r>
            </w:hyperlink>
          </w:p>
        </w:tc>
      </w:tr>
      <w:tr w:rsidR="00EE5CFB">
        <w:tc>
          <w:tcPr>
            <w:tcW w:w="1757" w:type="dxa"/>
          </w:tcPr>
          <w:p w:rsidR="00EE5CFB" w:rsidRDefault="00EE5CFB">
            <w:pPr>
              <w:pStyle w:val="ConsPlusNormal"/>
            </w:pPr>
            <w:r>
              <w:t>Связь</w:t>
            </w:r>
          </w:p>
        </w:tc>
        <w:tc>
          <w:tcPr>
            <w:tcW w:w="5896" w:type="dxa"/>
          </w:tcPr>
          <w:p w:rsidR="00EE5CFB" w:rsidRDefault="00EE5CFB">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w:t>
            </w:r>
            <w:hyperlink r:id="rId332" w:history="1">
              <w:r>
                <w:rPr>
                  <w:color w:val="0000FF"/>
                </w:rPr>
                <w:t>3.1</w:t>
              </w:r>
            </w:hyperlink>
            <w:r>
              <w:t xml:space="preserve"> Классификатора</w:t>
            </w:r>
          </w:p>
        </w:tc>
        <w:tc>
          <w:tcPr>
            <w:tcW w:w="1417" w:type="dxa"/>
          </w:tcPr>
          <w:p w:rsidR="00EE5CFB" w:rsidRDefault="00EE5CFB">
            <w:pPr>
              <w:pStyle w:val="ConsPlusNormal"/>
              <w:jc w:val="center"/>
            </w:pPr>
            <w:hyperlink r:id="rId333" w:history="1">
              <w:r>
                <w:rPr>
                  <w:color w:val="0000FF"/>
                </w:rPr>
                <w:t>6.8</w:t>
              </w:r>
            </w:hyperlink>
          </w:p>
        </w:tc>
      </w:tr>
      <w:tr w:rsidR="00EE5CFB">
        <w:tc>
          <w:tcPr>
            <w:tcW w:w="1757" w:type="dxa"/>
          </w:tcPr>
          <w:p w:rsidR="00EE5CFB" w:rsidRDefault="00EE5CFB">
            <w:pPr>
              <w:pStyle w:val="ConsPlusNormal"/>
            </w:pPr>
            <w:r>
              <w:t>Склады</w:t>
            </w:r>
          </w:p>
        </w:tc>
        <w:tc>
          <w:tcPr>
            <w:tcW w:w="5896" w:type="dxa"/>
          </w:tcPr>
          <w:p w:rsidR="00EE5CFB" w:rsidRDefault="00EE5CFB">
            <w:pPr>
              <w:pStyle w:val="ConsPlusNormal"/>
              <w:jc w:val="both"/>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7" w:type="dxa"/>
          </w:tcPr>
          <w:p w:rsidR="00EE5CFB" w:rsidRDefault="00EE5CFB">
            <w:pPr>
              <w:pStyle w:val="ConsPlusNormal"/>
              <w:jc w:val="center"/>
            </w:pPr>
            <w:hyperlink r:id="rId334" w:history="1">
              <w:r>
                <w:rPr>
                  <w:color w:val="0000FF"/>
                </w:rPr>
                <w:t>6.9</w:t>
              </w:r>
            </w:hyperlink>
          </w:p>
        </w:tc>
      </w:tr>
      <w:tr w:rsidR="00EE5CFB">
        <w:tc>
          <w:tcPr>
            <w:tcW w:w="1757" w:type="dxa"/>
          </w:tcPr>
          <w:p w:rsidR="00EE5CFB" w:rsidRDefault="00EE5CFB">
            <w:pPr>
              <w:pStyle w:val="ConsPlusNormal"/>
            </w:pPr>
            <w:r>
              <w:t>Железнодорожный транспорт</w:t>
            </w:r>
          </w:p>
        </w:tc>
        <w:tc>
          <w:tcPr>
            <w:tcW w:w="5896" w:type="dxa"/>
          </w:tcPr>
          <w:p w:rsidR="00EE5CFB" w:rsidRDefault="00EE5CFB">
            <w:pPr>
              <w:pStyle w:val="ConsPlusNormal"/>
              <w:jc w:val="both"/>
            </w:pPr>
            <w:r>
              <w:t>Размещение железнодорожных путей;</w:t>
            </w:r>
          </w:p>
          <w:p w:rsidR="00EE5CFB" w:rsidRDefault="00EE5CFB">
            <w:pPr>
              <w:pStyle w:val="ConsPlusNormal"/>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E5CFB" w:rsidRDefault="00EE5CFB">
            <w:pPr>
              <w:pStyle w:val="ConsPlusNormal"/>
              <w:jc w:val="both"/>
            </w:pPr>
            <w: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w:t>
            </w:r>
            <w:r>
              <w:lastRenderedPageBreak/>
              <w:t>требований безопасности движения, установленных федеральными законами;</w:t>
            </w:r>
          </w:p>
          <w:p w:rsidR="00EE5CFB" w:rsidRDefault="00EE5CFB">
            <w:pPr>
              <w:pStyle w:val="ConsPlusNormal"/>
              <w:jc w:val="both"/>
            </w:pPr>
            <w:r>
              <w:t>размещение вентиляционных шахт;</w:t>
            </w:r>
          </w:p>
          <w:p w:rsidR="00EE5CFB" w:rsidRDefault="00EE5CFB">
            <w:pPr>
              <w:pStyle w:val="ConsPlusNormal"/>
              <w:jc w:val="both"/>
            </w:pPr>
            <w:r>
              <w:t>размещение наземных сооружений для трамвайного сообщения и иных специальных дорог (канатных, монорельсовых, фуникулеров)</w:t>
            </w:r>
          </w:p>
        </w:tc>
        <w:tc>
          <w:tcPr>
            <w:tcW w:w="1417" w:type="dxa"/>
          </w:tcPr>
          <w:p w:rsidR="00EE5CFB" w:rsidRDefault="00EE5CFB">
            <w:pPr>
              <w:pStyle w:val="ConsPlusNormal"/>
              <w:jc w:val="center"/>
            </w:pPr>
            <w:hyperlink r:id="rId335" w:history="1">
              <w:r>
                <w:rPr>
                  <w:color w:val="0000FF"/>
                </w:rPr>
                <w:t>7.1</w:t>
              </w:r>
            </w:hyperlink>
          </w:p>
        </w:tc>
      </w:tr>
      <w:tr w:rsidR="00EE5CFB">
        <w:tc>
          <w:tcPr>
            <w:tcW w:w="1757" w:type="dxa"/>
          </w:tcPr>
          <w:p w:rsidR="00EE5CFB" w:rsidRDefault="00EE5CFB">
            <w:pPr>
              <w:pStyle w:val="ConsPlusNormal"/>
            </w:pPr>
            <w:r>
              <w:lastRenderedPageBreak/>
              <w:t>Автомобильный транспорт</w:t>
            </w:r>
          </w:p>
        </w:tc>
        <w:tc>
          <w:tcPr>
            <w:tcW w:w="5896" w:type="dxa"/>
          </w:tcPr>
          <w:p w:rsidR="00EE5CFB" w:rsidRDefault="00EE5CFB">
            <w:pPr>
              <w:pStyle w:val="ConsPlusNormal"/>
              <w:jc w:val="both"/>
            </w:pPr>
            <w:r>
              <w:t>Размещение автомобильных дорог и технически связанных с ними сооружений;</w:t>
            </w:r>
          </w:p>
          <w:p w:rsidR="00EE5CFB" w:rsidRDefault="00EE5CFB">
            <w:pPr>
              <w:pStyle w:val="ConsPlusNormal"/>
              <w:jc w:val="both"/>
            </w:pPr>
            <w:r>
              <w:t>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E5CFB" w:rsidRDefault="00EE5CFB">
            <w:pPr>
              <w:pStyle w:val="ConsPlusNormal"/>
              <w:jc w:val="both"/>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Pr>
          <w:p w:rsidR="00EE5CFB" w:rsidRDefault="00EE5CFB">
            <w:pPr>
              <w:pStyle w:val="ConsPlusNormal"/>
              <w:jc w:val="center"/>
            </w:pPr>
            <w:hyperlink r:id="rId336" w:history="1">
              <w:r>
                <w:rPr>
                  <w:color w:val="0000FF"/>
                </w:rPr>
                <w:t>7.2</w:t>
              </w:r>
            </w:hyperlink>
          </w:p>
        </w:tc>
      </w:tr>
      <w:tr w:rsidR="00EE5CFB">
        <w:tc>
          <w:tcPr>
            <w:tcW w:w="1757" w:type="dxa"/>
          </w:tcPr>
          <w:p w:rsidR="00EE5CFB" w:rsidRDefault="00EE5CFB">
            <w:pPr>
              <w:pStyle w:val="ConsPlusNormal"/>
            </w:pPr>
            <w:r>
              <w:t>Трубопроводный транспорт</w:t>
            </w:r>
          </w:p>
        </w:tc>
        <w:tc>
          <w:tcPr>
            <w:tcW w:w="5896" w:type="dxa"/>
          </w:tcPr>
          <w:p w:rsidR="00EE5CFB" w:rsidRDefault="00EE5CFB">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EE5CFB" w:rsidRDefault="00EE5CFB">
            <w:pPr>
              <w:pStyle w:val="ConsPlusNormal"/>
              <w:jc w:val="center"/>
            </w:pPr>
            <w:hyperlink r:id="rId337" w:history="1">
              <w:r>
                <w:rPr>
                  <w:color w:val="0000FF"/>
                </w:rPr>
                <w:t>7.5</w:t>
              </w:r>
            </w:hyperlink>
          </w:p>
        </w:tc>
      </w:tr>
      <w:tr w:rsidR="00EE5CFB">
        <w:tc>
          <w:tcPr>
            <w:tcW w:w="9070" w:type="dxa"/>
            <w:gridSpan w:val="3"/>
          </w:tcPr>
          <w:p w:rsidR="00EE5CFB" w:rsidRDefault="00EE5CFB">
            <w:pPr>
              <w:pStyle w:val="ConsPlusNormal"/>
              <w:jc w:val="center"/>
            </w:pPr>
            <w:r>
              <w:t>Условно разрешенные виды использования земельного участка</w:t>
            </w:r>
          </w:p>
        </w:tc>
      </w:tr>
      <w:tr w:rsidR="00EE5CFB">
        <w:tc>
          <w:tcPr>
            <w:tcW w:w="1757" w:type="dxa"/>
          </w:tcPr>
          <w:p w:rsidR="00EE5CFB" w:rsidRDefault="00EE5CFB">
            <w:pPr>
              <w:pStyle w:val="ConsPlusNormal"/>
            </w:pPr>
            <w:r>
              <w:t>Приюты для животных</w:t>
            </w:r>
          </w:p>
        </w:tc>
        <w:tc>
          <w:tcPr>
            <w:tcW w:w="5896" w:type="dxa"/>
          </w:tcPr>
          <w:p w:rsidR="00EE5CFB" w:rsidRDefault="00EE5CFB">
            <w:pPr>
              <w:pStyle w:val="ConsPlusNormal"/>
              <w:jc w:val="both"/>
            </w:pPr>
            <w:r>
              <w:t>Размещение объектов капитального строительства, предназначенных для оказания ветеринарных услуг в стационаре;</w:t>
            </w:r>
          </w:p>
          <w:p w:rsidR="00EE5CFB" w:rsidRDefault="00EE5CFB">
            <w:pPr>
              <w:pStyle w:val="ConsPlusNormal"/>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E5CFB" w:rsidRDefault="00EE5CFB">
            <w:pPr>
              <w:pStyle w:val="ConsPlusNormal"/>
              <w:jc w:val="both"/>
            </w:pPr>
            <w:r>
              <w:t>размещение объектов капитального строительства, предназначенных для организации гостиниц для животных</w:t>
            </w:r>
          </w:p>
        </w:tc>
        <w:tc>
          <w:tcPr>
            <w:tcW w:w="1417" w:type="dxa"/>
          </w:tcPr>
          <w:p w:rsidR="00EE5CFB" w:rsidRDefault="00EE5CFB">
            <w:pPr>
              <w:pStyle w:val="ConsPlusNormal"/>
              <w:jc w:val="center"/>
            </w:pPr>
            <w:hyperlink r:id="rId338" w:history="1">
              <w:r>
                <w:rPr>
                  <w:color w:val="0000FF"/>
                </w:rPr>
                <w:t>3.10.2</w:t>
              </w:r>
            </w:hyperlink>
          </w:p>
        </w:tc>
      </w:tr>
      <w:tr w:rsidR="00EE5CFB">
        <w:tc>
          <w:tcPr>
            <w:tcW w:w="9070" w:type="dxa"/>
            <w:gridSpan w:val="3"/>
          </w:tcPr>
          <w:p w:rsidR="00EE5CFB" w:rsidRDefault="00EE5CFB">
            <w:pPr>
              <w:pStyle w:val="ConsPlusNormal"/>
              <w:jc w:val="center"/>
            </w:pPr>
            <w:r>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Размещение гаражей</w:t>
            </w:r>
          </w:p>
        </w:tc>
      </w:tr>
      <w:tr w:rsidR="00EE5CFB">
        <w:tc>
          <w:tcPr>
            <w:tcW w:w="9070" w:type="dxa"/>
            <w:gridSpan w:val="3"/>
          </w:tcPr>
          <w:p w:rsidR="00EE5CFB" w:rsidRDefault="00EE5CFB">
            <w:pPr>
              <w:pStyle w:val="ConsPlusNormal"/>
            </w:pPr>
            <w:r>
              <w:t>Размещение закрытых и открытых автостоянок</w:t>
            </w:r>
          </w:p>
        </w:tc>
      </w:tr>
      <w:tr w:rsidR="00EE5CFB">
        <w:tc>
          <w:tcPr>
            <w:tcW w:w="9070" w:type="dxa"/>
            <w:gridSpan w:val="3"/>
          </w:tcPr>
          <w:p w:rsidR="00EE5CFB" w:rsidRDefault="00EE5CFB">
            <w:pPr>
              <w:pStyle w:val="ConsPlusNormal"/>
            </w:pPr>
            <w:r>
              <w:t>Благоустройство и озеленение</w:t>
            </w:r>
          </w:p>
        </w:tc>
      </w:tr>
    </w:tbl>
    <w:p w:rsidR="00EE5CFB" w:rsidRDefault="00EE5CFB">
      <w:pPr>
        <w:pStyle w:val="ConsPlusNormal"/>
        <w:ind w:firstLine="540"/>
        <w:jc w:val="both"/>
      </w:pPr>
    </w:p>
    <w:p w:rsidR="00EE5CFB" w:rsidRDefault="00EE5CFB">
      <w:pPr>
        <w:pStyle w:val="ConsPlusNormal"/>
        <w:jc w:val="both"/>
      </w:pPr>
      <w:r>
        <w:t xml:space="preserve">(часть 2 в ред. </w:t>
      </w:r>
      <w:hyperlink r:id="rId339" w:history="1">
        <w:r>
          <w:rPr>
            <w:color w:val="0000FF"/>
          </w:rPr>
          <w:t>Решения</w:t>
        </w:r>
      </w:hyperlink>
      <w:r>
        <w:t xml:space="preserve"> Новокузнецкого городского Совета народных депутатов от 13.05.2016 N 6/62)</w:t>
      </w:r>
    </w:p>
    <w:p w:rsidR="00EE5CFB" w:rsidRDefault="00EE5CFB">
      <w:pPr>
        <w:pStyle w:val="ConsPlusNormal"/>
        <w:ind w:firstLine="540"/>
        <w:jc w:val="both"/>
      </w:pPr>
      <w:r>
        <w:t>3.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0"/>
      </w:tblGrid>
      <w:tr w:rsidR="00EE5CFB">
        <w:tc>
          <w:tcPr>
            <w:tcW w:w="2438" w:type="dxa"/>
          </w:tcPr>
          <w:p w:rsidR="00EE5CFB" w:rsidRDefault="00EE5CFB">
            <w:pPr>
              <w:pStyle w:val="ConsPlusNormal"/>
              <w:jc w:val="center"/>
            </w:pPr>
            <w:r>
              <w:t xml:space="preserve">Код (числовое </w:t>
            </w:r>
            <w:r>
              <w:lastRenderedPageBreak/>
              <w:t>обозначение) вида разрешенного использования земельного участка</w:t>
            </w:r>
          </w:p>
        </w:tc>
        <w:tc>
          <w:tcPr>
            <w:tcW w:w="2211" w:type="dxa"/>
          </w:tcPr>
          <w:p w:rsidR="00EE5CFB" w:rsidRDefault="00EE5CFB">
            <w:pPr>
              <w:pStyle w:val="ConsPlusNormal"/>
              <w:jc w:val="center"/>
            </w:pPr>
            <w:r>
              <w:lastRenderedPageBreak/>
              <w:t xml:space="preserve">Минимальная </w:t>
            </w:r>
            <w:r>
              <w:lastRenderedPageBreak/>
              <w:t>площадь земельного участка, кв. м</w:t>
            </w:r>
          </w:p>
        </w:tc>
        <w:tc>
          <w:tcPr>
            <w:tcW w:w="2211" w:type="dxa"/>
          </w:tcPr>
          <w:p w:rsidR="00EE5CFB" w:rsidRDefault="00EE5CFB">
            <w:pPr>
              <w:pStyle w:val="ConsPlusNormal"/>
              <w:jc w:val="center"/>
            </w:pPr>
            <w:r>
              <w:lastRenderedPageBreak/>
              <w:t xml:space="preserve">Максимальная </w:t>
            </w:r>
            <w:r>
              <w:lastRenderedPageBreak/>
              <w:t>площадь земельного участка, кв. м</w:t>
            </w:r>
          </w:p>
        </w:tc>
        <w:tc>
          <w:tcPr>
            <w:tcW w:w="2210" w:type="dxa"/>
          </w:tcPr>
          <w:p w:rsidR="00EE5CFB" w:rsidRDefault="00EE5CFB">
            <w:pPr>
              <w:pStyle w:val="ConsPlusNormal"/>
              <w:jc w:val="center"/>
            </w:pPr>
            <w:r>
              <w:lastRenderedPageBreak/>
              <w:t xml:space="preserve">Максимальный </w:t>
            </w:r>
            <w:r>
              <w:lastRenderedPageBreak/>
              <w:t>процент застройки в границах земельного участка, %</w:t>
            </w:r>
          </w:p>
        </w:tc>
      </w:tr>
      <w:tr w:rsidR="00EE5CFB">
        <w:tc>
          <w:tcPr>
            <w:tcW w:w="2438" w:type="dxa"/>
          </w:tcPr>
          <w:p w:rsidR="00EE5CFB" w:rsidRDefault="00EE5CFB">
            <w:pPr>
              <w:pStyle w:val="ConsPlusNormal"/>
              <w:jc w:val="center"/>
            </w:pPr>
            <w:hyperlink r:id="rId340" w:history="1">
              <w:r>
                <w:rPr>
                  <w:color w:val="0000FF"/>
                </w:rPr>
                <w:t>3.1</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341" w:history="1">
              <w:r>
                <w:rPr>
                  <w:color w:val="0000FF"/>
                </w:rPr>
                <w:t>3.3</w:t>
              </w:r>
            </w:hyperlink>
          </w:p>
        </w:tc>
        <w:tc>
          <w:tcPr>
            <w:tcW w:w="2211" w:type="dxa"/>
          </w:tcPr>
          <w:p w:rsidR="00EE5CFB" w:rsidRDefault="00EE5CFB">
            <w:pPr>
              <w:pStyle w:val="ConsPlusNormal"/>
              <w:jc w:val="center"/>
            </w:pPr>
            <w:r>
              <w:t>300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42" w:history="1">
              <w:r>
                <w:rPr>
                  <w:color w:val="0000FF"/>
                </w:rPr>
                <w:t>3.10.2</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43" w:history="1">
              <w:r>
                <w:rPr>
                  <w:color w:val="0000FF"/>
                </w:rPr>
                <w:t>4.1</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44" w:history="1">
              <w:r>
                <w:rPr>
                  <w:color w:val="0000FF"/>
                </w:rPr>
                <w:t>4.2</w:t>
              </w:r>
            </w:hyperlink>
          </w:p>
        </w:tc>
        <w:tc>
          <w:tcPr>
            <w:tcW w:w="2211" w:type="dxa"/>
          </w:tcPr>
          <w:p w:rsidR="00EE5CFB" w:rsidRDefault="00EE5CFB">
            <w:pPr>
              <w:pStyle w:val="ConsPlusNormal"/>
              <w:jc w:val="center"/>
            </w:pPr>
            <w:r>
              <w:t>6000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45" w:history="1">
              <w:r>
                <w:rPr>
                  <w:color w:val="0000FF"/>
                </w:rPr>
                <w:t>4.9</w:t>
              </w:r>
            </w:hyperlink>
          </w:p>
        </w:tc>
        <w:tc>
          <w:tcPr>
            <w:tcW w:w="2211" w:type="dxa"/>
          </w:tcPr>
          <w:p w:rsidR="00EE5CFB" w:rsidRDefault="00EE5CFB">
            <w:pPr>
              <w:pStyle w:val="ConsPlusNormal"/>
              <w:jc w:val="center"/>
            </w:pPr>
            <w:r>
              <w:t>24</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80</w:t>
            </w:r>
          </w:p>
        </w:tc>
      </w:tr>
      <w:tr w:rsidR="00EE5CFB">
        <w:tc>
          <w:tcPr>
            <w:tcW w:w="2438" w:type="dxa"/>
          </w:tcPr>
          <w:p w:rsidR="00EE5CFB" w:rsidRDefault="00EE5CFB">
            <w:pPr>
              <w:pStyle w:val="ConsPlusNormal"/>
              <w:jc w:val="center"/>
            </w:pPr>
            <w:hyperlink r:id="rId346" w:history="1">
              <w:r>
                <w:rPr>
                  <w:color w:val="0000FF"/>
                </w:rPr>
                <w:t>4.9.1</w:t>
              </w:r>
            </w:hyperlink>
          </w:p>
        </w:tc>
        <w:tc>
          <w:tcPr>
            <w:tcW w:w="2211" w:type="dxa"/>
          </w:tcPr>
          <w:p w:rsidR="00EE5CFB" w:rsidRDefault="00EE5CFB">
            <w:pPr>
              <w:pStyle w:val="ConsPlusNormal"/>
              <w:jc w:val="center"/>
            </w:pPr>
            <w:r>
              <w:t>200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47" w:history="1">
              <w:r>
                <w:rPr>
                  <w:color w:val="0000FF"/>
                </w:rPr>
                <w:t>6.2</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48" w:history="1">
              <w:r>
                <w:rPr>
                  <w:color w:val="0000FF"/>
                </w:rPr>
                <w:t>6.2.1</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49" w:history="1">
              <w:r>
                <w:rPr>
                  <w:color w:val="0000FF"/>
                </w:rPr>
                <w:t>6.3</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50" w:history="1">
              <w:r>
                <w:rPr>
                  <w:color w:val="0000FF"/>
                </w:rPr>
                <w:t>6.3.1</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51" w:history="1">
              <w:r>
                <w:rPr>
                  <w:color w:val="0000FF"/>
                </w:rPr>
                <w:t>6.5</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52" w:history="1">
              <w:r>
                <w:rPr>
                  <w:color w:val="0000FF"/>
                </w:rPr>
                <w:t>6.6</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53" w:history="1">
              <w:r>
                <w:rPr>
                  <w:color w:val="0000FF"/>
                </w:rPr>
                <w:t>6.7</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54" w:history="1">
              <w:r>
                <w:rPr>
                  <w:color w:val="0000FF"/>
                </w:rPr>
                <w:t>6.8</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355" w:history="1">
              <w:r>
                <w:rPr>
                  <w:color w:val="0000FF"/>
                </w:rPr>
                <w:t>6.9</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56" w:history="1">
              <w:r>
                <w:rPr>
                  <w:color w:val="0000FF"/>
                </w:rPr>
                <w:t>7.1</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57" w:history="1">
              <w:r>
                <w:rPr>
                  <w:color w:val="0000FF"/>
                </w:rPr>
                <w:t>7.2</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58" w:history="1">
              <w:r>
                <w:rPr>
                  <w:color w:val="0000FF"/>
                </w:rPr>
                <w:t>7.5</w:t>
              </w:r>
            </w:hyperlink>
          </w:p>
        </w:tc>
        <w:tc>
          <w:tcPr>
            <w:tcW w:w="2211" w:type="dxa"/>
          </w:tcPr>
          <w:p w:rsidR="00EE5CFB" w:rsidRDefault="00EE5CFB">
            <w:pPr>
              <w:pStyle w:val="ConsPlusNormal"/>
              <w:jc w:val="center"/>
            </w:pPr>
            <w:r>
              <w:t>10</w:t>
            </w:r>
          </w:p>
        </w:tc>
        <w:tc>
          <w:tcPr>
            <w:tcW w:w="2211" w:type="dxa"/>
          </w:tcPr>
          <w:p w:rsidR="00EE5CFB" w:rsidRDefault="00EE5CFB">
            <w:pPr>
              <w:pStyle w:val="ConsPlusNormal"/>
            </w:pPr>
            <w:r>
              <w:t>не ограничивается</w:t>
            </w:r>
          </w:p>
        </w:tc>
        <w:tc>
          <w:tcPr>
            <w:tcW w:w="2210" w:type="dxa"/>
          </w:tcPr>
          <w:p w:rsidR="00EE5CFB" w:rsidRDefault="00EE5CFB">
            <w:pPr>
              <w:pStyle w:val="ConsPlusNormal"/>
              <w:jc w:val="center"/>
            </w:pPr>
            <w:r>
              <w:t>100</w:t>
            </w:r>
          </w:p>
        </w:tc>
      </w:tr>
    </w:tbl>
    <w:p w:rsidR="00EE5CFB" w:rsidRDefault="00EE5CFB">
      <w:pPr>
        <w:pStyle w:val="ConsPlusNormal"/>
        <w:ind w:firstLine="540"/>
        <w:jc w:val="both"/>
      </w:pPr>
    </w:p>
    <w:p w:rsidR="00EE5CFB" w:rsidRDefault="00EE5CFB">
      <w:pPr>
        <w:pStyle w:val="ConsPlusNormal"/>
        <w:ind w:firstLine="540"/>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составляют 1,0 м при соблюдении Федерального </w:t>
      </w:r>
      <w:hyperlink r:id="rId359" w:history="1">
        <w:r>
          <w:rPr>
            <w:color w:val="0000FF"/>
          </w:rPr>
          <w:t>закона</w:t>
        </w:r>
      </w:hyperlink>
      <w:r>
        <w:t xml:space="preserve"> от 22.07.2008 N 123-ФЗ "Технический регламент о требованиях пожарной безопасности"; от красной линии - не менее 5,0 м.</w:t>
      </w:r>
    </w:p>
    <w:p w:rsidR="00EE5CFB" w:rsidRDefault="00EE5CFB">
      <w:pPr>
        <w:pStyle w:val="ConsPlusNormal"/>
        <w:ind w:firstLine="540"/>
        <w:jc w:val="both"/>
      </w:pPr>
      <w:r>
        <w:t>Для зданий блокированной застройки расстояние между зданиями составляет 0,0 м.</w:t>
      </w:r>
    </w:p>
    <w:p w:rsidR="00EE5CFB" w:rsidRDefault="00EE5CFB">
      <w:pPr>
        <w:pStyle w:val="ConsPlusNormal"/>
        <w:ind w:firstLine="540"/>
        <w:jc w:val="both"/>
      </w:pPr>
      <w:r>
        <w:t>Предельное количество этажей зданий, строений, сооружений должно составлять не более 16 этажей.</w:t>
      </w:r>
    </w:p>
    <w:p w:rsidR="00EE5CFB" w:rsidRDefault="00EE5CFB">
      <w:pPr>
        <w:pStyle w:val="ConsPlusNormal"/>
        <w:ind w:firstLine="540"/>
        <w:jc w:val="both"/>
      </w:pPr>
      <w:r>
        <w:t xml:space="preserve">Дополнительные параметры разрешенного строительства и реконструкции установлены </w:t>
      </w:r>
      <w:hyperlink w:anchor="P3345" w:history="1">
        <w:r>
          <w:rPr>
            <w:color w:val="0000FF"/>
          </w:rPr>
          <w:t>статьей 82</w:t>
        </w:r>
      </w:hyperlink>
      <w:r>
        <w:t xml:space="preserve"> настоящих Правил.</w:t>
      </w:r>
    </w:p>
    <w:p w:rsidR="00EE5CFB" w:rsidRDefault="00EE5CFB">
      <w:pPr>
        <w:pStyle w:val="ConsPlusNormal"/>
        <w:jc w:val="both"/>
      </w:pPr>
      <w:r>
        <w:t xml:space="preserve">(часть 3 в ред. </w:t>
      </w:r>
      <w:hyperlink r:id="rId360"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П-1 и расположенных в границах зон с особыми условиями использования </w:t>
      </w:r>
      <w:r>
        <w:lastRenderedPageBreak/>
        <w:t xml:space="preserve">территории, устанавливаются в соответствии со </w:t>
      </w:r>
      <w:hyperlink w:anchor="P3368" w:history="1">
        <w:r>
          <w:rPr>
            <w:color w:val="0000FF"/>
          </w:rPr>
          <w:t>статьями 83</w:t>
        </w:r>
      </w:hyperlink>
      <w:r>
        <w:t xml:space="preserve"> - </w:t>
      </w:r>
      <w:hyperlink w:anchor="P3523" w:history="1">
        <w:r>
          <w:rPr>
            <w:color w:val="0000FF"/>
          </w:rPr>
          <w:t>93</w:t>
        </w:r>
      </w:hyperlink>
      <w:r>
        <w:t xml:space="preserve"> настоящих Правил.</w:t>
      </w:r>
    </w:p>
    <w:p w:rsidR="00EE5CFB" w:rsidRDefault="00EE5CFB">
      <w:pPr>
        <w:pStyle w:val="ConsPlusNormal"/>
        <w:ind w:firstLine="540"/>
        <w:jc w:val="both"/>
      </w:pPr>
    </w:p>
    <w:p w:rsidR="00EE5CFB" w:rsidRDefault="00EE5CFB">
      <w:pPr>
        <w:pStyle w:val="ConsPlusNormal"/>
        <w:ind w:firstLine="540"/>
        <w:jc w:val="both"/>
        <w:outlineLvl w:val="2"/>
      </w:pPr>
      <w:r>
        <w:t>Статья 54. "П-2". Зона производственных предприятий III класса опасности</w:t>
      </w:r>
    </w:p>
    <w:p w:rsidR="00EE5CFB" w:rsidRDefault="00EE5CFB">
      <w:pPr>
        <w:pStyle w:val="ConsPlusNormal"/>
        <w:ind w:firstLine="540"/>
        <w:jc w:val="both"/>
      </w:pPr>
    </w:p>
    <w:p w:rsidR="00EE5CFB" w:rsidRDefault="00EE5CFB">
      <w:pPr>
        <w:pStyle w:val="ConsPlusNormal"/>
        <w:ind w:firstLine="540"/>
        <w:jc w:val="both"/>
      </w:pPr>
      <w:r>
        <w:t xml:space="preserve">(в ред. </w:t>
      </w:r>
      <w:hyperlink r:id="rId361"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pPr>
      <w:r>
        <w:t>1. Зона П-2 выделена для обеспечения правовых условий формирования коммунально-производственных предприятий не выше III класса опасности, требующих устройства санитарно-защитных зон шириной от 300 м до 500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E5CFB" w:rsidRDefault="00EE5CFB">
      <w:pPr>
        <w:pStyle w:val="ConsPlusNormal"/>
        <w:ind w:firstLine="540"/>
        <w:jc w:val="both"/>
      </w:pPr>
      <w:r>
        <w:t>2. 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t>Наименование вида разрешенного использования земельного участка</w:t>
            </w:r>
          </w:p>
        </w:tc>
        <w:tc>
          <w:tcPr>
            <w:tcW w:w="5896" w:type="dxa"/>
          </w:tcPr>
          <w:p w:rsidR="00EE5CFB" w:rsidRDefault="00EE5CFB">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Код вида разрешенного использования земельного участка</w:t>
            </w:r>
          </w:p>
        </w:tc>
      </w:tr>
      <w:tr w:rsidR="00EE5CFB">
        <w:tc>
          <w:tcPr>
            <w:tcW w:w="9070" w:type="dxa"/>
            <w:gridSpan w:val="3"/>
          </w:tcPr>
          <w:p w:rsidR="00EE5CFB" w:rsidRDefault="00EE5CFB">
            <w:pPr>
              <w:pStyle w:val="ConsPlusNormal"/>
              <w:jc w:val="center"/>
            </w:pPr>
            <w:r>
              <w:t>Основные виды разрешенного использования земельного участка</w:t>
            </w:r>
          </w:p>
        </w:tc>
      </w:tr>
      <w:tr w:rsidR="00EE5CFB">
        <w:tc>
          <w:tcPr>
            <w:tcW w:w="1757" w:type="dxa"/>
          </w:tcPr>
          <w:p w:rsidR="00EE5CFB" w:rsidRDefault="00EE5CFB">
            <w:pPr>
              <w:pStyle w:val="ConsPlusNormal"/>
            </w:pPr>
            <w:r>
              <w:t>Коммунальное обслуживание</w:t>
            </w:r>
          </w:p>
        </w:tc>
        <w:tc>
          <w:tcPr>
            <w:tcW w:w="5896" w:type="dxa"/>
          </w:tcPr>
          <w:p w:rsidR="00EE5CFB" w:rsidRDefault="00EE5CFB">
            <w:pPr>
              <w:pStyle w:val="ConsPlusNormal"/>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EE5CFB" w:rsidRDefault="00EE5CFB">
            <w:pPr>
              <w:pStyle w:val="ConsPlusNormal"/>
              <w:jc w:val="center"/>
            </w:pPr>
            <w:hyperlink r:id="rId362" w:history="1">
              <w:r>
                <w:rPr>
                  <w:color w:val="0000FF"/>
                </w:rPr>
                <w:t>3.1</w:t>
              </w:r>
            </w:hyperlink>
          </w:p>
        </w:tc>
      </w:tr>
      <w:tr w:rsidR="00EE5CFB">
        <w:tc>
          <w:tcPr>
            <w:tcW w:w="1757" w:type="dxa"/>
          </w:tcPr>
          <w:p w:rsidR="00EE5CFB" w:rsidRDefault="00EE5CFB">
            <w:pPr>
              <w:pStyle w:val="ConsPlusNormal"/>
            </w:pPr>
            <w:r>
              <w:t>Бытовое обслуживание</w:t>
            </w:r>
          </w:p>
        </w:tc>
        <w:tc>
          <w:tcPr>
            <w:tcW w:w="5896" w:type="dxa"/>
          </w:tcPr>
          <w:p w:rsidR="00EE5CFB" w:rsidRDefault="00EE5CFB">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Pr>
          <w:p w:rsidR="00EE5CFB" w:rsidRDefault="00EE5CFB">
            <w:pPr>
              <w:pStyle w:val="ConsPlusNormal"/>
              <w:jc w:val="center"/>
            </w:pPr>
            <w:hyperlink r:id="rId363" w:history="1">
              <w:r>
                <w:rPr>
                  <w:color w:val="0000FF"/>
                </w:rPr>
                <w:t>3.3</w:t>
              </w:r>
            </w:hyperlink>
          </w:p>
        </w:tc>
      </w:tr>
      <w:tr w:rsidR="00EE5CFB">
        <w:tc>
          <w:tcPr>
            <w:tcW w:w="1757" w:type="dxa"/>
          </w:tcPr>
          <w:p w:rsidR="00EE5CFB" w:rsidRDefault="00EE5CFB">
            <w:pPr>
              <w:pStyle w:val="ConsPlusNormal"/>
            </w:pPr>
            <w:r>
              <w:t>Деловое управление</w:t>
            </w:r>
          </w:p>
        </w:tc>
        <w:tc>
          <w:tcPr>
            <w:tcW w:w="5896" w:type="dxa"/>
          </w:tcPr>
          <w:p w:rsidR="00EE5CFB" w:rsidRDefault="00EE5CFB">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биржевой деятельности (за исключением банковской и страховой деятельности)</w:t>
            </w:r>
          </w:p>
        </w:tc>
        <w:tc>
          <w:tcPr>
            <w:tcW w:w="1417" w:type="dxa"/>
          </w:tcPr>
          <w:p w:rsidR="00EE5CFB" w:rsidRDefault="00EE5CFB">
            <w:pPr>
              <w:pStyle w:val="ConsPlusNormal"/>
              <w:jc w:val="center"/>
            </w:pPr>
            <w:hyperlink r:id="rId364" w:history="1">
              <w:r>
                <w:rPr>
                  <w:color w:val="0000FF"/>
                </w:rPr>
                <w:t>4.1</w:t>
              </w:r>
            </w:hyperlink>
          </w:p>
        </w:tc>
      </w:tr>
      <w:tr w:rsidR="00EE5CFB">
        <w:tc>
          <w:tcPr>
            <w:tcW w:w="1757" w:type="dxa"/>
          </w:tcPr>
          <w:p w:rsidR="00EE5CFB" w:rsidRDefault="00EE5CFB">
            <w:pPr>
              <w:pStyle w:val="ConsPlusNormal"/>
            </w:pPr>
            <w:r>
              <w:lastRenderedPageBreak/>
              <w:t>Обслуживание автотранспорта</w:t>
            </w:r>
          </w:p>
        </w:tc>
        <w:tc>
          <w:tcPr>
            <w:tcW w:w="5896" w:type="dxa"/>
          </w:tcPr>
          <w:p w:rsidR="00EE5CFB" w:rsidRDefault="00EE5CFB">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w:t>
            </w:r>
            <w:hyperlink r:id="rId365" w:history="1">
              <w:r>
                <w:rPr>
                  <w:color w:val="0000FF"/>
                </w:rPr>
                <w:t>2.7.1</w:t>
              </w:r>
            </w:hyperlink>
            <w:r>
              <w:t xml:space="preserve"> Классификатора</w:t>
            </w:r>
          </w:p>
        </w:tc>
        <w:tc>
          <w:tcPr>
            <w:tcW w:w="1417" w:type="dxa"/>
          </w:tcPr>
          <w:p w:rsidR="00EE5CFB" w:rsidRDefault="00EE5CFB">
            <w:pPr>
              <w:pStyle w:val="ConsPlusNormal"/>
              <w:jc w:val="center"/>
            </w:pPr>
            <w:hyperlink r:id="rId366" w:history="1">
              <w:r>
                <w:rPr>
                  <w:color w:val="0000FF"/>
                </w:rPr>
                <w:t>4.9</w:t>
              </w:r>
            </w:hyperlink>
          </w:p>
        </w:tc>
      </w:tr>
      <w:tr w:rsidR="00EE5CFB">
        <w:tc>
          <w:tcPr>
            <w:tcW w:w="1757" w:type="dxa"/>
          </w:tcPr>
          <w:p w:rsidR="00EE5CFB" w:rsidRDefault="00EE5CFB">
            <w:pPr>
              <w:pStyle w:val="ConsPlusNormal"/>
              <w:jc w:val="both"/>
            </w:pPr>
            <w:r>
              <w:t>Объекты придорожного сервиса</w:t>
            </w:r>
          </w:p>
        </w:tc>
        <w:tc>
          <w:tcPr>
            <w:tcW w:w="5896" w:type="dxa"/>
          </w:tcPr>
          <w:p w:rsidR="00EE5CFB" w:rsidRDefault="00EE5CFB">
            <w:pPr>
              <w:pStyle w:val="ConsPlusNormal"/>
              <w:jc w:val="both"/>
            </w:pPr>
            <w:r>
              <w:t>Размещение автозаправочных станций (бензиновых, газовых);</w:t>
            </w:r>
          </w:p>
          <w:p w:rsidR="00EE5CFB" w:rsidRDefault="00EE5CFB">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EE5CFB" w:rsidRDefault="00EE5CFB">
            <w:pPr>
              <w:pStyle w:val="ConsPlusNormal"/>
              <w:jc w:val="both"/>
            </w:pPr>
            <w:r>
              <w:t>предоставление гостиничных услуг в качестве придорожного сервиса;</w:t>
            </w:r>
          </w:p>
          <w:p w:rsidR="00EE5CFB" w:rsidRDefault="00EE5CFB">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Pr>
          <w:p w:rsidR="00EE5CFB" w:rsidRDefault="00EE5CFB">
            <w:pPr>
              <w:pStyle w:val="ConsPlusNormal"/>
              <w:jc w:val="center"/>
            </w:pPr>
            <w:hyperlink r:id="rId367" w:history="1">
              <w:r>
                <w:rPr>
                  <w:color w:val="0000FF"/>
                </w:rPr>
                <w:t>4.9.1</w:t>
              </w:r>
            </w:hyperlink>
          </w:p>
        </w:tc>
      </w:tr>
      <w:tr w:rsidR="00EE5CFB">
        <w:tc>
          <w:tcPr>
            <w:tcW w:w="1757" w:type="dxa"/>
          </w:tcPr>
          <w:p w:rsidR="00EE5CFB" w:rsidRDefault="00EE5CFB">
            <w:pPr>
              <w:pStyle w:val="ConsPlusNormal"/>
            </w:pPr>
            <w:r>
              <w:t>Тяжелая промышленность</w:t>
            </w:r>
          </w:p>
        </w:tc>
        <w:tc>
          <w:tcPr>
            <w:tcW w:w="5896" w:type="dxa"/>
          </w:tcPr>
          <w:p w:rsidR="00EE5CFB" w:rsidRDefault="00EE5CFB">
            <w:pPr>
              <w:pStyle w:val="ConsPlusNormal"/>
              <w:jc w:val="both"/>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Pr>
          <w:p w:rsidR="00EE5CFB" w:rsidRDefault="00EE5CFB">
            <w:pPr>
              <w:pStyle w:val="ConsPlusNormal"/>
              <w:jc w:val="center"/>
            </w:pPr>
            <w:hyperlink r:id="rId368" w:history="1">
              <w:r>
                <w:rPr>
                  <w:color w:val="0000FF"/>
                </w:rPr>
                <w:t>6.2</w:t>
              </w:r>
            </w:hyperlink>
          </w:p>
        </w:tc>
      </w:tr>
      <w:tr w:rsidR="00EE5CFB">
        <w:tc>
          <w:tcPr>
            <w:tcW w:w="1757" w:type="dxa"/>
          </w:tcPr>
          <w:p w:rsidR="00EE5CFB" w:rsidRDefault="00EE5CFB">
            <w:pPr>
              <w:pStyle w:val="ConsPlusNormal"/>
            </w:pPr>
            <w:r>
              <w:t>Легкая промышленность</w:t>
            </w:r>
          </w:p>
        </w:tc>
        <w:tc>
          <w:tcPr>
            <w:tcW w:w="5896" w:type="dxa"/>
          </w:tcPr>
          <w:p w:rsidR="00EE5CFB" w:rsidRDefault="00EE5CFB">
            <w:pPr>
              <w:pStyle w:val="ConsPlusNormal"/>
              <w:jc w:val="both"/>
            </w:pPr>
            <w:r>
              <w:t xml:space="preserve">Размещение объектов капитального строительства, предназначенных для текстильной, </w:t>
            </w:r>
            <w:proofErr w:type="gramStart"/>
            <w:r>
              <w:t>фарфоро-фаянсовой</w:t>
            </w:r>
            <w:proofErr w:type="gramEnd"/>
            <w:r>
              <w:t>, электронной промышленности</w:t>
            </w:r>
          </w:p>
        </w:tc>
        <w:tc>
          <w:tcPr>
            <w:tcW w:w="1417" w:type="dxa"/>
          </w:tcPr>
          <w:p w:rsidR="00EE5CFB" w:rsidRDefault="00EE5CFB">
            <w:pPr>
              <w:pStyle w:val="ConsPlusNormal"/>
              <w:jc w:val="center"/>
            </w:pPr>
            <w:hyperlink r:id="rId369" w:history="1">
              <w:r>
                <w:rPr>
                  <w:color w:val="0000FF"/>
                </w:rPr>
                <w:t>6.3</w:t>
              </w:r>
            </w:hyperlink>
          </w:p>
        </w:tc>
      </w:tr>
      <w:tr w:rsidR="00EE5CFB">
        <w:tc>
          <w:tcPr>
            <w:tcW w:w="1757" w:type="dxa"/>
          </w:tcPr>
          <w:p w:rsidR="00EE5CFB" w:rsidRDefault="00EE5CFB">
            <w:pPr>
              <w:pStyle w:val="ConsPlusNormal"/>
            </w:pPr>
            <w:r>
              <w:t>Фармацевтическая промышленность</w:t>
            </w:r>
          </w:p>
        </w:tc>
        <w:tc>
          <w:tcPr>
            <w:tcW w:w="5896" w:type="dxa"/>
          </w:tcPr>
          <w:p w:rsidR="00EE5CFB" w:rsidRDefault="00EE5CFB">
            <w:pPr>
              <w:pStyle w:val="ConsPlusNormal"/>
              <w:jc w:val="both"/>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Pr>
          <w:p w:rsidR="00EE5CFB" w:rsidRDefault="00EE5CFB">
            <w:pPr>
              <w:pStyle w:val="ConsPlusNormal"/>
              <w:jc w:val="center"/>
            </w:pPr>
            <w:hyperlink r:id="rId370" w:history="1">
              <w:r>
                <w:rPr>
                  <w:color w:val="0000FF"/>
                </w:rPr>
                <w:t>6.3.1</w:t>
              </w:r>
            </w:hyperlink>
          </w:p>
        </w:tc>
      </w:tr>
      <w:tr w:rsidR="00EE5CFB">
        <w:tc>
          <w:tcPr>
            <w:tcW w:w="1757" w:type="dxa"/>
          </w:tcPr>
          <w:p w:rsidR="00EE5CFB" w:rsidRDefault="00EE5CFB">
            <w:pPr>
              <w:pStyle w:val="ConsPlusNormal"/>
            </w:pPr>
            <w:r>
              <w:t>Пищевая промышленность</w:t>
            </w:r>
          </w:p>
        </w:tc>
        <w:tc>
          <w:tcPr>
            <w:tcW w:w="5896" w:type="dxa"/>
          </w:tcPr>
          <w:p w:rsidR="00EE5CFB" w:rsidRDefault="00EE5CFB">
            <w:pPr>
              <w:pStyle w:val="ConsPlusNormal"/>
              <w:jc w:val="both"/>
            </w:pPr>
            <w:r>
              <w:t>Размещение объектов пищевой промышленности по переработке сельскохозяйственной продукции способом, приводящим к ее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Pr>
          <w:p w:rsidR="00EE5CFB" w:rsidRDefault="00EE5CFB">
            <w:pPr>
              <w:pStyle w:val="ConsPlusNormal"/>
              <w:jc w:val="center"/>
            </w:pPr>
            <w:hyperlink r:id="rId371" w:history="1">
              <w:r>
                <w:rPr>
                  <w:color w:val="0000FF"/>
                </w:rPr>
                <w:t>6.4</w:t>
              </w:r>
            </w:hyperlink>
          </w:p>
        </w:tc>
      </w:tr>
      <w:tr w:rsidR="00EE5CFB">
        <w:tc>
          <w:tcPr>
            <w:tcW w:w="1757" w:type="dxa"/>
          </w:tcPr>
          <w:p w:rsidR="00EE5CFB" w:rsidRDefault="00EE5CFB">
            <w:pPr>
              <w:pStyle w:val="ConsPlusNormal"/>
            </w:pPr>
            <w:r>
              <w:t>Нефтехимическая промышленность</w:t>
            </w:r>
          </w:p>
        </w:tc>
        <w:tc>
          <w:tcPr>
            <w:tcW w:w="5896" w:type="dxa"/>
          </w:tcPr>
          <w:p w:rsidR="00EE5CFB" w:rsidRDefault="00EE5CFB">
            <w:pPr>
              <w:pStyle w:val="ConsPlusNormal"/>
              <w:jc w:val="both"/>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Pr>
          <w:p w:rsidR="00EE5CFB" w:rsidRDefault="00EE5CFB">
            <w:pPr>
              <w:pStyle w:val="ConsPlusNormal"/>
              <w:jc w:val="center"/>
            </w:pPr>
            <w:hyperlink r:id="rId372" w:history="1">
              <w:r>
                <w:rPr>
                  <w:color w:val="0000FF"/>
                </w:rPr>
                <w:t>6.5</w:t>
              </w:r>
            </w:hyperlink>
          </w:p>
        </w:tc>
      </w:tr>
      <w:tr w:rsidR="00EE5CFB">
        <w:tc>
          <w:tcPr>
            <w:tcW w:w="1757" w:type="dxa"/>
          </w:tcPr>
          <w:p w:rsidR="00EE5CFB" w:rsidRDefault="00EE5CFB">
            <w:pPr>
              <w:pStyle w:val="ConsPlusNormal"/>
            </w:pPr>
            <w:r>
              <w:t>Строительная промышленность</w:t>
            </w:r>
          </w:p>
        </w:tc>
        <w:tc>
          <w:tcPr>
            <w:tcW w:w="5896" w:type="dxa"/>
          </w:tcPr>
          <w:p w:rsidR="00EE5CFB" w:rsidRDefault="00EE5CFB">
            <w:pPr>
              <w:pStyle w:val="ConsPlusNormal"/>
              <w:jc w:val="both"/>
            </w:pPr>
            <w: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w:t>
            </w:r>
            <w:r>
              <w:lastRenderedPageBreak/>
              <w:t>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Pr>
          <w:p w:rsidR="00EE5CFB" w:rsidRDefault="00EE5CFB">
            <w:pPr>
              <w:pStyle w:val="ConsPlusNormal"/>
              <w:jc w:val="center"/>
            </w:pPr>
            <w:hyperlink r:id="rId373" w:history="1">
              <w:r>
                <w:rPr>
                  <w:color w:val="0000FF"/>
                </w:rPr>
                <w:t>6.6</w:t>
              </w:r>
            </w:hyperlink>
          </w:p>
        </w:tc>
      </w:tr>
      <w:tr w:rsidR="00EE5CFB">
        <w:tc>
          <w:tcPr>
            <w:tcW w:w="1757" w:type="dxa"/>
          </w:tcPr>
          <w:p w:rsidR="00EE5CFB" w:rsidRDefault="00EE5CFB">
            <w:pPr>
              <w:pStyle w:val="ConsPlusNormal"/>
            </w:pPr>
            <w:r>
              <w:lastRenderedPageBreak/>
              <w:t>Энергетика</w:t>
            </w:r>
          </w:p>
        </w:tc>
        <w:tc>
          <w:tcPr>
            <w:tcW w:w="5896" w:type="dxa"/>
          </w:tcPr>
          <w:p w:rsidR="00EE5CFB" w:rsidRDefault="00EE5CFB">
            <w:pPr>
              <w:pStyle w:val="ConsPlusNormal"/>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E5CFB" w:rsidRDefault="00EE5CFB">
            <w:pPr>
              <w:pStyle w:val="ConsPlusNormal"/>
              <w:jc w:val="both"/>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w:t>
            </w:r>
            <w:hyperlink r:id="rId374" w:history="1">
              <w:r>
                <w:rPr>
                  <w:color w:val="0000FF"/>
                </w:rPr>
                <w:t>3.1</w:t>
              </w:r>
            </w:hyperlink>
            <w:r>
              <w:t xml:space="preserve"> Классификатора</w:t>
            </w:r>
          </w:p>
        </w:tc>
        <w:tc>
          <w:tcPr>
            <w:tcW w:w="1417" w:type="dxa"/>
          </w:tcPr>
          <w:p w:rsidR="00EE5CFB" w:rsidRDefault="00EE5CFB">
            <w:pPr>
              <w:pStyle w:val="ConsPlusNormal"/>
              <w:jc w:val="center"/>
            </w:pPr>
            <w:hyperlink r:id="rId375" w:history="1">
              <w:r>
                <w:rPr>
                  <w:color w:val="0000FF"/>
                </w:rPr>
                <w:t>6.7</w:t>
              </w:r>
            </w:hyperlink>
          </w:p>
        </w:tc>
      </w:tr>
      <w:tr w:rsidR="00EE5CFB">
        <w:tc>
          <w:tcPr>
            <w:tcW w:w="1757" w:type="dxa"/>
          </w:tcPr>
          <w:p w:rsidR="00EE5CFB" w:rsidRDefault="00EE5CFB">
            <w:pPr>
              <w:pStyle w:val="ConsPlusNormal"/>
            </w:pPr>
            <w:r>
              <w:t>Связь</w:t>
            </w:r>
          </w:p>
        </w:tc>
        <w:tc>
          <w:tcPr>
            <w:tcW w:w="5896" w:type="dxa"/>
          </w:tcPr>
          <w:p w:rsidR="00EE5CFB" w:rsidRDefault="00EE5CFB">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w:t>
            </w:r>
            <w:hyperlink r:id="rId376" w:history="1">
              <w:r>
                <w:rPr>
                  <w:color w:val="0000FF"/>
                </w:rPr>
                <w:t>3.1</w:t>
              </w:r>
            </w:hyperlink>
            <w:r>
              <w:t xml:space="preserve"> Классификатора</w:t>
            </w:r>
          </w:p>
        </w:tc>
        <w:tc>
          <w:tcPr>
            <w:tcW w:w="1417" w:type="dxa"/>
          </w:tcPr>
          <w:p w:rsidR="00EE5CFB" w:rsidRDefault="00EE5CFB">
            <w:pPr>
              <w:pStyle w:val="ConsPlusNormal"/>
              <w:jc w:val="center"/>
            </w:pPr>
            <w:hyperlink r:id="rId377" w:history="1">
              <w:r>
                <w:rPr>
                  <w:color w:val="0000FF"/>
                </w:rPr>
                <w:t>6.8</w:t>
              </w:r>
            </w:hyperlink>
          </w:p>
        </w:tc>
      </w:tr>
      <w:tr w:rsidR="00EE5CFB">
        <w:tc>
          <w:tcPr>
            <w:tcW w:w="1757" w:type="dxa"/>
          </w:tcPr>
          <w:p w:rsidR="00EE5CFB" w:rsidRDefault="00EE5CFB">
            <w:pPr>
              <w:pStyle w:val="ConsPlusNormal"/>
            </w:pPr>
            <w:r>
              <w:t>Склады</w:t>
            </w:r>
          </w:p>
        </w:tc>
        <w:tc>
          <w:tcPr>
            <w:tcW w:w="5896" w:type="dxa"/>
          </w:tcPr>
          <w:p w:rsidR="00EE5CFB" w:rsidRDefault="00EE5CFB">
            <w:pPr>
              <w:pStyle w:val="ConsPlusNormal"/>
              <w:jc w:val="both"/>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7" w:type="dxa"/>
          </w:tcPr>
          <w:p w:rsidR="00EE5CFB" w:rsidRDefault="00EE5CFB">
            <w:pPr>
              <w:pStyle w:val="ConsPlusNormal"/>
              <w:jc w:val="center"/>
            </w:pPr>
            <w:hyperlink r:id="rId378" w:history="1">
              <w:r>
                <w:rPr>
                  <w:color w:val="0000FF"/>
                </w:rPr>
                <w:t>6.9</w:t>
              </w:r>
            </w:hyperlink>
          </w:p>
        </w:tc>
      </w:tr>
      <w:tr w:rsidR="00EE5CFB">
        <w:tc>
          <w:tcPr>
            <w:tcW w:w="1757" w:type="dxa"/>
          </w:tcPr>
          <w:p w:rsidR="00EE5CFB" w:rsidRDefault="00EE5CFB">
            <w:pPr>
              <w:pStyle w:val="ConsPlusNormal"/>
            </w:pPr>
            <w:r>
              <w:t>Целлюлозно-бумажная промышленность</w:t>
            </w:r>
          </w:p>
        </w:tc>
        <w:tc>
          <w:tcPr>
            <w:tcW w:w="5896" w:type="dxa"/>
          </w:tcPr>
          <w:p w:rsidR="00EE5CFB" w:rsidRDefault="00EE5CFB">
            <w:pPr>
              <w:pStyle w:val="ConsPlusNormal"/>
              <w:jc w:val="both"/>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Pr>
          <w:p w:rsidR="00EE5CFB" w:rsidRDefault="00EE5CFB">
            <w:pPr>
              <w:pStyle w:val="ConsPlusNormal"/>
              <w:jc w:val="center"/>
            </w:pPr>
            <w:hyperlink r:id="rId379" w:history="1">
              <w:r>
                <w:rPr>
                  <w:color w:val="0000FF"/>
                </w:rPr>
                <w:t>6.11</w:t>
              </w:r>
            </w:hyperlink>
          </w:p>
        </w:tc>
      </w:tr>
      <w:tr w:rsidR="00EE5CFB">
        <w:tc>
          <w:tcPr>
            <w:tcW w:w="1757" w:type="dxa"/>
          </w:tcPr>
          <w:p w:rsidR="00EE5CFB" w:rsidRDefault="00EE5CFB">
            <w:pPr>
              <w:pStyle w:val="ConsPlusNormal"/>
            </w:pPr>
            <w:r>
              <w:t>Железнодорожный транспорт</w:t>
            </w:r>
          </w:p>
        </w:tc>
        <w:tc>
          <w:tcPr>
            <w:tcW w:w="5896" w:type="dxa"/>
          </w:tcPr>
          <w:p w:rsidR="00EE5CFB" w:rsidRDefault="00EE5CFB">
            <w:pPr>
              <w:pStyle w:val="ConsPlusNormal"/>
              <w:jc w:val="both"/>
            </w:pPr>
            <w:r>
              <w:t>Размещение железнодорожных путей;</w:t>
            </w:r>
          </w:p>
          <w:p w:rsidR="00EE5CFB" w:rsidRDefault="00EE5CFB">
            <w:pPr>
              <w:pStyle w:val="ConsPlusNormal"/>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E5CFB" w:rsidRDefault="00EE5CFB">
            <w:pPr>
              <w:pStyle w:val="ConsPlusNormal"/>
              <w:jc w:val="both"/>
            </w:pPr>
            <w: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w:t>
            </w:r>
            <w:r>
              <w:lastRenderedPageBreak/>
              <w:t>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E5CFB" w:rsidRDefault="00EE5CFB">
            <w:pPr>
              <w:pStyle w:val="ConsPlusNormal"/>
              <w:jc w:val="both"/>
            </w:pPr>
            <w:r>
              <w:t>размещение вентиляционных шахт;</w:t>
            </w:r>
          </w:p>
          <w:p w:rsidR="00EE5CFB" w:rsidRDefault="00EE5CFB">
            <w:pPr>
              <w:pStyle w:val="ConsPlusNormal"/>
              <w:jc w:val="both"/>
            </w:pPr>
            <w:r>
              <w:t>размещение наземных сооружений для трамвайного сообщения и иных специальных дорог (канатных, монорельсовых, фуникулеров)</w:t>
            </w:r>
          </w:p>
        </w:tc>
        <w:tc>
          <w:tcPr>
            <w:tcW w:w="1417" w:type="dxa"/>
          </w:tcPr>
          <w:p w:rsidR="00EE5CFB" w:rsidRDefault="00EE5CFB">
            <w:pPr>
              <w:pStyle w:val="ConsPlusNormal"/>
              <w:jc w:val="center"/>
            </w:pPr>
            <w:hyperlink r:id="rId380" w:history="1">
              <w:r>
                <w:rPr>
                  <w:color w:val="0000FF"/>
                </w:rPr>
                <w:t>7.1</w:t>
              </w:r>
            </w:hyperlink>
          </w:p>
        </w:tc>
      </w:tr>
      <w:tr w:rsidR="00EE5CFB">
        <w:tc>
          <w:tcPr>
            <w:tcW w:w="1757" w:type="dxa"/>
          </w:tcPr>
          <w:p w:rsidR="00EE5CFB" w:rsidRDefault="00EE5CFB">
            <w:pPr>
              <w:pStyle w:val="ConsPlusNormal"/>
            </w:pPr>
            <w:r>
              <w:lastRenderedPageBreak/>
              <w:t>Трубопроводный транспорт</w:t>
            </w:r>
          </w:p>
        </w:tc>
        <w:tc>
          <w:tcPr>
            <w:tcW w:w="5896" w:type="dxa"/>
          </w:tcPr>
          <w:p w:rsidR="00EE5CFB" w:rsidRDefault="00EE5CFB">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EE5CFB" w:rsidRDefault="00EE5CFB">
            <w:pPr>
              <w:pStyle w:val="ConsPlusNormal"/>
              <w:jc w:val="center"/>
            </w:pPr>
            <w:hyperlink r:id="rId381" w:history="1">
              <w:r>
                <w:rPr>
                  <w:color w:val="0000FF"/>
                </w:rPr>
                <w:t>7.5</w:t>
              </w:r>
            </w:hyperlink>
          </w:p>
        </w:tc>
      </w:tr>
      <w:tr w:rsidR="00EE5CFB">
        <w:tc>
          <w:tcPr>
            <w:tcW w:w="9070" w:type="dxa"/>
            <w:gridSpan w:val="3"/>
          </w:tcPr>
          <w:p w:rsidR="00EE5CFB" w:rsidRDefault="00EE5CFB">
            <w:pPr>
              <w:pStyle w:val="ConsPlusNormal"/>
              <w:jc w:val="center"/>
            </w:pPr>
            <w:r>
              <w:t>Условно разрешенные виды использования земельного участка</w:t>
            </w:r>
          </w:p>
        </w:tc>
      </w:tr>
      <w:tr w:rsidR="00EE5CFB">
        <w:tc>
          <w:tcPr>
            <w:tcW w:w="1757" w:type="dxa"/>
          </w:tcPr>
          <w:p w:rsidR="00EE5CFB" w:rsidRDefault="00EE5CFB">
            <w:pPr>
              <w:pStyle w:val="ConsPlusNormal"/>
            </w:pPr>
            <w:r>
              <w:t>Приюты для животных</w:t>
            </w:r>
          </w:p>
        </w:tc>
        <w:tc>
          <w:tcPr>
            <w:tcW w:w="5896" w:type="dxa"/>
          </w:tcPr>
          <w:p w:rsidR="00EE5CFB" w:rsidRDefault="00EE5CFB">
            <w:pPr>
              <w:pStyle w:val="ConsPlusNormal"/>
              <w:jc w:val="both"/>
            </w:pPr>
            <w:r>
              <w:t>Размещение объектов капитального строительства, предназначенных для оказания ветеринарных услуг в стационаре;</w:t>
            </w:r>
          </w:p>
          <w:p w:rsidR="00EE5CFB" w:rsidRDefault="00EE5CFB">
            <w:pPr>
              <w:pStyle w:val="ConsPlusNormal"/>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E5CFB" w:rsidRDefault="00EE5CFB">
            <w:pPr>
              <w:pStyle w:val="ConsPlusNormal"/>
              <w:jc w:val="both"/>
            </w:pPr>
            <w:r>
              <w:t>размещение объектов капитального строительства, предназначенных для организации гостиниц для животных</w:t>
            </w:r>
          </w:p>
        </w:tc>
        <w:tc>
          <w:tcPr>
            <w:tcW w:w="1417" w:type="dxa"/>
          </w:tcPr>
          <w:p w:rsidR="00EE5CFB" w:rsidRDefault="00EE5CFB">
            <w:pPr>
              <w:pStyle w:val="ConsPlusNormal"/>
              <w:jc w:val="center"/>
            </w:pPr>
            <w:hyperlink r:id="rId382" w:history="1">
              <w:r>
                <w:rPr>
                  <w:color w:val="0000FF"/>
                </w:rPr>
                <w:t>3.10.2</w:t>
              </w:r>
            </w:hyperlink>
          </w:p>
        </w:tc>
      </w:tr>
      <w:tr w:rsidR="00EE5CFB">
        <w:tc>
          <w:tcPr>
            <w:tcW w:w="9070" w:type="dxa"/>
            <w:gridSpan w:val="3"/>
          </w:tcPr>
          <w:p w:rsidR="00EE5CFB" w:rsidRDefault="00EE5CFB">
            <w:pPr>
              <w:pStyle w:val="ConsPlusNormal"/>
              <w:jc w:val="center"/>
            </w:pPr>
            <w:r>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Размещение гаражей</w:t>
            </w:r>
          </w:p>
        </w:tc>
      </w:tr>
      <w:tr w:rsidR="00EE5CFB">
        <w:tc>
          <w:tcPr>
            <w:tcW w:w="9070" w:type="dxa"/>
            <w:gridSpan w:val="3"/>
          </w:tcPr>
          <w:p w:rsidR="00EE5CFB" w:rsidRDefault="00EE5CFB">
            <w:pPr>
              <w:pStyle w:val="ConsPlusNormal"/>
            </w:pPr>
            <w:r>
              <w:t>Размещение закрытых и открытых автостоянок</w:t>
            </w:r>
          </w:p>
        </w:tc>
      </w:tr>
      <w:tr w:rsidR="00EE5CFB">
        <w:tc>
          <w:tcPr>
            <w:tcW w:w="9070" w:type="dxa"/>
            <w:gridSpan w:val="3"/>
          </w:tcPr>
          <w:p w:rsidR="00EE5CFB" w:rsidRDefault="00EE5CFB">
            <w:pPr>
              <w:pStyle w:val="ConsPlusNormal"/>
            </w:pPr>
            <w:r>
              <w:t>Благоустройство и озеленение</w:t>
            </w:r>
          </w:p>
        </w:tc>
      </w:tr>
    </w:tbl>
    <w:p w:rsidR="00EE5CFB" w:rsidRDefault="00EE5CFB">
      <w:pPr>
        <w:pStyle w:val="ConsPlusNormal"/>
        <w:ind w:firstLine="540"/>
        <w:jc w:val="both"/>
      </w:pPr>
    </w:p>
    <w:p w:rsidR="00EE5CFB" w:rsidRDefault="00EE5CFB">
      <w:pPr>
        <w:pStyle w:val="ConsPlusNormal"/>
        <w:jc w:val="both"/>
      </w:pPr>
      <w:r>
        <w:t xml:space="preserve">(часть 2 в ред. </w:t>
      </w:r>
      <w:hyperlink r:id="rId383" w:history="1">
        <w:r>
          <w:rPr>
            <w:color w:val="0000FF"/>
          </w:rPr>
          <w:t>Решения</w:t>
        </w:r>
      </w:hyperlink>
      <w:r>
        <w:t xml:space="preserve"> Новокузнецкого городского Совета народных депутатов от 13.05.2016 N 6/62)</w:t>
      </w:r>
    </w:p>
    <w:p w:rsidR="00EE5CFB" w:rsidRDefault="00EE5CFB">
      <w:pPr>
        <w:pStyle w:val="ConsPlusNormal"/>
        <w:ind w:firstLine="540"/>
        <w:jc w:val="both"/>
      </w:pPr>
      <w:r>
        <w:t>3.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1"/>
      </w:tblGrid>
      <w:tr w:rsidR="00EE5CFB">
        <w:tc>
          <w:tcPr>
            <w:tcW w:w="2438" w:type="dxa"/>
          </w:tcPr>
          <w:p w:rsidR="00EE5CFB" w:rsidRDefault="00EE5CFB">
            <w:pPr>
              <w:pStyle w:val="ConsPlusNormal"/>
              <w:jc w:val="center"/>
            </w:pPr>
            <w:r>
              <w:t>Код (числовое обозначение)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1"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384" w:history="1">
              <w:r>
                <w:rPr>
                  <w:color w:val="0000FF"/>
                </w:rPr>
                <w:t>3.1</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385" w:history="1">
              <w:r>
                <w:rPr>
                  <w:color w:val="0000FF"/>
                </w:rPr>
                <w:t>3.3</w:t>
              </w:r>
            </w:hyperlink>
          </w:p>
        </w:tc>
        <w:tc>
          <w:tcPr>
            <w:tcW w:w="2211" w:type="dxa"/>
          </w:tcPr>
          <w:p w:rsidR="00EE5CFB" w:rsidRDefault="00EE5CFB">
            <w:pPr>
              <w:pStyle w:val="ConsPlusNormal"/>
              <w:jc w:val="center"/>
            </w:pPr>
            <w:r>
              <w:t>300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86" w:history="1">
              <w:r>
                <w:rPr>
                  <w:color w:val="0000FF"/>
                </w:rPr>
                <w:t>3.10.2</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87" w:history="1">
              <w:r>
                <w:rPr>
                  <w:color w:val="0000FF"/>
                </w:rPr>
                <w:t>4.1</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88" w:history="1">
              <w:r>
                <w:rPr>
                  <w:color w:val="0000FF"/>
                </w:rPr>
                <w:t>4.9</w:t>
              </w:r>
            </w:hyperlink>
          </w:p>
        </w:tc>
        <w:tc>
          <w:tcPr>
            <w:tcW w:w="2211" w:type="dxa"/>
          </w:tcPr>
          <w:p w:rsidR="00EE5CFB" w:rsidRDefault="00EE5CFB">
            <w:pPr>
              <w:pStyle w:val="ConsPlusNormal"/>
              <w:jc w:val="center"/>
            </w:pPr>
            <w:r>
              <w:t>24</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80</w:t>
            </w:r>
          </w:p>
        </w:tc>
      </w:tr>
      <w:tr w:rsidR="00EE5CFB">
        <w:tc>
          <w:tcPr>
            <w:tcW w:w="2438" w:type="dxa"/>
          </w:tcPr>
          <w:p w:rsidR="00EE5CFB" w:rsidRDefault="00EE5CFB">
            <w:pPr>
              <w:pStyle w:val="ConsPlusNormal"/>
              <w:jc w:val="center"/>
            </w:pPr>
            <w:hyperlink r:id="rId389" w:history="1">
              <w:r>
                <w:rPr>
                  <w:color w:val="0000FF"/>
                </w:rPr>
                <w:t>4.9.1</w:t>
              </w:r>
            </w:hyperlink>
          </w:p>
        </w:tc>
        <w:tc>
          <w:tcPr>
            <w:tcW w:w="2211" w:type="dxa"/>
          </w:tcPr>
          <w:p w:rsidR="00EE5CFB" w:rsidRDefault="00EE5CFB">
            <w:pPr>
              <w:pStyle w:val="ConsPlusNormal"/>
              <w:jc w:val="center"/>
            </w:pPr>
            <w:r>
              <w:t>200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90" w:history="1">
              <w:r>
                <w:rPr>
                  <w:color w:val="0000FF"/>
                </w:rPr>
                <w:t>6.2</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91" w:history="1">
              <w:r>
                <w:rPr>
                  <w:color w:val="0000FF"/>
                </w:rPr>
                <w:t>6.3</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92" w:history="1">
              <w:r>
                <w:rPr>
                  <w:color w:val="0000FF"/>
                </w:rPr>
                <w:t>6.3.1</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93" w:history="1">
              <w:r>
                <w:rPr>
                  <w:color w:val="0000FF"/>
                </w:rPr>
                <w:t>6.4</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94" w:history="1">
              <w:r>
                <w:rPr>
                  <w:color w:val="0000FF"/>
                </w:rPr>
                <w:t>6.5</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95" w:history="1">
              <w:r>
                <w:rPr>
                  <w:color w:val="0000FF"/>
                </w:rPr>
                <w:t>6.6</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96" w:history="1">
              <w:r>
                <w:rPr>
                  <w:color w:val="0000FF"/>
                </w:rPr>
                <w:t>6.7</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97" w:history="1">
              <w:r>
                <w:rPr>
                  <w:color w:val="0000FF"/>
                </w:rPr>
                <w:t>6.8</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398" w:history="1">
              <w:r>
                <w:rPr>
                  <w:color w:val="0000FF"/>
                </w:rPr>
                <w:t>6.9</w:t>
              </w:r>
            </w:hyperlink>
          </w:p>
        </w:tc>
        <w:tc>
          <w:tcPr>
            <w:tcW w:w="2211" w:type="dxa"/>
          </w:tcPr>
          <w:p w:rsidR="00EE5CFB" w:rsidRDefault="00EE5CFB">
            <w:pPr>
              <w:pStyle w:val="ConsPlusNormal"/>
              <w:jc w:val="center"/>
            </w:pPr>
            <w:r>
              <w:t>200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399" w:history="1">
              <w:r>
                <w:rPr>
                  <w:color w:val="0000FF"/>
                </w:rPr>
                <w:t>6.11</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400" w:history="1">
              <w:r>
                <w:rPr>
                  <w:color w:val="0000FF"/>
                </w:rPr>
                <w:t>7.1</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401" w:history="1">
              <w:r>
                <w:rPr>
                  <w:color w:val="0000FF"/>
                </w:rPr>
                <w:t>7.5</w:t>
              </w:r>
            </w:hyperlink>
          </w:p>
        </w:tc>
        <w:tc>
          <w:tcPr>
            <w:tcW w:w="2211" w:type="dxa"/>
          </w:tcPr>
          <w:p w:rsidR="00EE5CFB" w:rsidRDefault="00EE5CFB">
            <w:pPr>
              <w:pStyle w:val="ConsPlusNormal"/>
              <w:jc w:val="center"/>
            </w:pPr>
            <w:r>
              <w:t>10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bl>
    <w:p w:rsidR="00EE5CFB" w:rsidRDefault="00EE5CFB">
      <w:pPr>
        <w:pStyle w:val="ConsPlusNormal"/>
        <w:ind w:firstLine="540"/>
        <w:jc w:val="both"/>
      </w:pPr>
    </w:p>
    <w:p w:rsidR="00EE5CFB" w:rsidRDefault="00EE5CFB">
      <w:pPr>
        <w:pStyle w:val="ConsPlusNormal"/>
        <w:ind w:firstLine="540"/>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составляют 1,0 м при соблюдении Федерального </w:t>
      </w:r>
      <w:hyperlink r:id="rId402" w:history="1">
        <w:r>
          <w:rPr>
            <w:color w:val="0000FF"/>
          </w:rPr>
          <w:t>закона</w:t>
        </w:r>
      </w:hyperlink>
      <w:r>
        <w:t xml:space="preserve"> от 22.07.2008 N 123-ФЗ "Технический регламент о требованиях пожарной безопасности"; от красной линии - не менее 5,0 м.</w:t>
      </w:r>
    </w:p>
    <w:p w:rsidR="00EE5CFB" w:rsidRDefault="00EE5CFB">
      <w:pPr>
        <w:pStyle w:val="ConsPlusNormal"/>
        <w:ind w:firstLine="540"/>
        <w:jc w:val="both"/>
      </w:pPr>
      <w:r>
        <w:t>Для зданий блокированной застройки расстояние между зданиями составляет 0,0 м.</w:t>
      </w:r>
    </w:p>
    <w:p w:rsidR="00EE5CFB" w:rsidRDefault="00EE5CFB">
      <w:pPr>
        <w:pStyle w:val="ConsPlusNormal"/>
        <w:ind w:firstLine="540"/>
        <w:jc w:val="both"/>
      </w:pPr>
      <w:r>
        <w:t>Предельное количество этажей зданий, строений, сооружений должно составлять не более 16 этажей.</w:t>
      </w:r>
    </w:p>
    <w:p w:rsidR="00EE5CFB" w:rsidRDefault="00EE5CFB">
      <w:pPr>
        <w:pStyle w:val="ConsPlusNormal"/>
        <w:ind w:firstLine="540"/>
        <w:jc w:val="both"/>
      </w:pPr>
      <w:r>
        <w:t xml:space="preserve">Дополнительные параметры разрешенного строительства и реконструкции установлены </w:t>
      </w:r>
      <w:hyperlink w:anchor="P3345" w:history="1">
        <w:r>
          <w:rPr>
            <w:color w:val="0000FF"/>
          </w:rPr>
          <w:t>статьей 82</w:t>
        </w:r>
      </w:hyperlink>
      <w:r>
        <w:t xml:space="preserve"> настоящих Правил.</w:t>
      </w:r>
    </w:p>
    <w:p w:rsidR="00EE5CFB" w:rsidRDefault="00EE5CFB">
      <w:pPr>
        <w:pStyle w:val="ConsPlusNormal"/>
        <w:jc w:val="both"/>
      </w:pPr>
      <w:r>
        <w:t xml:space="preserve">(часть 3 в ред. </w:t>
      </w:r>
      <w:hyperlink r:id="rId403"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П-2 и расположенных в границах зон с особыми условиями использования территории, устанавливаются в соответствии со </w:t>
      </w:r>
      <w:hyperlink w:anchor="P3368" w:history="1">
        <w:r>
          <w:rPr>
            <w:color w:val="0000FF"/>
          </w:rPr>
          <w:t>статьями 83</w:t>
        </w:r>
      </w:hyperlink>
      <w:r>
        <w:t xml:space="preserve"> - </w:t>
      </w:r>
      <w:hyperlink w:anchor="P3523" w:history="1">
        <w:r>
          <w:rPr>
            <w:color w:val="0000FF"/>
          </w:rPr>
          <w:t>93</w:t>
        </w:r>
      </w:hyperlink>
      <w:r>
        <w:t xml:space="preserve"> настоящих Правил.</w:t>
      </w:r>
    </w:p>
    <w:p w:rsidR="00EE5CFB" w:rsidRDefault="00EE5CFB">
      <w:pPr>
        <w:pStyle w:val="ConsPlusNormal"/>
        <w:ind w:firstLine="540"/>
        <w:jc w:val="both"/>
      </w:pPr>
    </w:p>
    <w:p w:rsidR="00EE5CFB" w:rsidRDefault="00EE5CFB">
      <w:pPr>
        <w:pStyle w:val="ConsPlusNormal"/>
        <w:ind w:firstLine="540"/>
        <w:jc w:val="both"/>
        <w:outlineLvl w:val="2"/>
      </w:pPr>
      <w:r>
        <w:t>Статья 55. "П-3". Зона производственных предприятий IV - V классов опасности</w:t>
      </w:r>
    </w:p>
    <w:p w:rsidR="00EE5CFB" w:rsidRDefault="00EE5CFB">
      <w:pPr>
        <w:pStyle w:val="ConsPlusNormal"/>
        <w:ind w:firstLine="540"/>
        <w:jc w:val="both"/>
      </w:pPr>
    </w:p>
    <w:p w:rsidR="00EE5CFB" w:rsidRDefault="00EE5CFB">
      <w:pPr>
        <w:pStyle w:val="ConsPlusNormal"/>
        <w:ind w:firstLine="540"/>
        <w:jc w:val="both"/>
      </w:pPr>
      <w:r>
        <w:t xml:space="preserve">(в ред. </w:t>
      </w:r>
      <w:hyperlink r:id="rId404"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pPr>
      <w:r>
        <w:t xml:space="preserve">1. Зона П-3 выделена для обеспечения правовых условий формирования коммунально-производственных предприятий и складских баз, сооружений инженерно-транспортной инфраструктуры IV - V классов опасности, требующих устройства санитарно-защитных зон шириной от 50 до 100 м, с низкими уровнями шума и загрязнения, иных коммунальных и складских объектов, не требующих устройства санитарно-защитных зон.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w:t>
      </w:r>
      <w:r>
        <w:lastRenderedPageBreak/>
        <w:t>при условии соблюдения нормативных санитарных требований.</w:t>
      </w:r>
    </w:p>
    <w:p w:rsidR="00EE5CFB" w:rsidRDefault="00EE5CFB">
      <w:pPr>
        <w:pStyle w:val="ConsPlusNormal"/>
        <w:ind w:firstLine="540"/>
        <w:jc w:val="both"/>
      </w:pPr>
      <w:r>
        <w:t>2. 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t>Наименование вида разрешенного использования земельного участка</w:t>
            </w:r>
          </w:p>
        </w:tc>
        <w:tc>
          <w:tcPr>
            <w:tcW w:w="5896" w:type="dxa"/>
          </w:tcPr>
          <w:p w:rsidR="00EE5CFB" w:rsidRDefault="00EE5CFB">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Код вида разрешенного использования земельного участка</w:t>
            </w:r>
          </w:p>
        </w:tc>
      </w:tr>
      <w:tr w:rsidR="00EE5CFB">
        <w:tc>
          <w:tcPr>
            <w:tcW w:w="9070" w:type="dxa"/>
            <w:gridSpan w:val="3"/>
          </w:tcPr>
          <w:p w:rsidR="00EE5CFB" w:rsidRDefault="00EE5CFB">
            <w:pPr>
              <w:pStyle w:val="ConsPlusNormal"/>
              <w:jc w:val="center"/>
            </w:pPr>
            <w:r>
              <w:t>Основные виды разрешенного использования земельного участка</w:t>
            </w:r>
          </w:p>
        </w:tc>
      </w:tr>
      <w:tr w:rsidR="00EE5CFB">
        <w:tc>
          <w:tcPr>
            <w:tcW w:w="1757" w:type="dxa"/>
          </w:tcPr>
          <w:p w:rsidR="00EE5CFB" w:rsidRDefault="00EE5CFB">
            <w:pPr>
              <w:pStyle w:val="ConsPlusNormal"/>
            </w:pPr>
            <w:r>
              <w:t>Коммунальное обслуживание</w:t>
            </w:r>
          </w:p>
        </w:tc>
        <w:tc>
          <w:tcPr>
            <w:tcW w:w="5896" w:type="dxa"/>
          </w:tcPr>
          <w:p w:rsidR="00EE5CFB" w:rsidRDefault="00EE5CFB">
            <w:pPr>
              <w:pStyle w:val="ConsPlusNormal"/>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EE5CFB" w:rsidRDefault="00EE5CFB">
            <w:pPr>
              <w:pStyle w:val="ConsPlusNormal"/>
              <w:jc w:val="center"/>
            </w:pPr>
            <w:hyperlink r:id="rId405" w:history="1">
              <w:r>
                <w:rPr>
                  <w:color w:val="0000FF"/>
                </w:rPr>
                <w:t>3.1</w:t>
              </w:r>
            </w:hyperlink>
          </w:p>
        </w:tc>
      </w:tr>
      <w:tr w:rsidR="00EE5CFB">
        <w:tc>
          <w:tcPr>
            <w:tcW w:w="1757" w:type="dxa"/>
          </w:tcPr>
          <w:p w:rsidR="00EE5CFB" w:rsidRDefault="00EE5CFB">
            <w:pPr>
              <w:pStyle w:val="ConsPlusNormal"/>
            </w:pPr>
            <w:r>
              <w:t>Бытовое обслуживание</w:t>
            </w:r>
          </w:p>
        </w:tc>
        <w:tc>
          <w:tcPr>
            <w:tcW w:w="5896" w:type="dxa"/>
          </w:tcPr>
          <w:p w:rsidR="00EE5CFB" w:rsidRDefault="00EE5CFB">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Pr>
          <w:p w:rsidR="00EE5CFB" w:rsidRDefault="00EE5CFB">
            <w:pPr>
              <w:pStyle w:val="ConsPlusNormal"/>
              <w:jc w:val="center"/>
            </w:pPr>
            <w:hyperlink r:id="rId406" w:history="1">
              <w:r>
                <w:rPr>
                  <w:color w:val="0000FF"/>
                </w:rPr>
                <w:t>3.3</w:t>
              </w:r>
            </w:hyperlink>
          </w:p>
        </w:tc>
      </w:tr>
      <w:tr w:rsidR="00EE5CFB">
        <w:tc>
          <w:tcPr>
            <w:tcW w:w="1757" w:type="dxa"/>
          </w:tcPr>
          <w:p w:rsidR="00EE5CFB" w:rsidRDefault="00EE5CFB">
            <w:pPr>
              <w:pStyle w:val="ConsPlusNormal"/>
            </w:pPr>
            <w:r>
              <w:t>Среднее и высшее профессиональное образование</w:t>
            </w:r>
          </w:p>
        </w:tc>
        <w:tc>
          <w:tcPr>
            <w:tcW w:w="5896" w:type="dxa"/>
          </w:tcPr>
          <w:p w:rsidR="00EE5CFB" w:rsidRDefault="00EE5CFB">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Pr>
          <w:p w:rsidR="00EE5CFB" w:rsidRDefault="00EE5CFB">
            <w:pPr>
              <w:pStyle w:val="ConsPlusNormal"/>
              <w:jc w:val="center"/>
            </w:pPr>
            <w:hyperlink r:id="rId407" w:history="1">
              <w:r>
                <w:rPr>
                  <w:color w:val="0000FF"/>
                </w:rPr>
                <w:t>3.5.2</w:t>
              </w:r>
            </w:hyperlink>
          </w:p>
        </w:tc>
      </w:tr>
      <w:tr w:rsidR="00EE5CFB">
        <w:tc>
          <w:tcPr>
            <w:tcW w:w="1757" w:type="dxa"/>
          </w:tcPr>
          <w:p w:rsidR="00EE5CFB" w:rsidRDefault="00EE5CFB">
            <w:pPr>
              <w:pStyle w:val="ConsPlusNormal"/>
            </w:pPr>
            <w:r>
              <w:t>Религиозное использование</w:t>
            </w:r>
          </w:p>
        </w:tc>
        <w:tc>
          <w:tcPr>
            <w:tcW w:w="5896" w:type="dxa"/>
          </w:tcPr>
          <w:p w:rsidR="00EE5CFB" w:rsidRDefault="00EE5CFB">
            <w:pPr>
              <w:pStyle w:val="ConsPlusNormal"/>
              <w:jc w:val="both"/>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EE5CFB" w:rsidRDefault="00EE5CFB">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Pr>
          <w:p w:rsidR="00EE5CFB" w:rsidRDefault="00EE5CFB">
            <w:pPr>
              <w:pStyle w:val="ConsPlusNormal"/>
              <w:jc w:val="center"/>
            </w:pPr>
            <w:hyperlink r:id="rId408" w:history="1">
              <w:r>
                <w:rPr>
                  <w:color w:val="0000FF"/>
                </w:rPr>
                <w:t>3.7</w:t>
              </w:r>
            </w:hyperlink>
          </w:p>
        </w:tc>
      </w:tr>
      <w:tr w:rsidR="00EE5CFB">
        <w:tc>
          <w:tcPr>
            <w:tcW w:w="1757" w:type="dxa"/>
          </w:tcPr>
          <w:p w:rsidR="00EE5CFB" w:rsidRDefault="00EE5CFB">
            <w:pPr>
              <w:pStyle w:val="ConsPlusNormal"/>
            </w:pPr>
            <w:r>
              <w:lastRenderedPageBreak/>
              <w:t>Деловое управление</w:t>
            </w:r>
          </w:p>
        </w:tc>
        <w:tc>
          <w:tcPr>
            <w:tcW w:w="5896" w:type="dxa"/>
          </w:tcPr>
          <w:p w:rsidR="00EE5CFB" w:rsidRDefault="00EE5CFB">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биржевой деятельности (за исключением банковской и страховой деятельности)</w:t>
            </w:r>
          </w:p>
        </w:tc>
        <w:tc>
          <w:tcPr>
            <w:tcW w:w="1417" w:type="dxa"/>
          </w:tcPr>
          <w:p w:rsidR="00EE5CFB" w:rsidRDefault="00EE5CFB">
            <w:pPr>
              <w:pStyle w:val="ConsPlusNormal"/>
              <w:jc w:val="center"/>
            </w:pPr>
            <w:hyperlink r:id="rId409" w:history="1">
              <w:r>
                <w:rPr>
                  <w:color w:val="0000FF"/>
                </w:rPr>
                <w:t>4.1</w:t>
              </w:r>
            </w:hyperlink>
          </w:p>
        </w:tc>
      </w:tr>
      <w:tr w:rsidR="00EE5CFB">
        <w:tc>
          <w:tcPr>
            <w:tcW w:w="1757" w:type="dxa"/>
          </w:tcPr>
          <w:p w:rsidR="00EE5CFB" w:rsidRDefault="00EE5CFB">
            <w:pPr>
              <w:pStyle w:val="ConsPlusNormal"/>
            </w:pPr>
            <w:r>
              <w:t>Магазины</w:t>
            </w:r>
          </w:p>
        </w:tc>
        <w:tc>
          <w:tcPr>
            <w:tcW w:w="5896" w:type="dxa"/>
          </w:tcPr>
          <w:p w:rsidR="00EE5CFB" w:rsidRDefault="00EE5CFB">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Pr>
          <w:p w:rsidR="00EE5CFB" w:rsidRDefault="00EE5CFB">
            <w:pPr>
              <w:pStyle w:val="ConsPlusNormal"/>
              <w:jc w:val="center"/>
            </w:pPr>
            <w:hyperlink r:id="rId410" w:history="1">
              <w:r>
                <w:rPr>
                  <w:color w:val="0000FF"/>
                </w:rPr>
                <w:t>4.4</w:t>
              </w:r>
            </w:hyperlink>
          </w:p>
        </w:tc>
      </w:tr>
      <w:tr w:rsidR="00EE5CFB">
        <w:tc>
          <w:tcPr>
            <w:tcW w:w="1757" w:type="dxa"/>
          </w:tcPr>
          <w:p w:rsidR="00EE5CFB" w:rsidRDefault="00EE5CFB">
            <w:pPr>
              <w:pStyle w:val="ConsPlusNormal"/>
            </w:pPr>
            <w:r>
              <w:t>Обслуживание автотранспорта</w:t>
            </w:r>
          </w:p>
        </w:tc>
        <w:tc>
          <w:tcPr>
            <w:tcW w:w="5896" w:type="dxa"/>
          </w:tcPr>
          <w:p w:rsidR="00EE5CFB" w:rsidRDefault="00EE5CFB">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w:t>
            </w:r>
            <w:hyperlink r:id="rId411" w:history="1">
              <w:r>
                <w:rPr>
                  <w:color w:val="0000FF"/>
                </w:rPr>
                <w:t>2.7.1</w:t>
              </w:r>
            </w:hyperlink>
            <w:r>
              <w:t xml:space="preserve"> Классификатора</w:t>
            </w:r>
          </w:p>
        </w:tc>
        <w:tc>
          <w:tcPr>
            <w:tcW w:w="1417" w:type="dxa"/>
          </w:tcPr>
          <w:p w:rsidR="00EE5CFB" w:rsidRDefault="00EE5CFB">
            <w:pPr>
              <w:pStyle w:val="ConsPlusNormal"/>
              <w:jc w:val="center"/>
            </w:pPr>
            <w:hyperlink r:id="rId412" w:history="1">
              <w:r>
                <w:rPr>
                  <w:color w:val="0000FF"/>
                </w:rPr>
                <w:t>4.9</w:t>
              </w:r>
            </w:hyperlink>
          </w:p>
        </w:tc>
      </w:tr>
      <w:tr w:rsidR="00EE5CFB">
        <w:tblPrEx>
          <w:tblBorders>
            <w:insideH w:val="nil"/>
          </w:tblBorders>
        </w:tblPrEx>
        <w:tc>
          <w:tcPr>
            <w:tcW w:w="1757" w:type="dxa"/>
            <w:tcBorders>
              <w:bottom w:val="nil"/>
            </w:tcBorders>
          </w:tcPr>
          <w:p w:rsidR="00EE5CFB" w:rsidRDefault="00EE5CFB">
            <w:pPr>
              <w:pStyle w:val="ConsPlusNormal"/>
            </w:pPr>
            <w:r>
              <w:t>Объекты придорожного сервиса</w:t>
            </w:r>
          </w:p>
        </w:tc>
        <w:tc>
          <w:tcPr>
            <w:tcW w:w="5896" w:type="dxa"/>
            <w:tcBorders>
              <w:bottom w:val="nil"/>
            </w:tcBorders>
          </w:tcPr>
          <w:p w:rsidR="00EE5CFB" w:rsidRDefault="00EE5CFB">
            <w:pPr>
              <w:pStyle w:val="ConsPlusNormal"/>
              <w:jc w:val="both"/>
            </w:pPr>
            <w:r>
              <w:t>Размещение автозаправочных станций (бензиновых, газовых);</w:t>
            </w:r>
          </w:p>
          <w:p w:rsidR="00EE5CFB" w:rsidRDefault="00EE5CFB">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EE5CFB" w:rsidRDefault="00EE5CFB">
            <w:pPr>
              <w:pStyle w:val="ConsPlusNormal"/>
              <w:jc w:val="both"/>
            </w:pPr>
            <w:r>
              <w:t>предоставление гостиничных услуг в качестве придорожного сервиса;</w:t>
            </w:r>
          </w:p>
          <w:p w:rsidR="00EE5CFB" w:rsidRDefault="00EE5CFB">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bottom w:val="nil"/>
            </w:tcBorders>
          </w:tcPr>
          <w:p w:rsidR="00EE5CFB" w:rsidRDefault="00EE5CFB">
            <w:pPr>
              <w:pStyle w:val="ConsPlusNormal"/>
              <w:jc w:val="center"/>
            </w:pPr>
            <w:hyperlink r:id="rId413" w:history="1">
              <w:r>
                <w:rPr>
                  <w:color w:val="0000FF"/>
                </w:rPr>
                <w:t>4.9.1</w:t>
              </w:r>
            </w:hyperlink>
          </w:p>
        </w:tc>
      </w:tr>
      <w:tr w:rsidR="00EE5CFB">
        <w:tblPrEx>
          <w:tblBorders>
            <w:insideH w:val="nil"/>
          </w:tblBorders>
        </w:tblPrEx>
        <w:tc>
          <w:tcPr>
            <w:tcW w:w="9070" w:type="dxa"/>
            <w:gridSpan w:val="3"/>
            <w:tcBorders>
              <w:top w:val="nil"/>
            </w:tcBorders>
          </w:tcPr>
          <w:p w:rsidR="00EE5CFB" w:rsidRDefault="00EE5CFB">
            <w:pPr>
              <w:pStyle w:val="ConsPlusNormal"/>
              <w:jc w:val="both"/>
            </w:pPr>
            <w:r>
              <w:t xml:space="preserve">(введено </w:t>
            </w:r>
            <w:hyperlink r:id="rId414" w:history="1">
              <w:r>
                <w:rPr>
                  <w:color w:val="0000FF"/>
                </w:rPr>
                <w:t>Решением</w:t>
              </w:r>
            </w:hyperlink>
            <w:r>
              <w:t xml:space="preserve"> Новокузнецкого городского Совета народных депутатов от 14.09.2016 N 12/166)</w:t>
            </w:r>
          </w:p>
        </w:tc>
      </w:tr>
      <w:tr w:rsidR="00EE5CFB">
        <w:tc>
          <w:tcPr>
            <w:tcW w:w="1757" w:type="dxa"/>
          </w:tcPr>
          <w:p w:rsidR="00EE5CFB" w:rsidRDefault="00EE5CFB">
            <w:pPr>
              <w:pStyle w:val="ConsPlusNormal"/>
            </w:pPr>
            <w:r>
              <w:t>Автомобилестроительная промышленность</w:t>
            </w:r>
          </w:p>
        </w:tc>
        <w:tc>
          <w:tcPr>
            <w:tcW w:w="5896" w:type="dxa"/>
          </w:tcPr>
          <w:p w:rsidR="00EE5CFB" w:rsidRDefault="00EE5CFB">
            <w:pPr>
              <w:pStyle w:val="ConsPlusNormal"/>
              <w:jc w:val="both"/>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Pr>
          <w:p w:rsidR="00EE5CFB" w:rsidRDefault="00EE5CFB">
            <w:pPr>
              <w:pStyle w:val="ConsPlusNormal"/>
              <w:jc w:val="center"/>
            </w:pPr>
            <w:hyperlink r:id="rId415" w:history="1">
              <w:r>
                <w:rPr>
                  <w:color w:val="0000FF"/>
                </w:rPr>
                <w:t>6.2.1</w:t>
              </w:r>
            </w:hyperlink>
          </w:p>
        </w:tc>
      </w:tr>
      <w:tr w:rsidR="00EE5CFB">
        <w:tc>
          <w:tcPr>
            <w:tcW w:w="1757" w:type="dxa"/>
          </w:tcPr>
          <w:p w:rsidR="00EE5CFB" w:rsidRDefault="00EE5CFB">
            <w:pPr>
              <w:pStyle w:val="ConsPlusNormal"/>
            </w:pPr>
            <w:r>
              <w:t>Легкая промышленность</w:t>
            </w:r>
          </w:p>
        </w:tc>
        <w:tc>
          <w:tcPr>
            <w:tcW w:w="5896" w:type="dxa"/>
          </w:tcPr>
          <w:p w:rsidR="00EE5CFB" w:rsidRDefault="00EE5CFB">
            <w:pPr>
              <w:pStyle w:val="ConsPlusNormal"/>
              <w:jc w:val="both"/>
            </w:pPr>
            <w:r>
              <w:t xml:space="preserve">Размещение объектов капитального строительства, предназначенных для текстильной, </w:t>
            </w:r>
            <w:proofErr w:type="gramStart"/>
            <w:r>
              <w:t>фарфоро-фаянсовой</w:t>
            </w:r>
            <w:proofErr w:type="gramEnd"/>
            <w:r>
              <w:t>, электронной промышленности</w:t>
            </w:r>
          </w:p>
        </w:tc>
        <w:tc>
          <w:tcPr>
            <w:tcW w:w="1417" w:type="dxa"/>
          </w:tcPr>
          <w:p w:rsidR="00EE5CFB" w:rsidRDefault="00EE5CFB">
            <w:pPr>
              <w:pStyle w:val="ConsPlusNormal"/>
              <w:jc w:val="center"/>
            </w:pPr>
            <w:hyperlink r:id="rId416" w:history="1">
              <w:r>
                <w:rPr>
                  <w:color w:val="0000FF"/>
                </w:rPr>
                <w:t>6.3</w:t>
              </w:r>
            </w:hyperlink>
          </w:p>
        </w:tc>
      </w:tr>
      <w:tr w:rsidR="00EE5CFB">
        <w:tc>
          <w:tcPr>
            <w:tcW w:w="1757" w:type="dxa"/>
          </w:tcPr>
          <w:p w:rsidR="00EE5CFB" w:rsidRDefault="00EE5CFB">
            <w:pPr>
              <w:pStyle w:val="ConsPlusNormal"/>
            </w:pPr>
            <w:r>
              <w:t>Фармацевтическая промышленность</w:t>
            </w:r>
          </w:p>
        </w:tc>
        <w:tc>
          <w:tcPr>
            <w:tcW w:w="5896" w:type="dxa"/>
          </w:tcPr>
          <w:p w:rsidR="00EE5CFB" w:rsidRDefault="00EE5CFB">
            <w:pPr>
              <w:pStyle w:val="ConsPlusNormal"/>
              <w:jc w:val="both"/>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Pr>
          <w:p w:rsidR="00EE5CFB" w:rsidRDefault="00EE5CFB">
            <w:pPr>
              <w:pStyle w:val="ConsPlusNormal"/>
              <w:jc w:val="center"/>
            </w:pPr>
            <w:hyperlink r:id="rId417" w:history="1">
              <w:r>
                <w:rPr>
                  <w:color w:val="0000FF"/>
                </w:rPr>
                <w:t>6.3.1</w:t>
              </w:r>
            </w:hyperlink>
          </w:p>
        </w:tc>
      </w:tr>
      <w:tr w:rsidR="00EE5CFB">
        <w:tc>
          <w:tcPr>
            <w:tcW w:w="1757" w:type="dxa"/>
          </w:tcPr>
          <w:p w:rsidR="00EE5CFB" w:rsidRDefault="00EE5CFB">
            <w:pPr>
              <w:pStyle w:val="ConsPlusNormal"/>
            </w:pPr>
            <w:r>
              <w:t>Пищевая промышленность</w:t>
            </w:r>
          </w:p>
        </w:tc>
        <w:tc>
          <w:tcPr>
            <w:tcW w:w="5896" w:type="dxa"/>
          </w:tcPr>
          <w:p w:rsidR="00EE5CFB" w:rsidRDefault="00EE5CFB">
            <w:pPr>
              <w:pStyle w:val="ConsPlusNormal"/>
              <w:jc w:val="both"/>
            </w:pPr>
            <w:r>
              <w:t xml:space="preserve">Размещение объектов пищевой промышленности по переработке сельскохозяйственной продукции способом, приводящим к ее переработке в иную продукцию </w:t>
            </w:r>
            <w:r>
              <w:lastRenderedPageBreak/>
              <w:t>(консервирование, копчение, хлебопечение), в том числе для производства напитков, алкогольных напитков и табачных изделий</w:t>
            </w:r>
          </w:p>
        </w:tc>
        <w:tc>
          <w:tcPr>
            <w:tcW w:w="1417" w:type="dxa"/>
          </w:tcPr>
          <w:p w:rsidR="00EE5CFB" w:rsidRDefault="00EE5CFB">
            <w:pPr>
              <w:pStyle w:val="ConsPlusNormal"/>
              <w:jc w:val="center"/>
            </w:pPr>
            <w:hyperlink r:id="rId418" w:history="1">
              <w:r>
                <w:rPr>
                  <w:color w:val="0000FF"/>
                </w:rPr>
                <w:t>6.4</w:t>
              </w:r>
            </w:hyperlink>
          </w:p>
        </w:tc>
      </w:tr>
      <w:tr w:rsidR="00EE5CFB">
        <w:tc>
          <w:tcPr>
            <w:tcW w:w="1757" w:type="dxa"/>
          </w:tcPr>
          <w:p w:rsidR="00EE5CFB" w:rsidRDefault="00EE5CFB">
            <w:pPr>
              <w:pStyle w:val="ConsPlusNormal"/>
            </w:pPr>
            <w:r>
              <w:lastRenderedPageBreak/>
              <w:t>Строительная промышленность</w:t>
            </w:r>
          </w:p>
        </w:tc>
        <w:tc>
          <w:tcPr>
            <w:tcW w:w="5896" w:type="dxa"/>
          </w:tcPr>
          <w:p w:rsidR="00EE5CFB" w:rsidRDefault="00EE5CFB">
            <w:pPr>
              <w:pStyle w:val="ConsPlusNormal"/>
              <w:jc w:val="both"/>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Pr>
          <w:p w:rsidR="00EE5CFB" w:rsidRDefault="00EE5CFB">
            <w:pPr>
              <w:pStyle w:val="ConsPlusNormal"/>
              <w:jc w:val="center"/>
            </w:pPr>
            <w:hyperlink r:id="rId419" w:history="1">
              <w:r>
                <w:rPr>
                  <w:color w:val="0000FF"/>
                </w:rPr>
                <w:t>6.6</w:t>
              </w:r>
            </w:hyperlink>
          </w:p>
        </w:tc>
      </w:tr>
      <w:tr w:rsidR="00EE5CFB">
        <w:tc>
          <w:tcPr>
            <w:tcW w:w="1757" w:type="dxa"/>
          </w:tcPr>
          <w:p w:rsidR="00EE5CFB" w:rsidRDefault="00EE5CFB">
            <w:pPr>
              <w:pStyle w:val="ConsPlusNormal"/>
            </w:pPr>
            <w:r>
              <w:t>Связь</w:t>
            </w:r>
          </w:p>
        </w:tc>
        <w:tc>
          <w:tcPr>
            <w:tcW w:w="5896" w:type="dxa"/>
          </w:tcPr>
          <w:p w:rsidR="00EE5CFB" w:rsidRDefault="00EE5CFB">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w:t>
            </w:r>
            <w:hyperlink r:id="rId420" w:history="1">
              <w:r>
                <w:rPr>
                  <w:color w:val="0000FF"/>
                </w:rPr>
                <w:t>3.1</w:t>
              </w:r>
            </w:hyperlink>
            <w:r>
              <w:t xml:space="preserve"> Классификатора</w:t>
            </w:r>
          </w:p>
        </w:tc>
        <w:tc>
          <w:tcPr>
            <w:tcW w:w="1417" w:type="dxa"/>
          </w:tcPr>
          <w:p w:rsidR="00EE5CFB" w:rsidRDefault="00EE5CFB">
            <w:pPr>
              <w:pStyle w:val="ConsPlusNormal"/>
              <w:jc w:val="center"/>
            </w:pPr>
            <w:hyperlink r:id="rId421" w:history="1">
              <w:r>
                <w:rPr>
                  <w:color w:val="0000FF"/>
                </w:rPr>
                <w:t>6.8</w:t>
              </w:r>
            </w:hyperlink>
          </w:p>
        </w:tc>
      </w:tr>
      <w:tr w:rsidR="00EE5CFB">
        <w:tc>
          <w:tcPr>
            <w:tcW w:w="1757" w:type="dxa"/>
          </w:tcPr>
          <w:p w:rsidR="00EE5CFB" w:rsidRDefault="00EE5CFB">
            <w:pPr>
              <w:pStyle w:val="ConsPlusNormal"/>
            </w:pPr>
            <w:r>
              <w:t>Склады</w:t>
            </w:r>
          </w:p>
        </w:tc>
        <w:tc>
          <w:tcPr>
            <w:tcW w:w="5896" w:type="dxa"/>
          </w:tcPr>
          <w:p w:rsidR="00EE5CFB" w:rsidRDefault="00EE5CFB">
            <w:pPr>
              <w:pStyle w:val="ConsPlusNormal"/>
              <w:jc w:val="both"/>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7" w:type="dxa"/>
          </w:tcPr>
          <w:p w:rsidR="00EE5CFB" w:rsidRDefault="00EE5CFB">
            <w:pPr>
              <w:pStyle w:val="ConsPlusNormal"/>
              <w:jc w:val="center"/>
            </w:pPr>
            <w:hyperlink r:id="rId422" w:history="1">
              <w:r>
                <w:rPr>
                  <w:color w:val="0000FF"/>
                </w:rPr>
                <w:t>6.9</w:t>
              </w:r>
            </w:hyperlink>
          </w:p>
        </w:tc>
      </w:tr>
      <w:tr w:rsidR="00EE5CFB">
        <w:tc>
          <w:tcPr>
            <w:tcW w:w="1757" w:type="dxa"/>
          </w:tcPr>
          <w:p w:rsidR="00EE5CFB" w:rsidRDefault="00EE5CFB">
            <w:pPr>
              <w:pStyle w:val="ConsPlusNormal"/>
            </w:pPr>
            <w:r>
              <w:t>Целлюлозно-бумажная промышленность</w:t>
            </w:r>
          </w:p>
        </w:tc>
        <w:tc>
          <w:tcPr>
            <w:tcW w:w="5896" w:type="dxa"/>
          </w:tcPr>
          <w:p w:rsidR="00EE5CFB" w:rsidRDefault="00EE5CFB">
            <w:pPr>
              <w:pStyle w:val="ConsPlusNormal"/>
              <w:jc w:val="both"/>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Pr>
          <w:p w:rsidR="00EE5CFB" w:rsidRDefault="00EE5CFB">
            <w:pPr>
              <w:pStyle w:val="ConsPlusNormal"/>
              <w:jc w:val="center"/>
            </w:pPr>
            <w:hyperlink r:id="rId423" w:history="1">
              <w:r>
                <w:rPr>
                  <w:color w:val="0000FF"/>
                </w:rPr>
                <w:t>6.11</w:t>
              </w:r>
            </w:hyperlink>
          </w:p>
        </w:tc>
      </w:tr>
      <w:tr w:rsidR="00EE5CFB">
        <w:tc>
          <w:tcPr>
            <w:tcW w:w="1757" w:type="dxa"/>
          </w:tcPr>
          <w:p w:rsidR="00EE5CFB" w:rsidRDefault="00EE5CFB">
            <w:pPr>
              <w:pStyle w:val="ConsPlusNormal"/>
            </w:pPr>
            <w:r>
              <w:t>Железнодорожный транспорт</w:t>
            </w:r>
          </w:p>
        </w:tc>
        <w:tc>
          <w:tcPr>
            <w:tcW w:w="5896" w:type="dxa"/>
          </w:tcPr>
          <w:p w:rsidR="00EE5CFB" w:rsidRDefault="00EE5CFB">
            <w:pPr>
              <w:pStyle w:val="ConsPlusNormal"/>
              <w:jc w:val="both"/>
            </w:pPr>
            <w:r>
              <w:t>Размещение железнодорожных путей;</w:t>
            </w:r>
          </w:p>
          <w:p w:rsidR="00EE5CFB" w:rsidRDefault="00EE5CFB">
            <w:pPr>
              <w:pStyle w:val="ConsPlusNormal"/>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E5CFB" w:rsidRDefault="00EE5CFB">
            <w:pPr>
              <w:pStyle w:val="ConsPlusNormal"/>
              <w:jc w:val="both"/>
            </w:pPr>
            <w: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w:t>
            </w:r>
            <w:r>
              <w:lastRenderedPageBreak/>
              <w:t>требований безопасности движения, установленных федеральными законами;</w:t>
            </w:r>
          </w:p>
          <w:p w:rsidR="00EE5CFB" w:rsidRDefault="00EE5CFB">
            <w:pPr>
              <w:pStyle w:val="ConsPlusNormal"/>
              <w:jc w:val="both"/>
            </w:pPr>
            <w:r>
              <w:t>размещение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1417" w:type="dxa"/>
          </w:tcPr>
          <w:p w:rsidR="00EE5CFB" w:rsidRDefault="00EE5CFB">
            <w:pPr>
              <w:pStyle w:val="ConsPlusNormal"/>
              <w:jc w:val="center"/>
            </w:pPr>
            <w:hyperlink r:id="rId424" w:history="1">
              <w:r>
                <w:rPr>
                  <w:color w:val="0000FF"/>
                </w:rPr>
                <w:t>7.1</w:t>
              </w:r>
            </w:hyperlink>
          </w:p>
        </w:tc>
      </w:tr>
      <w:tr w:rsidR="00EE5CFB">
        <w:tc>
          <w:tcPr>
            <w:tcW w:w="1757" w:type="dxa"/>
          </w:tcPr>
          <w:p w:rsidR="00EE5CFB" w:rsidRDefault="00EE5CFB">
            <w:pPr>
              <w:pStyle w:val="ConsPlusNormal"/>
            </w:pPr>
            <w:r>
              <w:lastRenderedPageBreak/>
              <w:t>Автомобильный транспорт</w:t>
            </w:r>
          </w:p>
        </w:tc>
        <w:tc>
          <w:tcPr>
            <w:tcW w:w="5896" w:type="dxa"/>
          </w:tcPr>
          <w:p w:rsidR="00EE5CFB" w:rsidRDefault="00EE5CFB">
            <w:pPr>
              <w:pStyle w:val="ConsPlusNormal"/>
              <w:jc w:val="both"/>
            </w:pPr>
            <w:r>
              <w:t>Размещение автомобильных дорог и технически связанных с ними сооружений;</w:t>
            </w:r>
          </w:p>
          <w:p w:rsidR="00EE5CFB" w:rsidRDefault="00EE5CFB">
            <w:pPr>
              <w:pStyle w:val="ConsPlusNormal"/>
              <w:jc w:val="both"/>
            </w:pPr>
            <w:r>
              <w:t>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E5CFB" w:rsidRDefault="00EE5CFB">
            <w:pPr>
              <w:pStyle w:val="ConsPlusNormal"/>
              <w:jc w:val="both"/>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Pr>
          <w:p w:rsidR="00EE5CFB" w:rsidRDefault="00EE5CFB">
            <w:pPr>
              <w:pStyle w:val="ConsPlusNormal"/>
              <w:jc w:val="center"/>
            </w:pPr>
            <w:hyperlink r:id="rId425" w:history="1">
              <w:r>
                <w:rPr>
                  <w:color w:val="0000FF"/>
                </w:rPr>
                <w:t>7.2</w:t>
              </w:r>
            </w:hyperlink>
          </w:p>
        </w:tc>
      </w:tr>
      <w:tr w:rsidR="00EE5CFB">
        <w:tc>
          <w:tcPr>
            <w:tcW w:w="1757" w:type="dxa"/>
          </w:tcPr>
          <w:p w:rsidR="00EE5CFB" w:rsidRDefault="00EE5CFB">
            <w:pPr>
              <w:pStyle w:val="ConsPlusNormal"/>
            </w:pPr>
            <w:r>
              <w:t>Трубопроводный транспорт</w:t>
            </w:r>
          </w:p>
        </w:tc>
        <w:tc>
          <w:tcPr>
            <w:tcW w:w="5896" w:type="dxa"/>
          </w:tcPr>
          <w:p w:rsidR="00EE5CFB" w:rsidRDefault="00EE5CFB">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EE5CFB" w:rsidRDefault="00EE5CFB">
            <w:pPr>
              <w:pStyle w:val="ConsPlusNormal"/>
              <w:jc w:val="center"/>
            </w:pPr>
            <w:hyperlink r:id="rId426" w:history="1">
              <w:r>
                <w:rPr>
                  <w:color w:val="0000FF"/>
                </w:rPr>
                <w:t>7.5</w:t>
              </w:r>
            </w:hyperlink>
          </w:p>
        </w:tc>
      </w:tr>
      <w:tr w:rsidR="00EE5CFB">
        <w:tc>
          <w:tcPr>
            <w:tcW w:w="9070" w:type="dxa"/>
            <w:gridSpan w:val="3"/>
          </w:tcPr>
          <w:p w:rsidR="00EE5CFB" w:rsidRDefault="00EE5CFB">
            <w:pPr>
              <w:pStyle w:val="ConsPlusNormal"/>
              <w:jc w:val="center"/>
            </w:pPr>
            <w:r>
              <w:t>Условно разрешенные виды использования земельного участка</w:t>
            </w:r>
          </w:p>
        </w:tc>
      </w:tr>
      <w:tr w:rsidR="00EE5CFB">
        <w:tc>
          <w:tcPr>
            <w:tcW w:w="1757" w:type="dxa"/>
          </w:tcPr>
          <w:p w:rsidR="00EE5CFB" w:rsidRDefault="00EE5CFB">
            <w:pPr>
              <w:pStyle w:val="ConsPlusNormal"/>
            </w:pPr>
            <w:r>
              <w:t>Ветеринарное обслуживание</w:t>
            </w:r>
          </w:p>
        </w:tc>
        <w:tc>
          <w:tcPr>
            <w:tcW w:w="5896" w:type="dxa"/>
          </w:tcPr>
          <w:p w:rsidR="00EE5CFB" w:rsidRDefault="00EE5CFB">
            <w:pPr>
              <w:pStyle w:val="ConsPlusNormal"/>
              <w:jc w:val="both"/>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w:t>
            </w:r>
            <w:hyperlink r:id="rId427" w:history="1">
              <w:r>
                <w:rPr>
                  <w:color w:val="0000FF"/>
                </w:rPr>
                <w:t>3.10.1</w:t>
              </w:r>
            </w:hyperlink>
            <w:r>
              <w:t xml:space="preserve"> - </w:t>
            </w:r>
            <w:hyperlink r:id="rId428" w:history="1">
              <w:r>
                <w:rPr>
                  <w:color w:val="0000FF"/>
                </w:rPr>
                <w:t>3.10.2</w:t>
              </w:r>
            </w:hyperlink>
            <w:r>
              <w:t xml:space="preserve"> Классификатора</w:t>
            </w:r>
          </w:p>
        </w:tc>
        <w:tc>
          <w:tcPr>
            <w:tcW w:w="1417" w:type="dxa"/>
          </w:tcPr>
          <w:p w:rsidR="00EE5CFB" w:rsidRDefault="00EE5CFB">
            <w:pPr>
              <w:pStyle w:val="ConsPlusNormal"/>
              <w:jc w:val="center"/>
            </w:pPr>
            <w:hyperlink r:id="rId429" w:history="1">
              <w:r>
                <w:rPr>
                  <w:color w:val="0000FF"/>
                </w:rPr>
                <w:t>3.10</w:t>
              </w:r>
            </w:hyperlink>
          </w:p>
        </w:tc>
      </w:tr>
      <w:tr w:rsidR="00EE5CFB">
        <w:tc>
          <w:tcPr>
            <w:tcW w:w="1757" w:type="dxa"/>
          </w:tcPr>
          <w:p w:rsidR="00EE5CFB" w:rsidRDefault="00EE5CFB">
            <w:pPr>
              <w:pStyle w:val="ConsPlusNormal"/>
            </w:pPr>
            <w:r>
              <w:t>Объекты торговли (торговые центры, торгово-развлекательные центры (комплексы))</w:t>
            </w:r>
          </w:p>
        </w:tc>
        <w:tc>
          <w:tcPr>
            <w:tcW w:w="5896" w:type="dxa"/>
          </w:tcPr>
          <w:p w:rsidR="00EE5CFB" w:rsidRDefault="00EE5CFB">
            <w:pPr>
              <w:pStyle w:val="ConsPlusNormal"/>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w:t>
            </w:r>
            <w:hyperlink r:id="rId430" w:history="1">
              <w:r>
                <w:rPr>
                  <w:color w:val="0000FF"/>
                </w:rPr>
                <w:t>4.5</w:t>
              </w:r>
            </w:hyperlink>
            <w:r>
              <w:t xml:space="preserve"> - </w:t>
            </w:r>
            <w:hyperlink r:id="rId431" w:history="1">
              <w:r>
                <w:rPr>
                  <w:color w:val="0000FF"/>
                </w:rPr>
                <w:t>4.9</w:t>
              </w:r>
            </w:hyperlink>
            <w:r>
              <w:t xml:space="preserve"> Классификатора;</w:t>
            </w:r>
          </w:p>
          <w:p w:rsidR="00EE5CFB" w:rsidRDefault="00EE5CFB">
            <w:pPr>
              <w:pStyle w:val="ConsPlusNormal"/>
              <w:jc w:val="both"/>
            </w:pPr>
            <w:r>
              <w:t>размещение стоянок для автомобилей сотрудников и посетителей торгового центра</w:t>
            </w:r>
          </w:p>
        </w:tc>
        <w:tc>
          <w:tcPr>
            <w:tcW w:w="1417" w:type="dxa"/>
          </w:tcPr>
          <w:p w:rsidR="00EE5CFB" w:rsidRDefault="00EE5CFB">
            <w:pPr>
              <w:pStyle w:val="ConsPlusNormal"/>
              <w:jc w:val="center"/>
            </w:pPr>
            <w:hyperlink r:id="rId432" w:history="1">
              <w:r>
                <w:rPr>
                  <w:color w:val="0000FF"/>
                </w:rPr>
                <w:t>4.2</w:t>
              </w:r>
            </w:hyperlink>
          </w:p>
        </w:tc>
      </w:tr>
      <w:tr w:rsidR="00EE5CFB">
        <w:tc>
          <w:tcPr>
            <w:tcW w:w="1757" w:type="dxa"/>
          </w:tcPr>
          <w:p w:rsidR="00EE5CFB" w:rsidRDefault="00EE5CFB">
            <w:pPr>
              <w:pStyle w:val="ConsPlusNormal"/>
              <w:jc w:val="both"/>
            </w:pPr>
            <w:r>
              <w:t>Общественное питание</w:t>
            </w:r>
          </w:p>
        </w:tc>
        <w:tc>
          <w:tcPr>
            <w:tcW w:w="5896" w:type="dxa"/>
          </w:tcPr>
          <w:p w:rsidR="00EE5CFB" w:rsidRDefault="00EE5CFB">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EE5CFB" w:rsidRDefault="00EE5CFB">
            <w:pPr>
              <w:pStyle w:val="ConsPlusNormal"/>
              <w:jc w:val="center"/>
            </w:pPr>
            <w:hyperlink r:id="rId433" w:history="1">
              <w:r>
                <w:rPr>
                  <w:color w:val="0000FF"/>
                </w:rPr>
                <w:t>4.6</w:t>
              </w:r>
            </w:hyperlink>
          </w:p>
        </w:tc>
      </w:tr>
      <w:tr w:rsidR="00EE5CFB">
        <w:tc>
          <w:tcPr>
            <w:tcW w:w="9070" w:type="dxa"/>
            <w:gridSpan w:val="3"/>
          </w:tcPr>
          <w:p w:rsidR="00EE5CFB" w:rsidRDefault="00EE5CFB">
            <w:pPr>
              <w:pStyle w:val="ConsPlusNormal"/>
              <w:jc w:val="center"/>
            </w:pPr>
            <w:r>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Размещение гаражей</w:t>
            </w:r>
          </w:p>
        </w:tc>
      </w:tr>
      <w:tr w:rsidR="00EE5CFB">
        <w:tc>
          <w:tcPr>
            <w:tcW w:w="9070" w:type="dxa"/>
            <w:gridSpan w:val="3"/>
          </w:tcPr>
          <w:p w:rsidR="00EE5CFB" w:rsidRDefault="00EE5CFB">
            <w:pPr>
              <w:pStyle w:val="ConsPlusNormal"/>
            </w:pPr>
            <w:r>
              <w:t>Размещение закрытых и открытых автостоянок</w:t>
            </w:r>
          </w:p>
        </w:tc>
      </w:tr>
      <w:tr w:rsidR="00EE5CFB">
        <w:tc>
          <w:tcPr>
            <w:tcW w:w="9070" w:type="dxa"/>
            <w:gridSpan w:val="3"/>
          </w:tcPr>
          <w:p w:rsidR="00EE5CFB" w:rsidRDefault="00EE5CFB">
            <w:pPr>
              <w:pStyle w:val="ConsPlusNormal"/>
            </w:pPr>
            <w:r>
              <w:t>Благоустройство и озеленение</w:t>
            </w:r>
          </w:p>
        </w:tc>
      </w:tr>
    </w:tbl>
    <w:p w:rsidR="00EE5CFB" w:rsidRDefault="00EE5CFB">
      <w:pPr>
        <w:pStyle w:val="ConsPlusNormal"/>
        <w:ind w:firstLine="540"/>
        <w:jc w:val="both"/>
      </w:pPr>
    </w:p>
    <w:p w:rsidR="00EE5CFB" w:rsidRDefault="00EE5CFB">
      <w:pPr>
        <w:pStyle w:val="ConsPlusNormal"/>
        <w:jc w:val="both"/>
      </w:pPr>
      <w:r>
        <w:t xml:space="preserve">(часть 2 в ред. </w:t>
      </w:r>
      <w:hyperlink r:id="rId434" w:history="1">
        <w:r>
          <w:rPr>
            <w:color w:val="0000FF"/>
          </w:rPr>
          <w:t>Решения</w:t>
        </w:r>
      </w:hyperlink>
      <w:r>
        <w:t xml:space="preserve"> Новокузнецкого городского Совета народных депутатов от 13.05.2016 N 6/62)</w:t>
      </w:r>
    </w:p>
    <w:p w:rsidR="00EE5CFB" w:rsidRDefault="00EE5CFB">
      <w:pPr>
        <w:pStyle w:val="ConsPlusNormal"/>
        <w:ind w:firstLine="540"/>
        <w:jc w:val="both"/>
      </w:pPr>
      <w:r>
        <w:t>3.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1"/>
      </w:tblGrid>
      <w:tr w:rsidR="00EE5CFB">
        <w:tc>
          <w:tcPr>
            <w:tcW w:w="2438" w:type="dxa"/>
          </w:tcPr>
          <w:p w:rsidR="00EE5CFB" w:rsidRDefault="00EE5CFB">
            <w:pPr>
              <w:pStyle w:val="ConsPlusNormal"/>
              <w:jc w:val="center"/>
            </w:pPr>
            <w:r>
              <w:t>Код (числовое обозначение)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1"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435" w:history="1">
              <w:r>
                <w:rPr>
                  <w:color w:val="0000FF"/>
                </w:rPr>
                <w:t>3.1</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436" w:history="1">
              <w:r>
                <w:rPr>
                  <w:color w:val="0000FF"/>
                </w:rPr>
                <w:t>3.3</w:t>
              </w:r>
            </w:hyperlink>
          </w:p>
        </w:tc>
        <w:tc>
          <w:tcPr>
            <w:tcW w:w="2211" w:type="dxa"/>
          </w:tcPr>
          <w:p w:rsidR="00EE5CFB" w:rsidRDefault="00EE5CFB">
            <w:pPr>
              <w:pStyle w:val="ConsPlusNormal"/>
              <w:jc w:val="center"/>
            </w:pPr>
            <w:r>
              <w:t>300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437" w:history="1">
              <w:r>
                <w:rPr>
                  <w:color w:val="0000FF"/>
                </w:rPr>
                <w:t>3.5.2</w:t>
              </w:r>
            </w:hyperlink>
          </w:p>
        </w:tc>
        <w:tc>
          <w:tcPr>
            <w:tcW w:w="2211" w:type="dxa"/>
          </w:tcPr>
          <w:p w:rsidR="00EE5CFB" w:rsidRDefault="00EE5CFB">
            <w:pPr>
              <w:pStyle w:val="ConsPlusNormal"/>
              <w:jc w:val="center"/>
            </w:pPr>
            <w:r>
              <w:t>2000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438" w:history="1">
              <w:r>
                <w:rPr>
                  <w:color w:val="0000FF"/>
                </w:rPr>
                <w:t>3.7</w:t>
              </w:r>
            </w:hyperlink>
          </w:p>
        </w:tc>
        <w:tc>
          <w:tcPr>
            <w:tcW w:w="2211" w:type="dxa"/>
          </w:tcPr>
          <w:p w:rsidR="00EE5CFB" w:rsidRDefault="00EE5CFB">
            <w:pPr>
              <w:pStyle w:val="ConsPlusNormal"/>
              <w:jc w:val="center"/>
            </w:pPr>
            <w:r>
              <w:t>150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439" w:history="1">
              <w:r>
                <w:rPr>
                  <w:color w:val="0000FF"/>
                </w:rPr>
                <w:t>3.10</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440" w:history="1">
              <w:r>
                <w:rPr>
                  <w:color w:val="0000FF"/>
                </w:rPr>
                <w:t>4.1</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441" w:history="1">
              <w:r>
                <w:rPr>
                  <w:color w:val="0000FF"/>
                </w:rPr>
                <w:t>4.2</w:t>
              </w:r>
            </w:hyperlink>
          </w:p>
        </w:tc>
        <w:tc>
          <w:tcPr>
            <w:tcW w:w="2211" w:type="dxa"/>
          </w:tcPr>
          <w:p w:rsidR="00EE5CFB" w:rsidRDefault="00EE5CFB">
            <w:pPr>
              <w:pStyle w:val="ConsPlusNormal"/>
              <w:jc w:val="center"/>
            </w:pPr>
            <w:r>
              <w:t>6000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442" w:history="1">
              <w:r>
                <w:rPr>
                  <w:color w:val="0000FF"/>
                </w:rPr>
                <w:t>4.4</w:t>
              </w:r>
            </w:hyperlink>
          </w:p>
        </w:tc>
        <w:tc>
          <w:tcPr>
            <w:tcW w:w="2211" w:type="dxa"/>
          </w:tcPr>
          <w:p w:rsidR="00EE5CFB" w:rsidRDefault="00EE5CFB">
            <w:pPr>
              <w:pStyle w:val="ConsPlusNormal"/>
              <w:jc w:val="center"/>
            </w:pPr>
            <w:r>
              <w:t>150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443" w:history="1">
              <w:r>
                <w:rPr>
                  <w:color w:val="0000FF"/>
                </w:rPr>
                <w:t>4.6</w:t>
              </w:r>
            </w:hyperlink>
          </w:p>
        </w:tc>
        <w:tc>
          <w:tcPr>
            <w:tcW w:w="2211" w:type="dxa"/>
          </w:tcPr>
          <w:p w:rsidR="00EE5CFB" w:rsidRDefault="00EE5CFB">
            <w:pPr>
              <w:pStyle w:val="ConsPlusNormal"/>
              <w:jc w:val="center"/>
            </w:pPr>
            <w:r>
              <w:t>1000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444" w:history="1">
              <w:r>
                <w:rPr>
                  <w:color w:val="0000FF"/>
                </w:rPr>
                <w:t>4.9</w:t>
              </w:r>
            </w:hyperlink>
          </w:p>
        </w:tc>
        <w:tc>
          <w:tcPr>
            <w:tcW w:w="2211" w:type="dxa"/>
          </w:tcPr>
          <w:p w:rsidR="00EE5CFB" w:rsidRDefault="00EE5CFB">
            <w:pPr>
              <w:pStyle w:val="ConsPlusNormal"/>
              <w:jc w:val="center"/>
            </w:pPr>
            <w:r>
              <w:t>24</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80</w:t>
            </w:r>
          </w:p>
        </w:tc>
      </w:tr>
      <w:tr w:rsidR="00EE5CFB">
        <w:tc>
          <w:tcPr>
            <w:tcW w:w="2438" w:type="dxa"/>
          </w:tcPr>
          <w:p w:rsidR="00EE5CFB" w:rsidRDefault="00EE5CFB">
            <w:pPr>
              <w:pStyle w:val="ConsPlusNormal"/>
              <w:jc w:val="center"/>
            </w:pPr>
            <w:hyperlink r:id="rId445" w:history="1">
              <w:r>
                <w:rPr>
                  <w:color w:val="0000FF"/>
                </w:rPr>
                <w:t>4.9.1</w:t>
              </w:r>
            </w:hyperlink>
          </w:p>
        </w:tc>
        <w:tc>
          <w:tcPr>
            <w:tcW w:w="2211" w:type="dxa"/>
          </w:tcPr>
          <w:p w:rsidR="00EE5CFB" w:rsidRDefault="00EE5CFB">
            <w:pPr>
              <w:pStyle w:val="ConsPlusNormal"/>
              <w:jc w:val="center"/>
            </w:pPr>
            <w:r>
              <w:t>100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446" w:history="1">
              <w:r>
                <w:rPr>
                  <w:color w:val="0000FF"/>
                </w:rPr>
                <w:t>6.2.1</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447" w:history="1">
              <w:r>
                <w:rPr>
                  <w:color w:val="0000FF"/>
                </w:rPr>
                <w:t>6.3</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448" w:history="1">
              <w:r>
                <w:rPr>
                  <w:color w:val="0000FF"/>
                </w:rPr>
                <w:t>6.3.1</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449" w:history="1">
              <w:r>
                <w:rPr>
                  <w:color w:val="0000FF"/>
                </w:rPr>
                <w:t>6.4</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450" w:history="1">
              <w:r>
                <w:rPr>
                  <w:color w:val="0000FF"/>
                </w:rPr>
                <w:t>6.6</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451" w:history="1">
              <w:r>
                <w:rPr>
                  <w:color w:val="0000FF"/>
                </w:rPr>
                <w:t>6.8</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452" w:history="1">
              <w:r>
                <w:rPr>
                  <w:color w:val="0000FF"/>
                </w:rPr>
                <w:t>6.9</w:t>
              </w:r>
            </w:hyperlink>
          </w:p>
        </w:tc>
        <w:tc>
          <w:tcPr>
            <w:tcW w:w="2211" w:type="dxa"/>
          </w:tcPr>
          <w:p w:rsidR="00EE5CFB" w:rsidRDefault="00EE5CFB">
            <w:pPr>
              <w:pStyle w:val="ConsPlusNormal"/>
              <w:jc w:val="center"/>
            </w:pPr>
            <w:r>
              <w:t>200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453" w:history="1">
              <w:r>
                <w:rPr>
                  <w:color w:val="0000FF"/>
                </w:rPr>
                <w:t>7.1</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454" w:history="1">
              <w:r>
                <w:rPr>
                  <w:color w:val="0000FF"/>
                </w:rPr>
                <w:t>7.2</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455" w:history="1">
              <w:r>
                <w:rPr>
                  <w:color w:val="0000FF"/>
                </w:rPr>
                <w:t>7.5</w:t>
              </w:r>
            </w:hyperlink>
          </w:p>
        </w:tc>
        <w:tc>
          <w:tcPr>
            <w:tcW w:w="2211" w:type="dxa"/>
          </w:tcPr>
          <w:p w:rsidR="00EE5CFB" w:rsidRDefault="00EE5CFB">
            <w:pPr>
              <w:pStyle w:val="ConsPlusNormal"/>
              <w:jc w:val="center"/>
            </w:pPr>
            <w:r>
              <w:t>10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bl>
    <w:p w:rsidR="00EE5CFB" w:rsidRDefault="00EE5CFB">
      <w:pPr>
        <w:pStyle w:val="ConsPlusNormal"/>
        <w:ind w:firstLine="540"/>
        <w:jc w:val="both"/>
      </w:pPr>
    </w:p>
    <w:p w:rsidR="00EE5CFB" w:rsidRDefault="00EE5CFB">
      <w:pPr>
        <w:pStyle w:val="ConsPlusNormal"/>
        <w:ind w:firstLine="540"/>
        <w:jc w:val="both"/>
      </w:pPr>
      <w:r>
        <w:t xml:space="preserve">Минимальные отступы от границ земельных участков в целях определения мест </w:t>
      </w:r>
      <w:r>
        <w:lastRenderedPageBreak/>
        <w:t xml:space="preserve">допустимого размещения зданий, строений, сооружений, за пределами которых запрещено строительство зданий, строений, сооружений, составляют 1,0 м при соблюдении Федерального </w:t>
      </w:r>
      <w:hyperlink r:id="rId456" w:history="1">
        <w:r>
          <w:rPr>
            <w:color w:val="0000FF"/>
          </w:rPr>
          <w:t>закона</w:t>
        </w:r>
      </w:hyperlink>
      <w:r>
        <w:t xml:space="preserve"> от 22.07.2008 N 123-ФЗ "Технический регламент о требованиях пожарной безопасности", от красной линии - не менее 5,0 м.</w:t>
      </w:r>
    </w:p>
    <w:p w:rsidR="00EE5CFB" w:rsidRDefault="00EE5CFB">
      <w:pPr>
        <w:pStyle w:val="ConsPlusNormal"/>
        <w:ind w:firstLine="540"/>
        <w:jc w:val="both"/>
      </w:pPr>
      <w:r>
        <w:t>Для зданий блокированной застройки расстояние между зданиями составляет 0,0 м.</w:t>
      </w:r>
    </w:p>
    <w:p w:rsidR="00EE5CFB" w:rsidRDefault="00EE5CFB">
      <w:pPr>
        <w:pStyle w:val="ConsPlusNormal"/>
        <w:ind w:firstLine="540"/>
        <w:jc w:val="both"/>
      </w:pPr>
      <w:r>
        <w:t>Предельное количество этажей зданий, строений, сооружений должно составлять не более 16 этажей.</w:t>
      </w:r>
    </w:p>
    <w:p w:rsidR="00EE5CFB" w:rsidRDefault="00EE5CFB">
      <w:pPr>
        <w:pStyle w:val="ConsPlusNormal"/>
        <w:ind w:firstLine="540"/>
        <w:jc w:val="both"/>
      </w:pPr>
      <w:r>
        <w:t xml:space="preserve">Дополнительные параметры разрешенного строительства и реконструкции установлены </w:t>
      </w:r>
      <w:hyperlink w:anchor="P3345" w:history="1">
        <w:r>
          <w:rPr>
            <w:color w:val="0000FF"/>
          </w:rPr>
          <w:t>статьей 82</w:t>
        </w:r>
      </w:hyperlink>
      <w:r>
        <w:t xml:space="preserve"> настоящих Правил.</w:t>
      </w:r>
    </w:p>
    <w:p w:rsidR="00EE5CFB" w:rsidRDefault="00EE5CFB">
      <w:pPr>
        <w:pStyle w:val="ConsPlusNormal"/>
        <w:jc w:val="both"/>
      </w:pPr>
      <w:r>
        <w:t xml:space="preserve">(часть 3 в ред. </w:t>
      </w:r>
      <w:hyperlink r:id="rId457"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П-3 и расположенных в границах зон с особыми условиями использования территории, устанавливаются в соответствии со </w:t>
      </w:r>
      <w:hyperlink w:anchor="P3368" w:history="1">
        <w:r>
          <w:rPr>
            <w:color w:val="0000FF"/>
          </w:rPr>
          <w:t>статьями 83</w:t>
        </w:r>
      </w:hyperlink>
      <w:r>
        <w:t xml:space="preserve"> - </w:t>
      </w:r>
      <w:hyperlink w:anchor="P3523" w:history="1">
        <w:r>
          <w:rPr>
            <w:color w:val="0000FF"/>
          </w:rPr>
          <w:t>93</w:t>
        </w:r>
      </w:hyperlink>
      <w:r>
        <w:t xml:space="preserve"> настоящих Правил.</w:t>
      </w:r>
    </w:p>
    <w:p w:rsidR="00EE5CFB" w:rsidRDefault="00EE5CFB">
      <w:pPr>
        <w:pStyle w:val="ConsPlusNormal"/>
        <w:ind w:firstLine="540"/>
        <w:jc w:val="both"/>
      </w:pPr>
    </w:p>
    <w:p w:rsidR="00EE5CFB" w:rsidRDefault="00EE5CFB">
      <w:pPr>
        <w:pStyle w:val="ConsPlusNormal"/>
        <w:ind w:firstLine="540"/>
        <w:jc w:val="both"/>
        <w:outlineLvl w:val="2"/>
      </w:pPr>
      <w:r>
        <w:t>Статья 56. "П-4". Зона производственных площадок добывающей промышленности</w:t>
      </w:r>
    </w:p>
    <w:p w:rsidR="00EE5CFB" w:rsidRDefault="00EE5CFB">
      <w:pPr>
        <w:pStyle w:val="ConsPlusNormal"/>
        <w:ind w:firstLine="540"/>
        <w:jc w:val="both"/>
      </w:pPr>
    </w:p>
    <w:p w:rsidR="00EE5CFB" w:rsidRDefault="00EE5CFB">
      <w:pPr>
        <w:pStyle w:val="ConsPlusNormal"/>
        <w:ind w:firstLine="540"/>
        <w:jc w:val="both"/>
      </w:pPr>
      <w:r>
        <w:t>1. 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t>Наименование вида разрешенного использования земельного участка</w:t>
            </w:r>
          </w:p>
        </w:tc>
        <w:tc>
          <w:tcPr>
            <w:tcW w:w="5896" w:type="dxa"/>
          </w:tcPr>
          <w:p w:rsidR="00EE5CFB" w:rsidRDefault="00EE5CFB">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Код вида разрешенного использования земельного участка</w:t>
            </w:r>
          </w:p>
        </w:tc>
      </w:tr>
      <w:tr w:rsidR="00EE5CFB">
        <w:tc>
          <w:tcPr>
            <w:tcW w:w="9070" w:type="dxa"/>
            <w:gridSpan w:val="3"/>
          </w:tcPr>
          <w:p w:rsidR="00EE5CFB" w:rsidRDefault="00EE5CFB">
            <w:pPr>
              <w:pStyle w:val="ConsPlusNormal"/>
              <w:jc w:val="center"/>
            </w:pPr>
            <w:r>
              <w:t>Основные виды разрешенного использования земельного участка</w:t>
            </w:r>
          </w:p>
        </w:tc>
      </w:tr>
      <w:tr w:rsidR="00EE5CFB">
        <w:tc>
          <w:tcPr>
            <w:tcW w:w="1757" w:type="dxa"/>
          </w:tcPr>
          <w:p w:rsidR="00EE5CFB" w:rsidRDefault="00EE5CFB">
            <w:pPr>
              <w:pStyle w:val="ConsPlusNormal"/>
            </w:pPr>
            <w:r>
              <w:t>Коммунальное обслуживание</w:t>
            </w:r>
          </w:p>
        </w:tc>
        <w:tc>
          <w:tcPr>
            <w:tcW w:w="5896" w:type="dxa"/>
          </w:tcPr>
          <w:p w:rsidR="00EE5CFB" w:rsidRDefault="00EE5CFB">
            <w:pPr>
              <w:pStyle w:val="ConsPlusNormal"/>
              <w:jc w:val="both"/>
            </w:pPr>
            <w:proofErr w:type="gramStart"/>
            <w: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сооружения,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здания</w:t>
            </w:r>
            <w:proofErr w:type="gramEnd"/>
            <w:r>
              <w:t xml:space="preserve"> или помещения, предназначенные для приема населения и организаций в связи с предоставлением им коммунальных услуг)</w:t>
            </w:r>
          </w:p>
        </w:tc>
        <w:tc>
          <w:tcPr>
            <w:tcW w:w="1417" w:type="dxa"/>
          </w:tcPr>
          <w:p w:rsidR="00EE5CFB" w:rsidRDefault="00EE5CFB">
            <w:pPr>
              <w:pStyle w:val="ConsPlusNormal"/>
              <w:jc w:val="center"/>
            </w:pPr>
            <w:hyperlink r:id="rId458" w:history="1">
              <w:r>
                <w:rPr>
                  <w:color w:val="0000FF"/>
                </w:rPr>
                <w:t>3.1</w:t>
              </w:r>
            </w:hyperlink>
          </w:p>
        </w:tc>
      </w:tr>
      <w:tr w:rsidR="00EE5CFB">
        <w:tc>
          <w:tcPr>
            <w:tcW w:w="1757" w:type="dxa"/>
          </w:tcPr>
          <w:p w:rsidR="00EE5CFB" w:rsidRDefault="00EE5CFB">
            <w:pPr>
              <w:pStyle w:val="ConsPlusNormal"/>
            </w:pPr>
            <w:r>
              <w:t>Производственная деятельность</w:t>
            </w:r>
          </w:p>
        </w:tc>
        <w:tc>
          <w:tcPr>
            <w:tcW w:w="5896" w:type="dxa"/>
          </w:tcPr>
          <w:p w:rsidR="00EE5CFB" w:rsidRDefault="00EE5CFB">
            <w:pPr>
              <w:pStyle w:val="ConsPlusNormal"/>
              <w:jc w:val="both"/>
            </w:pPr>
            <w: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Pr>
          <w:p w:rsidR="00EE5CFB" w:rsidRDefault="00EE5CFB">
            <w:pPr>
              <w:pStyle w:val="ConsPlusNormal"/>
              <w:jc w:val="center"/>
            </w:pPr>
            <w:hyperlink r:id="rId459" w:history="1">
              <w:r>
                <w:rPr>
                  <w:color w:val="0000FF"/>
                </w:rPr>
                <w:t>6.0</w:t>
              </w:r>
            </w:hyperlink>
          </w:p>
        </w:tc>
      </w:tr>
      <w:tr w:rsidR="00EE5CFB">
        <w:tc>
          <w:tcPr>
            <w:tcW w:w="1757" w:type="dxa"/>
          </w:tcPr>
          <w:p w:rsidR="00EE5CFB" w:rsidRDefault="00EE5CFB">
            <w:pPr>
              <w:pStyle w:val="ConsPlusNormal"/>
            </w:pPr>
            <w:r>
              <w:t>Недропользование</w:t>
            </w:r>
          </w:p>
        </w:tc>
        <w:tc>
          <w:tcPr>
            <w:tcW w:w="5896" w:type="dxa"/>
          </w:tcPr>
          <w:p w:rsidR="00EE5CFB" w:rsidRDefault="00EE5CFB">
            <w:pPr>
              <w:pStyle w:val="ConsPlusNormal"/>
              <w:jc w:val="both"/>
            </w:pPr>
            <w:r>
              <w:t>Осуществление геологических изысканий;</w:t>
            </w:r>
          </w:p>
          <w:p w:rsidR="00EE5CFB" w:rsidRDefault="00EE5CFB">
            <w:pPr>
              <w:pStyle w:val="ConsPlusNormal"/>
              <w:jc w:val="both"/>
            </w:pPr>
            <w:r>
              <w:t>добыча недр открытым (карьеры, отвалы) и закрытым (шахты, скважины) способами;</w:t>
            </w:r>
          </w:p>
          <w:p w:rsidR="00EE5CFB" w:rsidRDefault="00EE5CFB">
            <w:pPr>
              <w:pStyle w:val="ConsPlusNormal"/>
              <w:jc w:val="both"/>
            </w:pPr>
            <w:r>
              <w:t>размещение объектов капитального строительства, в том числе подземных, в целях добычи недр;</w:t>
            </w:r>
          </w:p>
          <w:p w:rsidR="00EE5CFB" w:rsidRDefault="00EE5CFB">
            <w:pPr>
              <w:pStyle w:val="ConsPlusNormal"/>
              <w:jc w:val="both"/>
            </w:pPr>
            <w:r>
              <w:t xml:space="preserve">размещение объектов капитального строительства, необходимых для подготовки сырья к транспортировке и </w:t>
            </w:r>
            <w:r>
              <w:lastRenderedPageBreak/>
              <w:t>(или)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Pr>
          <w:p w:rsidR="00EE5CFB" w:rsidRDefault="00EE5CFB">
            <w:pPr>
              <w:pStyle w:val="ConsPlusNormal"/>
              <w:jc w:val="center"/>
            </w:pPr>
            <w:hyperlink r:id="rId460" w:history="1">
              <w:r>
                <w:rPr>
                  <w:color w:val="0000FF"/>
                </w:rPr>
                <w:t>6.1</w:t>
              </w:r>
            </w:hyperlink>
          </w:p>
        </w:tc>
      </w:tr>
      <w:tr w:rsidR="00EE5CFB">
        <w:tc>
          <w:tcPr>
            <w:tcW w:w="1757" w:type="dxa"/>
          </w:tcPr>
          <w:p w:rsidR="00EE5CFB" w:rsidRDefault="00EE5CFB">
            <w:pPr>
              <w:pStyle w:val="ConsPlusNormal"/>
            </w:pPr>
            <w:r>
              <w:lastRenderedPageBreak/>
              <w:t>Тяжелая промышленность</w:t>
            </w:r>
          </w:p>
        </w:tc>
        <w:tc>
          <w:tcPr>
            <w:tcW w:w="5896" w:type="dxa"/>
          </w:tcPr>
          <w:p w:rsidR="00EE5CFB" w:rsidRDefault="00EE5CFB">
            <w:pPr>
              <w:pStyle w:val="ConsPlusNormal"/>
              <w:jc w:val="both"/>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Pr>
          <w:p w:rsidR="00EE5CFB" w:rsidRDefault="00EE5CFB">
            <w:pPr>
              <w:pStyle w:val="ConsPlusNormal"/>
              <w:jc w:val="center"/>
            </w:pPr>
            <w:hyperlink r:id="rId461" w:history="1">
              <w:r>
                <w:rPr>
                  <w:color w:val="0000FF"/>
                </w:rPr>
                <w:t>6.2</w:t>
              </w:r>
            </w:hyperlink>
          </w:p>
        </w:tc>
      </w:tr>
      <w:tr w:rsidR="00EE5CFB">
        <w:tc>
          <w:tcPr>
            <w:tcW w:w="1757" w:type="dxa"/>
          </w:tcPr>
          <w:p w:rsidR="00EE5CFB" w:rsidRDefault="00EE5CFB">
            <w:pPr>
              <w:pStyle w:val="ConsPlusNormal"/>
            </w:pPr>
            <w:r>
              <w:t>Склады</w:t>
            </w:r>
          </w:p>
        </w:tc>
        <w:tc>
          <w:tcPr>
            <w:tcW w:w="5896" w:type="dxa"/>
          </w:tcPr>
          <w:p w:rsidR="00EE5CFB" w:rsidRDefault="00EE5CFB">
            <w:pPr>
              <w:pStyle w:val="ConsPlusNormal"/>
              <w:jc w:val="both"/>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7" w:type="dxa"/>
          </w:tcPr>
          <w:p w:rsidR="00EE5CFB" w:rsidRDefault="00EE5CFB">
            <w:pPr>
              <w:pStyle w:val="ConsPlusNormal"/>
              <w:jc w:val="center"/>
            </w:pPr>
            <w:hyperlink r:id="rId462" w:history="1">
              <w:r>
                <w:rPr>
                  <w:color w:val="0000FF"/>
                </w:rPr>
                <w:t>6.9</w:t>
              </w:r>
            </w:hyperlink>
          </w:p>
        </w:tc>
      </w:tr>
      <w:tr w:rsidR="00EE5CFB">
        <w:tc>
          <w:tcPr>
            <w:tcW w:w="1757" w:type="dxa"/>
          </w:tcPr>
          <w:p w:rsidR="00EE5CFB" w:rsidRDefault="00EE5CFB">
            <w:pPr>
              <w:pStyle w:val="ConsPlusNormal"/>
              <w:jc w:val="both"/>
            </w:pPr>
            <w:r>
              <w:t>Трубопроводный транспорт</w:t>
            </w:r>
          </w:p>
        </w:tc>
        <w:tc>
          <w:tcPr>
            <w:tcW w:w="5896" w:type="dxa"/>
          </w:tcPr>
          <w:p w:rsidR="00EE5CFB" w:rsidRDefault="00EE5CFB">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EE5CFB" w:rsidRDefault="00EE5CFB">
            <w:pPr>
              <w:pStyle w:val="ConsPlusNormal"/>
              <w:jc w:val="center"/>
            </w:pPr>
            <w:hyperlink r:id="rId463" w:history="1">
              <w:r>
                <w:rPr>
                  <w:color w:val="0000FF"/>
                </w:rPr>
                <w:t>7.5</w:t>
              </w:r>
            </w:hyperlink>
          </w:p>
        </w:tc>
      </w:tr>
      <w:tr w:rsidR="00EE5CFB">
        <w:tc>
          <w:tcPr>
            <w:tcW w:w="9070" w:type="dxa"/>
            <w:gridSpan w:val="3"/>
          </w:tcPr>
          <w:p w:rsidR="00EE5CFB" w:rsidRDefault="00EE5CFB">
            <w:pPr>
              <w:pStyle w:val="ConsPlusNormal"/>
              <w:jc w:val="center"/>
            </w:pPr>
            <w:r>
              <w:t>Условно разрешенные виды использования земельного участка</w:t>
            </w:r>
          </w:p>
        </w:tc>
      </w:tr>
      <w:tr w:rsidR="00EE5CFB">
        <w:tc>
          <w:tcPr>
            <w:tcW w:w="1757" w:type="dxa"/>
          </w:tcPr>
          <w:p w:rsidR="00EE5CFB" w:rsidRDefault="00EE5CFB">
            <w:pPr>
              <w:pStyle w:val="ConsPlusNormal"/>
            </w:pPr>
            <w:r>
              <w:t>Железнодорожный транспорт</w:t>
            </w:r>
          </w:p>
        </w:tc>
        <w:tc>
          <w:tcPr>
            <w:tcW w:w="5896" w:type="dxa"/>
          </w:tcPr>
          <w:p w:rsidR="00EE5CFB" w:rsidRDefault="00EE5CFB">
            <w:pPr>
              <w:pStyle w:val="ConsPlusNormal"/>
              <w:jc w:val="both"/>
            </w:pPr>
            <w:r>
              <w:t>Размещение железнодорожных путей;</w:t>
            </w:r>
          </w:p>
          <w:p w:rsidR="00EE5CFB" w:rsidRDefault="00EE5CFB">
            <w:pPr>
              <w:pStyle w:val="ConsPlusNormal"/>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E5CFB" w:rsidRDefault="00EE5CFB">
            <w:pPr>
              <w:pStyle w:val="ConsPlusNormal"/>
              <w:jc w:val="both"/>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E5CFB" w:rsidRDefault="00EE5CFB">
            <w:pPr>
              <w:pStyle w:val="ConsPlusNormal"/>
              <w:jc w:val="both"/>
            </w:pPr>
            <w:r>
              <w:t xml:space="preserve">размещение вентиляционных шахт; размещение наземных сооружений для трамвайного сообщения и иных </w:t>
            </w:r>
            <w:r>
              <w:lastRenderedPageBreak/>
              <w:t>специальных дорог (канатных, монорельсовых, фуникулеров)</w:t>
            </w:r>
          </w:p>
        </w:tc>
        <w:tc>
          <w:tcPr>
            <w:tcW w:w="1417" w:type="dxa"/>
          </w:tcPr>
          <w:p w:rsidR="00EE5CFB" w:rsidRDefault="00EE5CFB">
            <w:pPr>
              <w:pStyle w:val="ConsPlusNormal"/>
              <w:jc w:val="center"/>
            </w:pPr>
            <w:hyperlink r:id="rId464" w:history="1">
              <w:r>
                <w:rPr>
                  <w:color w:val="0000FF"/>
                </w:rPr>
                <w:t>7.1</w:t>
              </w:r>
            </w:hyperlink>
          </w:p>
        </w:tc>
      </w:tr>
      <w:tr w:rsidR="00EE5CFB">
        <w:tc>
          <w:tcPr>
            <w:tcW w:w="9070" w:type="dxa"/>
            <w:gridSpan w:val="3"/>
          </w:tcPr>
          <w:p w:rsidR="00EE5CFB" w:rsidRDefault="00EE5CFB">
            <w:pPr>
              <w:pStyle w:val="ConsPlusNormal"/>
              <w:jc w:val="center"/>
            </w:pPr>
            <w:r>
              <w:lastRenderedPageBreak/>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Размещение гаражей</w:t>
            </w:r>
          </w:p>
        </w:tc>
      </w:tr>
      <w:tr w:rsidR="00EE5CFB">
        <w:tc>
          <w:tcPr>
            <w:tcW w:w="9070" w:type="dxa"/>
            <w:gridSpan w:val="3"/>
          </w:tcPr>
          <w:p w:rsidR="00EE5CFB" w:rsidRDefault="00EE5CFB">
            <w:pPr>
              <w:pStyle w:val="ConsPlusNormal"/>
            </w:pPr>
            <w:r>
              <w:t>Размещение закрытых и открытых автостоянок</w:t>
            </w:r>
          </w:p>
        </w:tc>
      </w:tr>
      <w:tr w:rsidR="00EE5CFB">
        <w:tc>
          <w:tcPr>
            <w:tcW w:w="9070" w:type="dxa"/>
            <w:gridSpan w:val="3"/>
          </w:tcPr>
          <w:p w:rsidR="00EE5CFB" w:rsidRDefault="00EE5CFB">
            <w:pPr>
              <w:pStyle w:val="ConsPlusNormal"/>
            </w:pPr>
            <w:r>
              <w:t>Благоустройство и озеленение</w:t>
            </w:r>
          </w:p>
        </w:tc>
      </w:tr>
    </w:tbl>
    <w:p w:rsidR="00EE5CFB" w:rsidRDefault="00EE5CFB">
      <w:pPr>
        <w:pStyle w:val="ConsPlusNormal"/>
        <w:ind w:firstLine="540"/>
        <w:jc w:val="both"/>
      </w:pPr>
    </w:p>
    <w:p w:rsidR="00EE5CFB" w:rsidRDefault="00EE5CFB">
      <w:pPr>
        <w:pStyle w:val="ConsPlusNormal"/>
        <w:jc w:val="both"/>
      </w:pPr>
      <w:r>
        <w:t xml:space="preserve">(часть 1 в ред. </w:t>
      </w:r>
      <w:hyperlink r:id="rId465" w:history="1">
        <w:r>
          <w:rPr>
            <w:color w:val="0000FF"/>
          </w:rPr>
          <w:t>Решения</w:t>
        </w:r>
      </w:hyperlink>
      <w:r>
        <w:t xml:space="preserve"> Новокузнецкого городского Совета народных депутатов от 13.05.2016 N 6/62)</w:t>
      </w:r>
    </w:p>
    <w:p w:rsidR="00EE5CFB" w:rsidRDefault="00EE5CFB">
      <w:pPr>
        <w:pStyle w:val="ConsPlusNormal"/>
        <w:ind w:firstLine="540"/>
        <w:jc w:val="both"/>
      </w:pPr>
      <w:r>
        <w:t xml:space="preserve">2. Режим использования зоны добычи полезных ископаемых устанавливается в соответствии с положениями Федерального </w:t>
      </w:r>
      <w:hyperlink r:id="rId466" w:history="1">
        <w:r>
          <w:rPr>
            <w:color w:val="0000FF"/>
          </w:rPr>
          <w:t>закона</w:t>
        </w:r>
      </w:hyperlink>
      <w:r>
        <w:t xml:space="preserve"> "О недрах".</w:t>
      </w:r>
    </w:p>
    <w:p w:rsidR="00EE5CFB" w:rsidRDefault="00EE5CFB">
      <w:pPr>
        <w:pStyle w:val="ConsPlusNormal"/>
        <w:ind w:firstLine="540"/>
        <w:jc w:val="both"/>
      </w:pPr>
      <w:r>
        <w:t>3.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1"/>
      </w:tblGrid>
      <w:tr w:rsidR="00EE5CFB">
        <w:tc>
          <w:tcPr>
            <w:tcW w:w="2438" w:type="dxa"/>
          </w:tcPr>
          <w:p w:rsidR="00EE5CFB" w:rsidRDefault="00EE5CFB">
            <w:pPr>
              <w:pStyle w:val="ConsPlusNormal"/>
              <w:jc w:val="center"/>
            </w:pPr>
            <w:r>
              <w:t>Код (числовое обозначение)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1"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467" w:history="1">
              <w:r>
                <w:rPr>
                  <w:color w:val="0000FF"/>
                </w:rPr>
                <w:t>3.1</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468" w:history="1">
              <w:r>
                <w:rPr>
                  <w:color w:val="0000FF"/>
                </w:rPr>
                <w:t>6.0</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469" w:history="1">
              <w:r>
                <w:rPr>
                  <w:color w:val="0000FF"/>
                </w:rPr>
                <w:t>6.1</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470" w:history="1">
              <w:r>
                <w:rPr>
                  <w:color w:val="0000FF"/>
                </w:rPr>
                <w:t>6.2</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471" w:history="1">
              <w:r>
                <w:rPr>
                  <w:color w:val="0000FF"/>
                </w:rPr>
                <w:t>6.9</w:t>
              </w:r>
            </w:hyperlink>
          </w:p>
        </w:tc>
        <w:tc>
          <w:tcPr>
            <w:tcW w:w="2211" w:type="dxa"/>
          </w:tcPr>
          <w:p w:rsidR="00EE5CFB" w:rsidRDefault="00EE5CFB">
            <w:pPr>
              <w:pStyle w:val="ConsPlusNormal"/>
              <w:jc w:val="center"/>
            </w:pPr>
            <w:r>
              <w:t>200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472" w:history="1">
              <w:r>
                <w:rPr>
                  <w:color w:val="0000FF"/>
                </w:rPr>
                <w:t>6.11</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r w:rsidR="00EE5CFB">
        <w:tc>
          <w:tcPr>
            <w:tcW w:w="2438" w:type="dxa"/>
          </w:tcPr>
          <w:p w:rsidR="00EE5CFB" w:rsidRDefault="00EE5CFB">
            <w:pPr>
              <w:pStyle w:val="ConsPlusNormal"/>
              <w:jc w:val="center"/>
            </w:pPr>
            <w:hyperlink r:id="rId473" w:history="1">
              <w:r>
                <w:rPr>
                  <w:color w:val="0000FF"/>
                </w:rPr>
                <w:t>7.1</w:t>
              </w:r>
            </w:hyperlink>
          </w:p>
        </w:tc>
        <w:tc>
          <w:tcPr>
            <w:tcW w:w="2211" w:type="dxa"/>
          </w:tcPr>
          <w:p w:rsidR="00EE5CFB" w:rsidRDefault="00EE5CFB">
            <w:pPr>
              <w:pStyle w:val="ConsPlusNormal"/>
              <w:jc w:val="center"/>
            </w:pPr>
            <w:r>
              <w:t>10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474" w:history="1">
              <w:r>
                <w:rPr>
                  <w:color w:val="0000FF"/>
                </w:rPr>
                <w:t>7.5</w:t>
              </w:r>
            </w:hyperlink>
          </w:p>
        </w:tc>
        <w:tc>
          <w:tcPr>
            <w:tcW w:w="2211" w:type="dxa"/>
          </w:tcPr>
          <w:p w:rsidR="00EE5CFB" w:rsidRDefault="00EE5CFB">
            <w:pPr>
              <w:pStyle w:val="ConsPlusNormal"/>
              <w:jc w:val="center"/>
            </w:pPr>
            <w:r>
              <w:t>10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bl>
    <w:p w:rsidR="00EE5CFB" w:rsidRDefault="00EE5CFB">
      <w:pPr>
        <w:pStyle w:val="ConsPlusNormal"/>
        <w:ind w:firstLine="540"/>
        <w:jc w:val="both"/>
      </w:pPr>
    </w:p>
    <w:p w:rsidR="00EE5CFB" w:rsidRDefault="00EE5CFB">
      <w:pPr>
        <w:pStyle w:val="ConsPlusNormal"/>
        <w:ind w:firstLine="540"/>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составляют 1,0 м при соблюдении Федерального </w:t>
      </w:r>
      <w:hyperlink r:id="rId475" w:history="1">
        <w:r>
          <w:rPr>
            <w:color w:val="0000FF"/>
          </w:rPr>
          <w:t>закона</w:t>
        </w:r>
      </w:hyperlink>
      <w:r>
        <w:t xml:space="preserve"> от 22.07.2008 N 123-ФЗ "Технический регламент о требованиях пожарной безопасности"; от красной линии - не менее 5,0 м.</w:t>
      </w:r>
    </w:p>
    <w:p w:rsidR="00EE5CFB" w:rsidRDefault="00EE5CFB">
      <w:pPr>
        <w:pStyle w:val="ConsPlusNormal"/>
        <w:ind w:firstLine="540"/>
        <w:jc w:val="both"/>
      </w:pPr>
      <w:r>
        <w:t>Для зданий блокированной застройки расстояние между зданиями составляет 0,0 м.</w:t>
      </w:r>
    </w:p>
    <w:p w:rsidR="00EE5CFB" w:rsidRDefault="00EE5CFB">
      <w:pPr>
        <w:pStyle w:val="ConsPlusNormal"/>
        <w:jc w:val="both"/>
      </w:pPr>
      <w:r>
        <w:t xml:space="preserve">(часть 3 в ред. </w:t>
      </w:r>
      <w:hyperlink r:id="rId476"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П-4 и расположенных в границах зон с особыми условиями использования территории, устанавливаются в соответствии со </w:t>
      </w:r>
      <w:hyperlink w:anchor="P3368" w:history="1">
        <w:r>
          <w:rPr>
            <w:color w:val="0000FF"/>
          </w:rPr>
          <w:t>статьями 83</w:t>
        </w:r>
      </w:hyperlink>
      <w:r>
        <w:t xml:space="preserve"> - </w:t>
      </w:r>
      <w:hyperlink w:anchor="P3523" w:history="1">
        <w:r>
          <w:rPr>
            <w:color w:val="0000FF"/>
          </w:rPr>
          <w:t>93</w:t>
        </w:r>
      </w:hyperlink>
      <w:r>
        <w:t xml:space="preserve"> настоящих Правил.</w:t>
      </w:r>
    </w:p>
    <w:p w:rsidR="00EE5CFB" w:rsidRDefault="00EE5CFB">
      <w:pPr>
        <w:pStyle w:val="ConsPlusNormal"/>
        <w:jc w:val="both"/>
      </w:pPr>
      <w:r>
        <w:t xml:space="preserve">(часть 4 в ред. </w:t>
      </w:r>
      <w:hyperlink r:id="rId477"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outlineLvl w:val="2"/>
      </w:pPr>
      <w:r>
        <w:t>Статья 57. Зоны инженерной и транспортной инфраструктуры</w:t>
      </w:r>
    </w:p>
    <w:p w:rsidR="00EE5CFB" w:rsidRDefault="00EE5CFB">
      <w:pPr>
        <w:pStyle w:val="ConsPlusNormal"/>
        <w:ind w:firstLine="540"/>
        <w:jc w:val="both"/>
      </w:pPr>
    </w:p>
    <w:p w:rsidR="00EE5CFB" w:rsidRDefault="00EE5CFB">
      <w:pPr>
        <w:pStyle w:val="ConsPlusNormal"/>
        <w:ind w:firstLine="540"/>
        <w:jc w:val="both"/>
      </w:pPr>
      <w:r>
        <w:t>1. Данные зоны предназначены для размещения и функционирования сооружений и коммуникаций железнодорожного, автомобильного, речного, воздушного и трубопроводного транспорта, связи, инженерного оборудования и организации пешеходного движения, включая подземные пространства и полосы отвода железной дороги.</w:t>
      </w:r>
    </w:p>
    <w:p w:rsidR="00EE5CFB" w:rsidRDefault="00EE5CFB">
      <w:pPr>
        <w:pStyle w:val="ConsPlusNormal"/>
        <w:ind w:firstLine="540"/>
        <w:jc w:val="both"/>
      </w:pPr>
      <w:r>
        <w:t>2.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территорий осуществляются за счет собственников, владельцев, пользователей этих коммуникаций (объектов).</w:t>
      </w:r>
    </w:p>
    <w:p w:rsidR="00EE5CFB" w:rsidRDefault="00EE5CFB">
      <w:pPr>
        <w:pStyle w:val="ConsPlusNormal"/>
        <w:ind w:firstLine="540"/>
        <w:jc w:val="both"/>
      </w:pPr>
      <w:r>
        <w:t xml:space="preserve">3. </w:t>
      </w:r>
      <w:proofErr w:type="gramStart"/>
      <w:r>
        <w:t>В состав зон инженерной и транспортной инфраструктуры включены:</w:t>
      </w:r>
      <w:proofErr w:type="gramEnd"/>
    </w:p>
    <w:p w:rsidR="00EE5CFB" w:rsidRDefault="00EE5CFB">
      <w:pPr>
        <w:pStyle w:val="ConsPlusNormal"/>
        <w:ind w:firstLine="540"/>
        <w:jc w:val="both"/>
      </w:pPr>
      <w:r>
        <w:t>1) зона объектов улично-дорожной сети (ИТ-1);</w:t>
      </w:r>
    </w:p>
    <w:p w:rsidR="00EE5CFB" w:rsidRDefault="00EE5CFB">
      <w:pPr>
        <w:pStyle w:val="ConsPlusNormal"/>
        <w:jc w:val="both"/>
      </w:pPr>
      <w:r>
        <w:t xml:space="preserve">(п. 1 в ред. </w:t>
      </w:r>
      <w:hyperlink r:id="rId478" w:history="1">
        <w:r>
          <w:rPr>
            <w:color w:val="0000FF"/>
          </w:rPr>
          <w:t>Решения</w:t>
        </w:r>
      </w:hyperlink>
      <w:r>
        <w:t xml:space="preserve"> Новокузнецкого городского Совета народных депутатов от 14.09.2016 N 12/166)</w:t>
      </w:r>
    </w:p>
    <w:p w:rsidR="00EE5CFB" w:rsidRDefault="00EE5CFB">
      <w:pPr>
        <w:pStyle w:val="ConsPlusNormal"/>
        <w:ind w:firstLine="540"/>
        <w:jc w:val="both"/>
      </w:pPr>
      <w:r>
        <w:t>2) зона полосы отвода железной дороги (ИТ-2);</w:t>
      </w:r>
    </w:p>
    <w:p w:rsidR="00EE5CFB" w:rsidRDefault="00EE5CFB">
      <w:pPr>
        <w:pStyle w:val="ConsPlusNormal"/>
        <w:jc w:val="both"/>
      </w:pPr>
      <w:r>
        <w:t xml:space="preserve">(п. 2 в ред. </w:t>
      </w:r>
      <w:hyperlink r:id="rId479" w:history="1">
        <w:r>
          <w:rPr>
            <w:color w:val="0000FF"/>
          </w:rPr>
          <w:t>Решения</w:t>
        </w:r>
      </w:hyperlink>
      <w:r>
        <w:t xml:space="preserve"> Новокузнецкого городского Совета народных депутатов от 14.09.2016 N 12/166)</w:t>
      </w:r>
    </w:p>
    <w:p w:rsidR="00EE5CFB" w:rsidRDefault="00EE5CFB">
      <w:pPr>
        <w:pStyle w:val="ConsPlusNormal"/>
        <w:ind w:firstLine="540"/>
        <w:jc w:val="both"/>
      </w:pPr>
      <w:r>
        <w:t>3) зона ЛЭП (ИТ-3);</w:t>
      </w:r>
    </w:p>
    <w:p w:rsidR="00EE5CFB" w:rsidRDefault="00EE5CFB">
      <w:pPr>
        <w:pStyle w:val="ConsPlusNormal"/>
        <w:ind w:firstLine="540"/>
        <w:jc w:val="both"/>
      </w:pPr>
      <w:r>
        <w:t>4) зона магистрального газопровода высокого давления (ИТ-4);</w:t>
      </w:r>
    </w:p>
    <w:p w:rsidR="00EE5CFB" w:rsidRDefault="00EE5CFB">
      <w:pPr>
        <w:pStyle w:val="ConsPlusNormal"/>
        <w:ind w:firstLine="540"/>
        <w:jc w:val="both"/>
      </w:pPr>
      <w:r>
        <w:t>5) зона продуктопровода (ИТ-5).</w:t>
      </w:r>
    </w:p>
    <w:p w:rsidR="00EE5CFB" w:rsidRDefault="00EE5CFB">
      <w:pPr>
        <w:pStyle w:val="ConsPlusNormal"/>
        <w:ind w:firstLine="540"/>
        <w:jc w:val="both"/>
      </w:pPr>
      <w:r>
        <w:t>4. Подземные коммуникации всех видов подлежат учету в Комитете с нанесением их на топографические планы города на основе исполнительных съемок. Исполнительная топографическая съемка выполняется лицензированной организацией за счет застройщика.</w:t>
      </w:r>
    </w:p>
    <w:p w:rsidR="00EE5CFB" w:rsidRDefault="00EE5CFB">
      <w:pPr>
        <w:pStyle w:val="ConsPlusNormal"/>
        <w:ind w:firstLine="540"/>
        <w:jc w:val="both"/>
      </w:pPr>
      <w:r>
        <w:t xml:space="preserve">5. Порядок проектирования, прокладки, переустройства и эксплуатации инженерных сетей и сооружений устанавливается </w:t>
      </w:r>
      <w:hyperlink r:id="rId480" w:history="1">
        <w:r>
          <w:rPr>
            <w:color w:val="0000FF"/>
          </w:rPr>
          <w:t>Правилами</w:t>
        </w:r>
      </w:hyperlink>
      <w:r>
        <w:t xml:space="preserve"> благоустройства территории Новокузнецкого городского округа и местными </w:t>
      </w:r>
      <w:hyperlink r:id="rId481" w:history="1">
        <w:r>
          <w:rPr>
            <w:color w:val="0000FF"/>
          </w:rPr>
          <w:t>нормативами</w:t>
        </w:r>
      </w:hyperlink>
      <w:r>
        <w:t xml:space="preserve"> градостроительного проектирования Новокузнецкого городского округа.</w:t>
      </w:r>
    </w:p>
    <w:p w:rsidR="00EE5CFB" w:rsidRDefault="00EE5CFB">
      <w:pPr>
        <w:pStyle w:val="ConsPlusNormal"/>
        <w:jc w:val="both"/>
      </w:pPr>
      <w:r>
        <w:t>(</w:t>
      </w:r>
      <w:proofErr w:type="gramStart"/>
      <w:r>
        <w:t>ч</w:t>
      </w:r>
      <w:proofErr w:type="gramEnd"/>
      <w:r>
        <w:t xml:space="preserve">асть 5 в ред. </w:t>
      </w:r>
      <w:hyperlink r:id="rId482" w:history="1">
        <w:r>
          <w:rPr>
            <w:color w:val="0000FF"/>
          </w:rPr>
          <w:t>Решения</w:t>
        </w:r>
      </w:hyperlink>
      <w:r>
        <w:t xml:space="preserve"> Новокузнецкого городского Совета народных депутатов от 02.03.2015 N 2/19)</w:t>
      </w:r>
    </w:p>
    <w:p w:rsidR="00EE5CFB" w:rsidRDefault="00EE5CFB">
      <w:pPr>
        <w:pStyle w:val="ConsPlusNormal"/>
        <w:ind w:firstLine="540"/>
        <w:jc w:val="both"/>
      </w:pPr>
    </w:p>
    <w:p w:rsidR="00EE5CFB" w:rsidRDefault="00EE5CFB">
      <w:pPr>
        <w:pStyle w:val="ConsPlusNormal"/>
        <w:ind w:firstLine="540"/>
        <w:jc w:val="both"/>
        <w:outlineLvl w:val="2"/>
      </w:pPr>
      <w:r>
        <w:t>Статья 58. "ИТ-1". Зона объектов улично-дорожной сети</w:t>
      </w:r>
    </w:p>
    <w:p w:rsidR="00EE5CFB" w:rsidRDefault="00EE5CFB">
      <w:pPr>
        <w:pStyle w:val="ConsPlusNormal"/>
        <w:ind w:firstLine="540"/>
        <w:jc w:val="both"/>
      </w:pPr>
    </w:p>
    <w:p w:rsidR="00EE5CFB" w:rsidRDefault="00EE5CFB">
      <w:pPr>
        <w:pStyle w:val="ConsPlusNormal"/>
        <w:ind w:firstLine="540"/>
        <w:jc w:val="both"/>
      </w:pPr>
      <w:r>
        <w:t xml:space="preserve">(в ред. </w:t>
      </w:r>
      <w:hyperlink r:id="rId483"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pPr>
      <w:r>
        <w:t>1. Земельные участки в зоне улично-дорожной сети не подлежат приватизации.</w:t>
      </w:r>
    </w:p>
    <w:p w:rsidR="00EE5CFB" w:rsidRDefault="00EE5CFB">
      <w:pPr>
        <w:pStyle w:val="ConsPlusNormal"/>
        <w:ind w:firstLine="540"/>
        <w:jc w:val="both"/>
      </w:pPr>
      <w:r>
        <w:t>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t>Наименование вида разрешенного использования земельного участка</w:t>
            </w:r>
          </w:p>
        </w:tc>
        <w:tc>
          <w:tcPr>
            <w:tcW w:w="5896" w:type="dxa"/>
          </w:tcPr>
          <w:p w:rsidR="00EE5CFB" w:rsidRDefault="00EE5CFB">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Код вида разрешенного использования земельного участка</w:t>
            </w:r>
          </w:p>
        </w:tc>
      </w:tr>
      <w:tr w:rsidR="00EE5CFB">
        <w:tc>
          <w:tcPr>
            <w:tcW w:w="9070" w:type="dxa"/>
            <w:gridSpan w:val="3"/>
          </w:tcPr>
          <w:p w:rsidR="00EE5CFB" w:rsidRDefault="00EE5CFB">
            <w:pPr>
              <w:pStyle w:val="ConsPlusNormal"/>
              <w:jc w:val="center"/>
            </w:pPr>
            <w:r>
              <w:t>Основные виды разрешенного использования земельного участка</w:t>
            </w:r>
          </w:p>
        </w:tc>
      </w:tr>
      <w:tr w:rsidR="00EE5CFB">
        <w:tc>
          <w:tcPr>
            <w:tcW w:w="1757" w:type="dxa"/>
          </w:tcPr>
          <w:p w:rsidR="00EE5CFB" w:rsidRDefault="00EE5CFB">
            <w:pPr>
              <w:pStyle w:val="ConsPlusNormal"/>
            </w:pPr>
            <w:r>
              <w:t>Коммунальное обслуживание</w:t>
            </w:r>
          </w:p>
        </w:tc>
        <w:tc>
          <w:tcPr>
            <w:tcW w:w="5896" w:type="dxa"/>
          </w:tcPr>
          <w:p w:rsidR="00EE5CFB" w:rsidRDefault="00EE5CFB">
            <w:pPr>
              <w:pStyle w:val="ConsPlusNormal"/>
              <w:jc w:val="both"/>
            </w:pPr>
            <w:proofErr w:type="gramStart"/>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w:t>
            </w:r>
            <w:r>
              <w:lastRenderedPageBreak/>
              <w:t>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EE5CFB" w:rsidRDefault="00EE5CFB">
            <w:pPr>
              <w:pStyle w:val="ConsPlusNormal"/>
              <w:jc w:val="center"/>
            </w:pPr>
            <w:hyperlink r:id="rId484" w:history="1">
              <w:r>
                <w:rPr>
                  <w:color w:val="0000FF"/>
                </w:rPr>
                <w:t>3.1</w:t>
              </w:r>
            </w:hyperlink>
          </w:p>
        </w:tc>
      </w:tr>
      <w:tr w:rsidR="00EE5CFB">
        <w:tc>
          <w:tcPr>
            <w:tcW w:w="1757" w:type="dxa"/>
          </w:tcPr>
          <w:p w:rsidR="00EE5CFB" w:rsidRDefault="00EE5CFB">
            <w:pPr>
              <w:pStyle w:val="ConsPlusNormal"/>
              <w:jc w:val="both"/>
            </w:pPr>
            <w:r>
              <w:lastRenderedPageBreak/>
              <w:t>Объекты придорожного сервиса</w:t>
            </w:r>
          </w:p>
        </w:tc>
        <w:tc>
          <w:tcPr>
            <w:tcW w:w="5896" w:type="dxa"/>
          </w:tcPr>
          <w:p w:rsidR="00EE5CFB" w:rsidRDefault="00EE5CFB">
            <w:pPr>
              <w:pStyle w:val="ConsPlusNormal"/>
              <w:jc w:val="both"/>
            </w:pPr>
            <w:r>
              <w:t>Размещение автозаправочных станций (бензиновых, газовых);</w:t>
            </w:r>
          </w:p>
          <w:p w:rsidR="00EE5CFB" w:rsidRDefault="00EE5CFB">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EE5CFB" w:rsidRDefault="00EE5CFB">
            <w:pPr>
              <w:pStyle w:val="ConsPlusNormal"/>
              <w:jc w:val="both"/>
            </w:pPr>
            <w:r>
              <w:t>предоставление гостиничных услуг в качестве придорожного сервиса;</w:t>
            </w:r>
          </w:p>
          <w:p w:rsidR="00EE5CFB" w:rsidRDefault="00EE5CFB">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Pr>
          <w:p w:rsidR="00EE5CFB" w:rsidRDefault="00EE5CFB">
            <w:pPr>
              <w:pStyle w:val="ConsPlusNormal"/>
              <w:jc w:val="center"/>
            </w:pPr>
            <w:hyperlink r:id="rId485" w:history="1">
              <w:r>
                <w:rPr>
                  <w:color w:val="0000FF"/>
                </w:rPr>
                <w:t>4.9.1</w:t>
              </w:r>
            </w:hyperlink>
          </w:p>
        </w:tc>
      </w:tr>
      <w:tr w:rsidR="00EE5CFB">
        <w:tc>
          <w:tcPr>
            <w:tcW w:w="1757" w:type="dxa"/>
          </w:tcPr>
          <w:p w:rsidR="00EE5CFB" w:rsidRDefault="00EE5CFB">
            <w:pPr>
              <w:pStyle w:val="ConsPlusNormal"/>
            </w:pPr>
            <w:r>
              <w:t>Автомобильный транспорт</w:t>
            </w:r>
          </w:p>
        </w:tc>
        <w:tc>
          <w:tcPr>
            <w:tcW w:w="5896" w:type="dxa"/>
          </w:tcPr>
          <w:p w:rsidR="00EE5CFB" w:rsidRDefault="00EE5CFB">
            <w:pPr>
              <w:pStyle w:val="ConsPlusNormal"/>
              <w:jc w:val="both"/>
            </w:pPr>
            <w:r>
              <w:t>Размещение автомобильных дорог и технически связанных с ними сооружений;</w:t>
            </w:r>
          </w:p>
          <w:p w:rsidR="00EE5CFB" w:rsidRDefault="00EE5CFB">
            <w:pPr>
              <w:pStyle w:val="ConsPlusNormal"/>
              <w:jc w:val="both"/>
            </w:pPr>
            <w:r>
              <w:t>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E5CFB" w:rsidRDefault="00EE5CFB">
            <w:pPr>
              <w:pStyle w:val="ConsPlusNormal"/>
              <w:jc w:val="both"/>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Pr>
          <w:p w:rsidR="00EE5CFB" w:rsidRDefault="00EE5CFB">
            <w:pPr>
              <w:pStyle w:val="ConsPlusNormal"/>
              <w:jc w:val="center"/>
            </w:pPr>
            <w:hyperlink r:id="rId486" w:history="1">
              <w:r>
                <w:rPr>
                  <w:color w:val="0000FF"/>
                </w:rPr>
                <w:t>7.2</w:t>
              </w:r>
            </w:hyperlink>
          </w:p>
        </w:tc>
      </w:tr>
      <w:tr w:rsidR="00EE5CFB">
        <w:tc>
          <w:tcPr>
            <w:tcW w:w="1757" w:type="dxa"/>
          </w:tcPr>
          <w:p w:rsidR="00EE5CFB" w:rsidRDefault="00EE5CFB">
            <w:pPr>
              <w:pStyle w:val="ConsPlusNormal"/>
            </w:pPr>
            <w:r>
              <w:t>Трубопроводный транспорт</w:t>
            </w:r>
          </w:p>
        </w:tc>
        <w:tc>
          <w:tcPr>
            <w:tcW w:w="5896" w:type="dxa"/>
          </w:tcPr>
          <w:p w:rsidR="00EE5CFB" w:rsidRDefault="00EE5CFB">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EE5CFB" w:rsidRDefault="00EE5CFB">
            <w:pPr>
              <w:pStyle w:val="ConsPlusNormal"/>
              <w:jc w:val="center"/>
            </w:pPr>
            <w:hyperlink r:id="rId487" w:history="1">
              <w:r>
                <w:rPr>
                  <w:color w:val="0000FF"/>
                </w:rPr>
                <w:t>7.5</w:t>
              </w:r>
            </w:hyperlink>
          </w:p>
        </w:tc>
      </w:tr>
      <w:tr w:rsidR="00EE5CFB">
        <w:tc>
          <w:tcPr>
            <w:tcW w:w="1757" w:type="dxa"/>
          </w:tcPr>
          <w:p w:rsidR="00EE5CFB" w:rsidRDefault="00EE5CFB">
            <w:pPr>
              <w:pStyle w:val="ConsPlusNormal"/>
            </w:pPr>
            <w:r>
              <w:t>Земельные участки (территории) общего пользования</w:t>
            </w:r>
          </w:p>
        </w:tc>
        <w:tc>
          <w:tcPr>
            <w:tcW w:w="5896" w:type="dxa"/>
          </w:tcPr>
          <w:p w:rsidR="00EE5CFB" w:rsidRDefault="00EE5CF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EE5CFB" w:rsidRDefault="00EE5CFB">
            <w:pPr>
              <w:pStyle w:val="ConsPlusNormal"/>
              <w:jc w:val="center"/>
            </w:pPr>
            <w:hyperlink r:id="rId488" w:history="1">
              <w:r>
                <w:rPr>
                  <w:color w:val="0000FF"/>
                </w:rPr>
                <w:t>12.0</w:t>
              </w:r>
            </w:hyperlink>
          </w:p>
        </w:tc>
      </w:tr>
      <w:tr w:rsidR="00EE5CFB">
        <w:tc>
          <w:tcPr>
            <w:tcW w:w="9070" w:type="dxa"/>
            <w:gridSpan w:val="3"/>
          </w:tcPr>
          <w:p w:rsidR="00EE5CFB" w:rsidRDefault="00EE5CFB">
            <w:pPr>
              <w:pStyle w:val="ConsPlusNormal"/>
              <w:jc w:val="center"/>
            </w:pPr>
            <w:r>
              <w:t>Условно разрешенные виды использования земельного участка</w:t>
            </w:r>
          </w:p>
        </w:tc>
      </w:tr>
      <w:tr w:rsidR="00EE5CFB">
        <w:tc>
          <w:tcPr>
            <w:tcW w:w="1757" w:type="dxa"/>
          </w:tcPr>
          <w:p w:rsidR="00EE5CFB" w:rsidRDefault="00EE5CFB">
            <w:pPr>
              <w:pStyle w:val="ConsPlusNormal"/>
            </w:pPr>
            <w:r>
              <w:t>Обслуживание автотранспорта</w:t>
            </w:r>
          </w:p>
        </w:tc>
        <w:tc>
          <w:tcPr>
            <w:tcW w:w="5896" w:type="dxa"/>
          </w:tcPr>
          <w:p w:rsidR="00EE5CFB" w:rsidRDefault="00EE5CFB">
            <w:pPr>
              <w:pStyle w:val="ConsPlusNormal"/>
              <w:jc w:val="both"/>
            </w:pPr>
            <w:r>
              <w:t xml:space="preserve">Размещение временных гаражей с несколькими стояночными местами, стоянок (парковок), гаражей, в том числе многоярусных, не указанных в коде </w:t>
            </w:r>
            <w:hyperlink r:id="rId489" w:history="1">
              <w:r>
                <w:rPr>
                  <w:color w:val="0000FF"/>
                </w:rPr>
                <w:t>2.7.1</w:t>
              </w:r>
            </w:hyperlink>
            <w:r>
              <w:t xml:space="preserve"> </w:t>
            </w:r>
            <w:r>
              <w:lastRenderedPageBreak/>
              <w:t>Классификатора</w:t>
            </w:r>
          </w:p>
        </w:tc>
        <w:tc>
          <w:tcPr>
            <w:tcW w:w="1417" w:type="dxa"/>
          </w:tcPr>
          <w:p w:rsidR="00EE5CFB" w:rsidRDefault="00EE5CFB">
            <w:pPr>
              <w:pStyle w:val="ConsPlusNormal"/>
              <w:jc w:val="center"/>
            </w:pPr>
            <w:hyperlink r:id="rId490" w:history="1">
              <w:r>
                <w:rPr>
                  <w:color w:val="0000FF"/>
                </w:rPr>
                <w:t>4.9</w:t>
              </w:r>
            </w:hyperlink>
          </w:p>
        </w:tc>
      </w:tr>
      <w:tr w:rsidR="00EE5CFB">
        <w:tc>
          <w:tcPr>
            <w:tcW w:w="9070" w:type="dxa"/>
            <w:gridSpan w:val="3"/>
          </w:tcPr>
          <w:p w:rsidR="00EE5CFB" w:rsidRDefault="00EE5CFB">
            <w:pPr>
              <w:pStyle w:val="ConsPlusNormal"/>
              <w:jc w:val="center"/>
            </w:pPr>
            <w:r>
              <w:lastRenderedPageBreak/>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Благоустройство и озеленение</w:t>
            </w:r>
          </w:p>
        </w:tc>
      </w:tr>
    </w:tbl>
    <w:p w:rsidR="00EE5CFB" w:rsidRDefault="00EE5CFB">
      <w:pPr>
        <w:pStyle w:val="ConsPlusNormal"/>
        <w:ind w:firstLine="540"/>
        <w:jc w:val="both"/>
      </w:pPr>
    </w:p>
    <w:p w:rsidR="00EE5CFB" w:rsidRDefault="00EE5CFB">
      <w:pPr>
        <w:pStyle w:val="ConsPlusNormal"/>
        <w:jc w:val="both"/>
      </w:pPr>
      <w:r>
        <w:t xml:space="preserve">(часть 1 в ред. </w:t>
      </w:r>
      <w:hyperlink r:id="rId491" w:history="1">
        <w:r>
          <w:rPr>
            <w:color w:val="0000FF"/>
          </w:rPr>
          <w:t>Решения</w:t>
        </w:r>
      </w:hyperlink>
      <w:r>
        <w:t xml:space="preserve"> Новокузнецкого городского Совета народных депутатов от 13.05.2016 N 6/62)</w:t>
      </w:r>
    </w:p>
    <w:p w:rsidR="00EE5CFB" w:rsidRDefault="00EE5CFB">
      <w:pPr>
        <w:pStyle w:val="ConsPlusNormal"/>
        <w:ind w:firstLine="540"/>
        <w:jc w:val="both"/>
      </w:pPr>
      <w:r>
        <w:t>2.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1"/>
      </w:tblGrid>
      <w:tr w:rsidR="00EE5CFB">
        <w:tc>
          <w:tcPr>
            <w:tcW w:w="2438" w:type="dxa"/>
          </w:tcPr>
          <w:p w:rsidR="00EE5CFB" w:rsidRDefault="00EE5CFB">
            <w:pPr>
              <w:pStyle w:val="ConsPlusNormal"/>
              <w:jc w:val="center"/>
            </w:pPr>
            <w:r>
              <w:t>Код (числовое обозначение)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1"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492" w:history="1">
              <w:r>
                <w:rPr>
                  <w:color w:val="0000FF"/>
                </w:rPr>
                <w:t>3.1</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493" w:history="1">
              <w:r>
                <w:rPr>
                  <w:color w:val="0000FF"/>
                </w:rPr>
                <w:t>4.9</w:t>
              </w:r>
            </w:hyperlink>
          </w:p>
        </w:tc>
        <w:tc>
          <w:tcPr>
            <w:tcW w:w="2211" w:type="dxa"/>
          </w:tcPr>
          <w:p w:rsidR="00EE5CFB" w:rsidRDefault="00EE5CFB">
            <w:pPr>
              <w:pStyle w:val="ConsPlusNormal"/>
              <w:jc w:val="center"/>
            </w:pPr>
            <w:r>
              <w:t>24</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0</w:t>
            </w:r>
          </w:p>
        </w:tc>
      </w:tr>
      <w:tr w:rsidR="00EE5CFB">
        <w:tc>
          <w:tcPr>
            <w:tcW w:w="2438" w:type="dxa"/>
          </w:tcPr>
          <w:p w:rsidR="00EE5CFB" w:rsidRDefault="00EE5CFB">
            <w:pPr>
              <w:pStyle w:val="ConsPlusNormal"/>
              <w:jc w:val="center"/>
            </w:pPr>
            <w:hyperlink r:id="rId494" w:history="1">
              <w:r>
                <w:rPr>
                  <w:color w:val="0000FF"/>
                </w:rPr>
                <w:t>4.9.1</w:t>
              </w:r>
            </w:hyperlink>
          </w:p>
        </w:tc>
        <w:tc>
          <w:tcPr>
            <w:tcW w:w="2211" w:type="dxa"/>
          </w:tcPr>
          <w:p w:rsidR="00EE5CFB" w:rsidRDefault="00EE5CFB">
            <w:pPr>
              <w:pStyle w:val="ConsPlusNormal"/>
              <w:jc w:val="center"/>
            </w:pPr>
            <w:r>
              <w:t>200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0</w:t>
            </w:r>
          </w:p>
        </w:tc>
      </w:tr>
      <w:tr w:rsidR="00EE5CFB">
        <w:tc>
          <w:tcPr>
            <w:tcW w:w="2438" w:type="dxa"/>
          </w:tcPr>
          <w:p w:rsidR="00EE5CFB" w:rsidRDefault="00EE5CFB">
            <w:pPr>
              <w:pStyle w:val="ConsPlusNormal"/>
              <w:jc w:val="center"/>
            </w:pPr>
            <w:hyperlink r:id="rId495" w:history="1">
              <w:r>
                <w:rPr>
                  <w:color w:val="0000FF"/>
                </w:rPr>
                <w:t>7.2</w:t>
              </w:r>
            </w:hyperlink>
          </w:p>
        </w:tc>
        <w:tc>
          <w:tcPr>
            <w:tcW w:w="2211" w:type="dxa"/>
          </w:tcPr>
          <w:p w:rsidR="00EE5CFB" w:rsidRDefault="00EE5CFB">
            <w:pPr>
              <w:pStyle w:val="ConsPlusNormal"/>
              <w:jc w:val="center"/>
            </w:pPr>
            <w:r>
              <w:t>10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0</w:t>
            </w:r>
          </w:p>
        </w:tc>
      </w:tr>
      <w:tr w:rsidR="00EE5CFB">
        <w:tc>
          <w:tcPr>
            <w:tcW w:w="2438" w:type="dxa"/>
          </w:tcPr>
          <w:p w:rsidR="00EE5CFB" w:rsidRDefault="00EE5CFB">
            <w:pPr>
              <w:pStyle w:val="ConsPlusNormal"/>
              <w:jc w:val="center"/>
            </w:pPr>
            <w:hyperlink r:id="rId496" w:history="1">
              <w:r>
                <w:rPr>
                  <w:color w:val="0000FF"/>
                </w:rPr>
                <w:t>7.5</w:t>
              </w:r>
            </w:hyperlink>
          </w:p>
        </w:tc>
        <w:tc>
          <w:tcPr>
            <w:tcW w:w="2211" w:type="dxa"/>
          </w:tcPr>
          <w:p w:rsidR="00EE5CFB" w:rsidRDefault="00EE5CFB">
            <w:pPr>
              <w:pStyle w:val="ConsPlusNormal"/>
              <w:jc w:val="center"/>
            </w:pPr>
            <w:r>
              <w:t>10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0</w:t>
            </w:r>
          </w:p>
        </w:tc>
      </w:tr>
    </w:tbl>
    <w:p w:rsidR="00EE5CFB" w:rsidRDefault="00EE5CFB">
      <w:pPr>
        <w:pStyle w:val="ConsPlusNormal"/>
        <w:ind w:firstLine="540"/>
        <w:jc w:val="both"/>
      </w:pPr>
    </w:p>
    <w:p w:rsidR="00EE5CFB" w:rsidRDefault="00EE5CFB">
      <w:pPr>
        <w:pStyle w:val="ConsPlusNormal"/>
        <w:ind w:firstLine="540"/>
        <w:jc w:val="both"/>
      </w:pPr>
      <w:r>
        <w:t xml:space="preserve">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составляет 1,0 м при соблюдении Федерального </w:t>
      </w:r>
      <w:hyperlink r:id="rId497" w:history="1">
        <w:r>
          <w:rPr>
            <w:color w:val="0000FF"/>
          </w:rPr>
          <w:t>закона</w:t>
        </w:r>
      </w:hyperlink>
      <w:r>
        <w:t xml:space="preserve"> от 22.07.2008 N 123-ФЗ "Технический регламент о требованиях пожарной безопасности".</w:t>
      </w:r>
    </w:p>
    <w:p w:rsidR="00EE5CFB" w:rsidRDefault="00EE5CFB">
      <w:pPr>
        <w:pStyle w:val="ConsPlusNormal"/>
        <w:ind w:firstLine="540"/>
        <w:jc w:val="both"/>
      </w:pPr>
      <w:r>
        <w:t xml:space="preserve">Дополнительные параметры разрешенного строительства и реконструкции установлены </w:t>
      </w:r>
      <w:hyperlink w:anchor="P3345" w:history="1">
        <w:r>
          <w:rPr>
            <w:color w:val="0000FF"/>
          </w:rPr>
          <w:t>статьей 82</w:t>
        </w:r>
      </w:hyperlink>
      <w:r>
        <w:t xml:space="preserve"> настоящих Правил.</w:t>
      </w:r>
    </w:p>
    <w:p w:rsidR="00EE5CFB" w:rsidRDefault="00EE5CFB">
      <w:pPr>
        <w:pStyle w:val="ConsPlusNormal"/>
        <w:jc w:val="both"/>
      </w:pPr>
      <w:r>
        <w:t xml:space="preserve">(часть 2 в ред. </w:t>
      </w:r>
      <w:hyperlink r:id="rId498"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3. Утратила силу. - </w:t>
      </w:r>
      <w:hyperlink r:id="rId499" w:history="1">
        <w:r>
          <w:rPr>
            <w:color w:val="0000FF"/>
          </w:rPr>
          <w:t>Решение</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4. Ограничения использования земельных участков, находящихся в зоне ИТ-1 и расположенных в границах зон с особыми условиями использования территории, устанавливаются в соответствии со </w:t>
      </w:r>
      <w:hyperlink w:anchor="P3368" w:history="1">
        <w:r>
          <w:rPr>
            <w:color w:val="0000FF"/>
          </w:rPr>
          <w:t>статьями 83</w:t>
        </w:r>
      </w:hyperlink>
      <w:r>
        <w:t xml:space="preserve"> - </w:t>
      </w:r>
      <w:hyperlink w:anchor="P3523" w:history="1">
        <w:r>
          <w:rPr>
            <w:color w:val="0000FF"/>
          </w:rPr>
          <w:t>93</w:t>
        </w:r>
      </w:hyperlink>
      <w:r>
        <w:t xml:space="preserve"> настоящих Правил.</w:t>
      </w:r>
    </w:p>
    <w:p w:rsidR="00EE5CFB" w:rsidRDefault="00EE5CFB">
      <w:pPr>
        <w:pStyle w:val="ConsPlusNormal"/>
        <w:ind w:firstLine="540"/>
        <w:jc w:val="both"/>
      </w:pPr>
    </w:p>
    <w:p w:rsidR="00EE5CFB" w:rsidRDefault="00EE5CFB">
      <w:pPr>
        <w:pStyle w:val="ConsPlusNormal"/>
        <w:ind w:firstLine="540"/>
        <w:jc w:val="both"/>
        <w:outlineLvl w:val="2"/>
      </w:pPr>
      <w:r>
        <w:t>Статья 59. "ИТ-2". Зона полосы отвода железной дороги</w:t>
      </w:r>
    </w:p>
    <w:p w:rsidR="00EE5CFB" w:rsidRDefault="00EE5CFB">
      <w:pPr>
        <w:pStyle w:val="ConsPlusNormal"/>
        <w:ind w:firstLine="540"/>
        <w:jc w:val="both"/>
      </w:pPr>
    </w:p>
    <w:p w:rsidR="00EE5CFB" w:rsidRDefault="00EE5CFB">
      <w:pPr>
        <w:pStyle w:val="ConsPlusNormal"/>
        <w:ind w:firstLine="540"/>
        <w:jc w:val="both"/>
      </w:pPr>
      <w:r>
        <w:t>1. 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t>Наименование вида разрешенного использования земельного участка</w:t>
            </w:r>
          </w:p>
        </w:tc>
        <w:tc>
          <w:tcPr>
            <w:tcW w:w="5896" w:type="dxa"/>
          </w:tcPr>
          <w:p w:rsidR="00EE5CFB" w:rsidRDefault="00EE5CFB">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 xml:space="preserve">Код вида разрешенного использования земельного </w:t>
            </w:r>
            <w:r>
              <w:lastRenderedPageBreak/>
              <w:t>участка</w:t>
            </w:r>
          </w:p>
        </w:tc>
      </w:tr>
      <w:tr w:rsidR="00EE5CFB">
        <w:tc>
          <w:tcPr>
            <w:tcW w:w="9070" w:type="dxa"/>
            <w:gridSpan w:val="3"/>
          </w:tcPr>
          <w:p w:rsidR="00EE5CFB" w:rsidRDefault="00EE5CFB">
            <w:pPr>
              <w:pStyle w:val="ConsPlusNormal"/>
              <w:jc w:val="center"/>
            </w:pPr>
            <w:r>
              <w:lastRenderedPageBreak/>
              <w:t>Основные виды разрешенного использования земельного участка</w:t>
            </w:r>
          </w:p>
        </w:tc>
      </w:tr>
      <w:tr w:rsidR="00EE5CFB">
        <w:tc>
          <w:tcPr>
            <w:tcW w:w="1757" w:type="dxa"/>
          </w:tcPr>
          <w:p w:rsidR="00EE5CFB" w:rsidRDefault="00EE5CFB">
            <w:pPr>
              <w:pStyle w:val="ConsPlusNormal"/>
            </w:pPr>
            <w:r>
              <w:t>Железнодорожный транспорт</w:t>
            </w:r>
          </w:p>
        </w:tc>
        <w:tc>
          <w:tcPr>
            <w:tcW w:w="5896" w:type="dxa"/>
          </w:tcPr>
          <w:p w:rsidR="00EE5CFB" w:rsidRDefault="00EE5CFB">
            <w:pPr>
              <w:pStyle w:val="ConsPlusNormal"/>
              <w:jc w:val="both"/>
            </w:pPr>
            <w:r>
              <w:t>Размещение железнодорожных путей;</w:t>
            </w:r>
          </w:p>
          <w:p w:rsidR="00EE5CFB" w:rsidRDefault="00EE5CFB">
            <w:pPr>
              <w:pStyle w:val="ConsPlusNormal"/>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E5CFB" w:rsidRDefault="00EE5CFB">
            <w:pPr>
              <w:pStyle w:val="ConsPlusNormal"/>
              <w:jc w:val="both"/>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E5CFB" w:rsidRDefault="00EE5CFB">
            <w:pPr>
              <w:pStyle w:val="ConsPlusNormal"/>
              <w:jc w:val="both"/>
            </w:pPr>
            <w:r>
              <w:t>размещение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1417" w:type="dxa"/>
          </w:tcPr>
          <w:p w:rsidR="00EE5CFB" w:rsidRDefault="00EE5CFB">
            <w:pPr>
              <w:pStyle w:val="ConsPlusNormal"/>
              <w:jc w:val="center"/>
            </w:pPr>
            <w:hyperlink r:id="rId500" w:history="1">
              <w:r>
                <w:rPr>
                  <w:color w:val="0000FF"/>
                </w:rPr>
                <w:t>7.1</w:t>
              </w:r>
            </w:hyperlink>
          </w:p>
        </w:tc>
      </w:tr>
      <w:tr w:rsidR="00EE5CFB">
        <w:tc>
          <w:tcPr>
            <w:tcW w:w="9070" w:type="dxa"/>
            <w:gridSpan w:val="3"/>
          </w:tcPr>
          <w:p w:rsidR="00EE5CFB" w:rsidRDefault="00EE5CFB">
            <w:pPr>
              <w:pStyle w:val="ConsPlusNormal"/>
              <w:jc w:val="center"/>
            </w:pPr>
            <w:r>
              <w:t>Условно разрешенные виды использования земельного участка</w:t>
            </w:r>
          </w:p>
        </w:tc>
      </w:tr>
      <w:tr w:rsidR="00EE5CFB">
        <w:tc>
          <w:tcPr>
            <w:tcW w:w="1757" w:type="dxa"/>
          </w:tcPr>
          <w:p w:rsidR="00EE5CFB" w:rsidRDefault="00EE5CFB">
            <w:pPr>
              <w:pStyle w:val="ConsPlusNormal"/>
            </w:pPr>
            <w:r>
              <w:t>Коммунальное обслуживание</w:t>
            </w:r>
          </w:p>
        </w:tc>
        <w:tc>
          <w:tcPr>
            <w:tcW w:w="5896" w:type="dxa"/>
          </w:tcPr>
          <w:p w:rsidR="00EE5CFB" w:rsidRDefault="00EE5CFB">
            <w:pPr>
              <w:pStyle w:val="ConsPlusNormal"/>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EE5CFB" w:rsidRDefault="00EE5CFB">
            <w:pPr>
              <w:pStyle w:val="ConsPlusNormal"/>
              <w:jc w:val="center"/>
            </w:pPr>
            <w:hyperlink r:id="rId501" w:history="1">
              <w:r>
                <w:rPr>
                  <w:color w:val="0000FF"/>
                </w:rPr>
                <w:t>3.1</w:t>
              </w:r>
            </w:hyperlink>
          </w:p>
        </w:tc>
      </w:tr>
      <w:tr w:rsidR="00EE5CFB">
        <w:tc>
          <w:tcPr>
            <w:tcW w:w="9070" w:type="dxa"/>
            <w:gridSpan w:val="3"/>
          </w:tcPr>
          <w:p w:rsidR="00EE5CFB" w:rsidRDefault="00EE5CFB">
            <w:pPr>
              <w:pStyle w:val="ConsPlusNormal"/>
              <w:jc w:val="center"/>
            </w:pPr>
            <w:r>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Благоустройство и озеленение</w:t>
            </w:r>
          </w:p>
        </w:tc>
      </w:tr>
    </w:tbl>
    <w:p w:rsidR="00EE5CFB" w:rsidRDefault="00EE5CFB">
      <w:pPr>
        <w:pStyle w:val="ConsPlusNormal"/>
        <w:ind w:firstLine="540"/>
        <w:jc w:val="both"/>
      </w:pPr>
    </w:p>
    <w:p w:rsidR="00EE5CFB" w:rsidRDefault="00EE5CFB">
      <w:pPr>
        <w:pStyle w:val="ConsPlusNormal"/>
        <w:jc w:val="both"/>
      </w:pPr>
      <w:r>
        <w:t xml:space="preserve">(часть 1 в ред. </w:t>
      </w:r>
      <w:hyperlink r:id="rId502" w:history="1">
        <w:r>
          <w:rPr>
            <w:color w:val="0000FF"/>
          </w:rPr>
          <w:t>Решения</w:t>
        </w:r>
      </w:hyperlink>
      <w:r>
        <w:t xml:space="preserve"> Новокузнецкого городского Совета народных депутатов от 13.05.2016 N 6/62)</w:t>
      </w:r>
    </w:p>
    <w:p w:rsidR="00EE5CFB" w:rsidRDefault="00EE5CFB">
      <w:pPr>
        <w:pStyle w:val="ConsPlusNormal"/>
        <w:ind w:firstLine="540"/>
        <w:jc w:val="both"/>
      </w:pPr>
      <w:r>
        <w:t>2.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1"/>
      </w:tblGrid>
      <w:tr w:rsidR="00EE5CFB">
        <w:tc>
          <w:tcPr>
            <w:tcW w:w="2438" w:type="dxa"/>
          </w:tcPr>
          <w:p w:rsidR="00EE5CFB" w:rsidRDefault="00EE5CFB">
            <w:pPr>
              <w:pStyle w:val="ConsPlusNormal"/>
              <w:jc w:val="center"/>
            </w:pPr>
            <w:r>
              <w:lastRenderedPageBreak/>
              <w:t>Код (числовое обозначение)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1"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503" w:history="1">
              <w:r>
                <w:rPr>
                  <w:color w:val="0000FF"/>
                </w:rPr>
                <w:t>3.1</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504" w:history="1">
              <w:r>
                <w:rPr>
                  <w:color w:val="0000FF"/>
                </w:rPr>
                <w:t>7.1</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60</w:t>
            </w:r>
          </w:p>
        </w:tc>
      </w:tr>
    </w:tbl>
    <w:p w:rsidR="00EE5CFB" w:rsidRDefault="00EE5CFB">
      <w:pPr>
        <w:pStyle w:val="ConsPlusNormal"/>
        <w:ind w:firstLine="540"/>
        <w:jc w:val="both"/>
      </w:pPr>
    </w:p>
    <w:p w:rsidR="00EE5CFB" w:rsidRDefault="00EE5CFB">
      <w:pPr>
        <w:pStyle w:val="ConsPlusNormal"/>
        <w:ind w:firstLine="540"/>
        <w:jc w:val="both"/>
      </w:pPr>
      <w:r>
        <w:t xml:space="preserve">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составляет 1,0 м при соблюдении Федерального </w:t>
      </w:r>
      <w:hyperlink r:id="rId505" w:history="1">
        <w:r>
          <w:rPr>
            <w:color w:val="0000FF"/>
          </w:rPr>
          <w:t>закона</w:t>
        </w:r>
      </w:hyperlink>
      <w:r>
        <w:t xml:space="preserve"> от 22.07.2008 N 123-ФЗ "Технический регламент о требованиях пожарной безопасности".</w:t>
      </w:r>
    </w:p>
    <w:p w:rsidR="00EE5CFB" w:rsidRDefault="00EE5CFB">
      <w:pPr>
        <w:pStyle w:val="ConsPlusNormal"/>
        <w:ind w:firstLine="540"/>
        <w:jc w:val="both"/>
      </w:pPr>
      <w:r>
        <w:t>Предельное количество этажей зданий, строений, сооружений определяется проектом.</w:t>
      </w:r>
    </w:p>
    <w:p w:rsidR="00EE5CFB" w:rsidRDefault="00EE5CFB">
      <w:pPr>
        <w:pStyle w:val="ConsPlusNormal"/>
        <w:jc w:val="both"/>
      </w:pPr>
      <w:r>
        <w:t xml:space="preserve">(часть 2 в ред. </w:t>
      </w:r>
      <w:hyperlink r:id="rId506"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3. Ограничения использования земельных участков и объектов капитального строительства, находящихся в зоне ИТ-2 и расположенных в границах зон с особыми условиями использования территории, устанавливаются в соответствии со </w:t>
      </w:r>
      <w:hyperlink w:anchor="P3368" w:history="1">
        <w:r>
          <w:rPr>
            <w:color w:val="0000FF"/>
          </w:rPr>
          <w:t>статьями 83</w:t>
        </w:r>
      </w:hyperlink>
      <w:r>
        <w:t xml:space="preserve"> - </w:t>
      </w:r>
      <w:hyperlink w:anchor="P3523" w:history="1">
        <w:r>
          <w:rPr>
            <w:color w:val="0000FF"/>
          </w:rPr>
          <w:t>93</w:t>
        </w:r>
      </w:hyperlink>
      <w:r>
        <w:t xml:space="preserve"> настоящих Правил.</w:t>
      </w:r>
    </w:p>
    <w:p w:rsidR="00EE5CFB" w:rsidRDefault="00EE5CFB">
      <w:pPr>
        <w:pStyle w:val="ConsPlusNormal"/>
        <w:jc w:val="both"/>
      </w:pPr>
      <w:r>
        <w:t>(</w:t>
      </w:r>
      <w:proofErr w:type="gramStart"/>
      <w:r>
        <w:t>ч</w:t>
      </w:r>
      <w:proofErr w:type="gramEnd"/>
      <w:r>
        <w:t xml:space="preserve">асть 3 в ред. </w:t>
      </w:r>
      <w:hyperlink r:id="rId507"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outlineLvl w:val="2"/>
      </w:pPr>
      <w:r>
        <w:t>Статья 60. "ИТ-3". Зона ЛЭП</w:t>
      </w:r>
    </w:p>
    <w:p w:rsidR="00EE5CFB" w:rsidRDefault="00EE5CFB">
      <w:pPr>
        <w:pStyle w:val="ConsPlusNormal"/>
        <w:ind w:firstLine="540"/>
        <w:jc w:val="both"/>
      </w:pPr>
    </w:p>
    <w:p w:rsidR="00EE5CFB" w:rsidRDefault="00EE5CFB">
      <w:pPr>
        <w:pStyle w:val="ConsPlusNormal"/>
        <w:ind w:firstLine="540"/>
        <w:jc w:val="both"/>
      </w:pPr>
      <w:r>
        <w:t>Градостроительные регламенты не устанавливаются, использование территорий определяется в соответствии с федеральным законодательством.</w:t>
      </w:r>
    </w:p>
    <w:p w:rsidR="00EE5CFB" w:rsidRDefault="00EE5CFB">
      <w:pPr>
        <w:pStyle w:val="ConsPlusNormal"/>
        <w:ind w:firstLine="540"/>
        <w:jc w:val="both"/>
      </w:pPr>
    </w:p>
    <w:p w:rsidR="00EE5CFB" w:rsidRDefault="00EE5CFB">
      <w:pPr>
        <w:pStyle w:val="ConsPlusNormal"/>
        <w:ind w:firstLine="540"/>
        <w:jc w:val="both"/>
        <w:outlineLvl w:val="2"/>
      </w:pPr>
      <w:r>
        <w:t>Статья 61. "ИТ-4". Зона магистрального газопровода высокого давления</w:t>
      </w:r>
    </w:p>
    <w:p w:rsidR="00EE5CFB" w:rsidRDefault="00EE5CFB">
      <w:pPr>
        <w:pStyle w:val="ConsPlusNormal"/>
        <w:ind w:firstLine="540"/>
        <w:jc w:val="both"/>
      </w:pPr>
    </w:p>
    <w:p w:rsidR="00EE5CFB" w:rsidRDefault="00EE5CFB">
      <w:pPr>
        <w:pStyle w:val="ConsPlusNormal"/>
        <w:ind w:firstLine="540"/>
        <w:jc w:val="both"/>
      </w:pPr>
      <w:r>
        <w:t>Градостроительные регламенты не устанавливаются, использование территорий определяется в соответствии с федеральным законодательством.</w:t>
      </w:r>
    </w:p>
    <w:p w:rsidR="00EE5CFB" w:rsidRDefault="00EE5CFB">
      <w:pPr>
        <w:pStyle w:val="ConsPlusNormal"/>
        <w:ind w:firstLine="540"/>
        <w:jc w:val="both"/>
      </w:pPr>
    </w:p>
    <w:p w:rsidR="00EE5CFB" w:rsidRDefault="00EE5CFB">
      <w:pPr>
        <w:pStyle w:val="ConsPlusNormal"/>
        <w:ind w:firstLine="540"/>
        <w:jc w:val="both"/>
        <w:outlineLvl w:val="2"/>
      </w:pPr>
      <w:r>
        <w:t>Статья 62. "ИТ-5". Зона продуктопровода</w:t>
      </w:r>
    </w:p>
    <w:p w:rsidR="00EE5CFB" w:rsidRDefault="00EE5CFB">
      <w:pPr>
        <w:pStyle w:val="ConsPlusNormal"/>
        <w:ind w:firstLine="540"/>
        <w:jc w:val="both"/>
      </w:pPr>
    </w:p>
    <w:p w:rsidR="00EE5CFB" w:rsidRDefault="00EE5CFB">
      <w:pPr>
        <w:pStyle w:val="ConsPlusNormal"/>
        <w:ind w:firstLine="540"/>
        <w:jc w:val="both"/>
      </w:pPr>
      <w:r>
        <w:t>Градостроительные регламенты не устанавливаются, использование территорий определяется в соответствии с федеральным законодательством.</w:t>
      </w:r>
    </w:p>
    <w:p w:rsidR="00EE5CFB" w:rsidRDefault="00EE5CFB">
      <w:pPr>
        <w:pStyle w:val="ConsPlusNormal"/>
        <w:ind w:firstLine="540"/>
        <w:jc w:val="both"/>
      </w:pPr>
    </w:p>
    <w:p w:rsidR="00EE5CFB" w:rsidRDefault="00EE5CFB">
      <w:pPr>
        <w:pStyle w:val="ConsPlusNormal"/>
        <w:ind w:firstLine="540"/>
        <w:jc w:val="both"/>
        <w:outlineLvl w:val="2"/>
      </w:pPr>
      <w:r>
        <w:t>Статья 63. Зоны сельскохозяйственного использования</w:t>
      </w:r>
    </w:p>
    <w:p w:rsidR="00EE5CFB" w:rsidRDefault="00EE5CFB">
      <w:pPr>
        <w:pStyle w:val="ConsPlusNormal"/>
        <w:ind w:firstLine="540"/>
        <w:jc w:val="both"/>
      </w:pPr>
    </w:p>
    <w:p w:rsidR="00EE5CFB" w:rsidRDefault="00EE5CFB">
      <w:pPr>
        <w:pStyle w:val="ConsPlusNormal"/>
        <w:ind w:firstLine="540"/>
        <w:jc w:val="both"/>
      </w:pPr>
      <w:r>
        <w:t>1. В состав зон сельскохозяйственного использования включаются зоны сельскохозяйственных угодий, научных и опытных станций сельскохозяйственного профиля, а также коллективных садоводств, производственного комплекса по разработке и освоению инновационных технологий в сельском хозяйстве.</w:t>
      </w:r>
    </w:p>
    <w:p w:rsidR="00EE5CFB" w:rsidRDefault="00EE5CFB">
      <w:pPr>
        <w:pStyle w:val="ConsPlusNormal"/>
        <w:ind w:firstLine="540"/>
        <w:jc w:val="both"/>
      </w:pPr>
      <w:r>
        <w:t xml:space="preserve">2. </w:t>
      </w:r>
      <w:proofErr w:type="gramStart"/>
      <w:r>
        <w:t>В составе зон сельскохозяйственного использования выделены:</w:t>
      </w:r>
      <w:proofErr w:type="gramEnd"/>
    </w:p>
    <w:p w:rsidR="00EE5CFB" w:rsidRDefault="00EE5CFB">
      <w:pPr>
        <w:pStyle w:val="ConsPlusNormal"/>
        <w:ind w:firstLine="540"/>
        <w:jc w:val="both"/>
      </w:pPr>
      <w:r>
        <w:t>1) зона сельскохозяйственных угодий (СХ-1);</w:t>
      </w:r>
    </w:p>
    <w:p w:rsidR="00EE5CFB" w:rsidRDefault="00EE5CFB">
      <w:pPr>
        <w:pStyle w:val="ConsPlusNormal"/>
        <w:ind w:firstLine="540"/>
        <w:jc w:val="both"/>
      </w:pPr>
      <w:r>
        <w:t>2) зона коллективных садоводств (СХ-2);</w:t>
      </w:r>
    </w:p>
    <w:p w:rsidR="00EE5CFB" w:rsidRDefault="00EE5CFB">
      <w:pPr>
        <w:pStyle w:val="ConsPlusNormal"/>
        <w:ind w:firstLine="540"/>
        <w:jc w:val="both"/>
      </w:pPr>
      <w:r>
        <w:t>3) зона питомников (СХ-3).</w:t>
      </w:r>
    </w:p>
    <w:p w:rsidR="00EE5CFB" w:rsidRDefault="00EE5CFB">
      <w:pPr>
        <w:pStyle w:val="ConsPlusNormal"/>
        <w:ind w:firstLine="540"/>
        <w:jc w:val="both"/>
      </w:pPr>
    </w:p>
    <w:p w:rsidR="00EE5CFB" w:rsidRDefault="00EE5CFB">
      <w:pPr>
        <w:pStyle w:val="ConsPlusNormal"/>
        <w:ind w:firstLine="540"/>
        <w:jc w:val="both"/>
        <w:outlineLvl w:val="2"/>
      </w:pPr>
      <w:r>
        <w:t>Статья 64. "СХ-1". Зона сельскохозяйственных угодий</w:t>
      </w:r>
    </w:p>
    <w:p w:rsidR="00EE5CFB" w:rsidRDefault="00EE5CFB">
      <w:pPr>
        <w:pStyle w:val="ConsPlusNormal"/>
        <w:ind w:firstLine="540"/>
        <w:jc w:val="both"/>
      </w:pPr>
    </w:p>
    <w:p w:rsidR="00EE5CFB" w:rsidRDefault="00EE5CFB">
      <w:pPr>
        <w:pStyle w:val="ConsPlusNormal"/>
        <w:ind w:firstLine="540"/>
        <w:jc w:val="both"/>
      </w:pPr>
      <w:r>
        <w:t xml:space="preserve">(в ред. </w:t>
      </w:r>
      <w:hyperlink r:id="rId508"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pPr>
      <w:r>
        <w:t>1. Зона сельскохозяйственных угодий предназначена для размещения объектов сельскохозяйственного назначения, личных подсобных хозяйств, пашен, пастбищ, сенокосов.</w:t>
      </w:r>
    </w:p>
    <w:p w:rsidR="00EE5CFB" w:rsidRDefault="00EE5CFB">
      <w:pPr>
        <w:pStyle w:val="ConsPlusNormal"/>
        <w:ind w:firstLine="540"/>
        <w:jc w:val="both"/>
      </w:pPr>
      <w:r>
        <w:t>2. 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t>Наименование вида разрешенного использования земельного участка</w:t>
            </w:r>
          </w:p>
        </w:tc>
        <w:tc>
          <w:tcPr>
            <w:tcW w:w="5896" w:type="dxa"/>
          </w:tcPr>
          <w:p w:rsidR="00EE5CFB" w:rsidRDefault="00EE5CFB">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Код вида разрешенного использования земельного участка</w:t>
            </w:r>
          </w:p>
        </w:tc>
      </w:tr>
      <w:tr w:rsidR="00EE5CFB">
        <w:tc>
          <w:tcPr>
            <w:tcW w:w="9070" w:type="dxa"/>
            <w:gridSpan w:val="3"/>
          </w:tcPr>
          <w:p w:rsidR="00EE5CFB" w:rsidRDefault="00EE5CFB">
            <w:pPr>
              <w:pStyle w:val="ConsPlusNormal"/>
              <w:jc w:val="center"/>
            </w:pPr>
            <w:r>
              <w:t>Основные виды разрешенного использования земельного участка</w:t>
            </w:r>
          </w:p>
        </w:tc>
      </w:tr>
      <w:tr w:rsidR="00EE5CFB">
        <w:tc>
          <w:tcPr>
            <w:tcW w:w="1757" w:type="dxa"/>
          </w:tcPr>
          <w:p w:rsidR="00EE5CFB" w:rsidRDefault="00EE5CFB">
            <w:pPr>
              <w:pStyle w:val="ConsPlusNormal"/>
            </w:pPr>
            <w:r>
              <w:t>Растениеводство</w:t>
            </w:r>
          </w:p>
        </w:tc>
        <w:tc>
          <w:tcPr>
            <w:tcW w:w="5896" w:type="dxa"/>
          </w:tcPr>
          <w:p w:rsidR="00EE5CFB" w:rsidRDefault="00EE5CFB">
            <w:pPr>
              <w:pStyle w:val="ConsPlusNormal"/>
              <w:jc w:val="both"/>
            </w:pPr>
            <w:r>
              <w:t>Осуществление хозяйственной деятельности, связанной с выращиванием сельскохозяйственных культур.</w:t>
            </w:r>
          </w:p>
          <w:p w:rsidR="00EE5CFB" w:rsidRDefault="00EE5CFB">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кодами </w:t>
            </w:r>
            <w:hyperlink r:id="rId509" w:history="1">
              <w:r>
                <w:rPr>
                  <w:color w:val="0000FF"/>
                </w:rPr>
                <w:t>1.2</w:t>
              </w:r>
            </w:hyperlink>
            <w:r>
              <w:t xml:space="preserve"> - </w:t>
            </w:r>
            <w:hyperlink r:id="rId510" w:history="1">
              <w:r>
                <w:rPr>
                  <w:color w:val="0000FF"/>
                </w:rPr>
                <w:t>1.6</w:t>
              </w:r>
            </w:hyperlink>
            <w:r>
              <w:t xml:space="preserve"> Классификатора</w:t>
            </w:r>
          </w:p>
        </w:tc>
        <w:tc>
          <w:tcPr>
            <w:tcW w:w="1417" w:type="dxa"/>
          </w:tcPr>
          <w:p w:rsidR="00EE5CFB" w:rsidRDefault="00EE5CFB">
            <w:pPr>
              <w:pStyle w:val="ConsPlusNormal"/>
              <w:jc w:val="center"/>
            </w:pPr>
            <w:hyperlink r:id="rId511" w:history="1">
              <w:r>
                <w:rPr>
                  <w:color w:val="0000FF"/>
                </w:rPr>
                <w:t>1.1</w:t>
              </w:r>
            </w:hyperlink>
          </w:p>
        </w:tc>
      </w:tr>
      <w:tr w:rsidR="00EE5CFB">
        <w:tc>
          <w:tcPr>
            <w:tcW w:w="1757" w:type="dxa"/>
          </w:tcPr>
          <w:p w:rsidR="00EE5CFB" w:rsidRDefault="00EE5CFB">
            <w:pPr>
              <w:pStyle w:val="ConsPlusNormal"/>
            </w:pPr>
            <w:r>
              <w:t>Питомники</w:t>
            </w:r>
          </w:p>
        </w:tc>
        <w:tc>
          <w:tcPr>
            <w:tcW w:w="5896" w:type="dxa"/>
          </w:tcPr>
          <w:p w:rsidR="00EE5CFB" w:rsidRDefault="00EE5CFB">
            <w:pPr>
              <w:pStyle w:val="ConsPlusNormal"/>
              <w:jc w:val="both"/>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E5CFB" w:rsidRDefault="00EE5CFB">
            <w:pPr>
              <w:pStyle w:val="ConsPlusNormal"/>
              <w:jc w:val="both"/>
            </w:pPr>
            <w:r>
              <w:t>размещение сооружений, необходимых для указанных видов сельскохозяйственного производства</w:t>
            </w:r>
          </w:p>
        </w:tc>
        <w:tc>
          <w:tcPr>
            <w:tcW w:w="1417" w:type="dxa"/>
          </w:tcPr>
          <w:p w:rsidR="00EE5CFB" w:rsidRDefault="00EE5CFB">
            <w:pPr>
              <w:pStyle w:val="ConsPlusNormal"/>
              <w:jc w:val="center"/>
            </w:pPr>
            <w:hyperlink r:id="rId512" w:history="1">
              <w:r>
                <w:rPr>
                  <w:color w:val="0000FF"/>
                </w:rPr>
                <w:t>1.17</w:t>
              </w:r>
            </w:hyperlink>
          </w:p>
        </w:tc>
      </w:tr>
      <w:tr w:rsidR="00EE5CFB">
        <w:tc>
          <w:tcPr>
            <w:tcW w:w="1757" w:type="dxa"/>
          </w:tcPr>
          <w:p w:rsidR="00EE5CFB" w:rsidRDefault="00EE5CFB">
            <w:pPr>
              <w:pStyle w:val="ConsPlusNormal"/>
            </w:pPr>
            <w:r>
              <w:t>Трубопроводный транспорт</w:t>
            </w:r>
          </w:p>
        </w:tc>
        <w:tc>
          <w:tcPr>
            <w:tcW w:w="5896" w:type="dxa"/>
          </w:tcPr>
          <w:p w:rsidR="00EE5CFB" w:rsidRDefault="00EE5CFB">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EE5CFB" w:rsidRDefault="00EE5CFB">
            <w:pPr>
              <w:pStyle w:val="ConsPlusNormal"/>
              <w:jc w:val="center"/>
            </w:pPr>
            <w:hyperlink r:id="rId513" w:history="1">
              <w:r>
                <w:rPr>
                  <w:color w:val="0000FF"/>
                </w:rPr>
                <w:t>7.5</w:t>
              </w:r>
            </w:hyperlink>
          </w:p>
        </w:tc>
      </w:tr>
      <w:tr w:rsidR="00EE5CFB">
        <w:tc>
          <w:tcPr>
            <w:tcW w:w="1757" w:type="dxa"/>
          </w:tcPr>
          <w:p w:rsidR="00EE5CFB" w:rsidRDefault="00EE5CFB">
            <w:pPr>
              <w:pStyle w:val="ConsPlusNormal"/>
            </w:pPr>
            <w:r>
              <w:t>Ведение огородничества</w:t>
            </w:r>
          </w:p>
        </w:tc>
        <w:tc>
          <w:tcPr>
            <w:tcW w:w="5896" w:type="dxa"/>
          </w:tcPr>
          <w:p w:rsidR="00EE5CFB" w:rsidRDefault="00EE5CFB">
            <w:pPr>
              <w:pStyle w:val="ConsPlusNormal"/>
              <w:jc w:val="both"/>
            </w:pPr>
            <w:r>
              <w:t>Осуществление деятельности, связанной с выращиванием ягодных, овощных, бахчевых или иных сельскохозяйственных культур и картофеля;</w:t>
            </w:r>
          </w:p>
          <w:p w:rsidR="00EE5CFB" w:rsidRDefault="00EE5CFB">
            <w:pPr>
              <w:pStyle w:val="ConsPlusNormal"/>
              <w:jc w:val="both"/>
            </w:pPr>
            <w: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Pr>
          <w:p w:rsidR="00EE5CFB" w:rsidRDefault="00EE5CFB">
            <w:pPr>
              <w:pStyle w:val="ConsPlusNormal"/>
              <w:jc w:val="center"/>
            </w:pPr>
            <w:hyperlink r:id="rId514" w:history="1">
              <w:r>
                <w:rPr>
                  <w:color w:val="0000FF"/>
                </w:rPr>
                <w:t>13.1</w:t>
              </w:r>
            </w:hyperlink>
          </w:p>
        </w:tc>
      </w:tr>
      <w:tr w:rsidR="00EE5CFB">
        <w:tc>
          <w:tcPr>
            <w:tcW w:w="1757" w:type="dxa"/>
          </w:tcPr>
          <w:p w:rsidR="00EE5CFB" w:rsidRDefault="00EE5CFB">
            <w:pPr>
              <w:pStyle w:val="ConsPlusNormal"/>
            </w:pPr>
            <w:r>
              <w:t>Ведение садоводства</w:t>
            </w:r>
          </w:p>
        </w:tc>
        <w:tc>
          <w:tcPr>
            <w:tcW w:w="5896" w:type="dxa"/>
          </w:tcPr>
          <w:p w:rsidR="00EE5CFB" w:rsidRDefault="00EE5CFB">
            <w:pPr>
              <w:pStyle w:val="ConsPlusNormal"/>
              <w:jc w:val="both"/>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E5CFB" w:rsidRDefault="00EE5CFB">
            <w:pPr>
              <w:pStyle w:val="ConsPlusNormal"/>
              <w:jc w:val="both"/>
            </w:pPr>
            <w:r>
              <w:t>размещение садового дома, предназначенного для отдыха и не подлежащего разделу на квартиры;</w:t>
            </w:r>
          </w:p>
          <w:p w:rsidR="00EE5CFB" w:rsidRDefault="00EE5CFB">
            <w:pPr>
              <w:pStyle w:val="ConsPlusNormal"/>
              <w:jc w:val="both"/>
            </w:pPr>
            <w:r>
              <w:t>размещение хозяйственных строений и сооружений</w:t>
            </w:r>
          </w:p>
        </w:tc>
        <w:tc>
          <w:tcPr>
            <w:tcW w:w="1417" w:type="dxa"/>
          </w:tcPr>
          <w:p w:rsidR="00EE5CFB" w:rsidRDefault="00EE5CFB">
            <w:pPr>
              <w:pStyle w:val="ConsPlusNormal"/>
              <w:jc w:val="center"/>
            </w:pPr>
            <w:hyperlink r:id="rId515" w:history="1">
              <w:r>
                <w:rPr>
                  <w:color w:val="0000FF"/>
                </w:rPr>
                <w:t>13.2</w:t>
              </w:r>
            </w:hyperlink>
          </w:p>
        </w:tc>
      </w:tr>
      <w:tr w:rsidR="00EE5CFB">
        <w:tc>
          <w:tcPr>
            <w:tcW w:w="9070" w:type="dxa"/>
            <w:gridSpan w:val="3"/>
          </w:tcPr>
          <w:p w:rsidR="00EE5CFB" w:rsidRDefault="00EE5CFB">
            <w:pPr>
              <w:pStyle w:val="ConsPlusNormal"/>
              <w:jc w:val="center"/>
            </w:pPr>
            <w:r>
              <w:t>Условно разрешенные виды использования земельного участка</w:t>
            </w:r>
          </w:p>
        </w:tc>
      </w:tr>
      <w:tr w:rsidR="00EE5CFB">
        <w:tc>
          <w:tcPr>
            <w:tcW w:w="1757" w:type="dxa"/>
          </w:tcPr>
          <w:p w:rsidR="00EE5CFB" w:rsidRDefault="00EE5CFB">
            <w:pPr>
              <w:pStyle w:val="ConsPlusNormal"/>
            </w:pPr>
            <w:r>
              <w:t>Животноводство</w:t>
            </w:r>
          </w:p>
        </w:tc>
        <w:tc>
          <w:tcPr>
            <w:tcW w:w="5896" w:type="dxa"/>
          </w:tcPr>
          <w:p w:rsidR="00EE5CFB" w:rsidRDefault="00EE5CFB">
            <w:pPr>
              <w:pStyle w:val="ConsPlusNormal"/>
              <w:jc w:val="both"/>
            </w:pPr>
            <w: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w:t>
            </w:r>
            <w:r>
              <w:lastRenderedPageBreak/>
              <w:t>содержания и разведения сельскохозяйственных животных, производства, хранения и первичной переработки сельскохозяйственной продукции.</w:t>
            </w:r>
          </w:p>
          <w:p w:rsidR="00EE5CFB" w:rsidRDefault="00EE5CFB">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кодами </w:t>
            </w:r>
            <w:hyperlink r:id="rId516" w:history="1">
              <w:r>
                <w:rPr>
                  <w:color w:val="0000FF"/>
                </w:rPr>
                <w:t>1.8</w:t>
              </w:r>
            </w:hyperlink>
            <w:r>
              <w:t xml:space="preserve"> - </w:t>
            </w:r>
            <w:hyperlink r:id="rId517" w:history="1">
              <w:r>
                <w:rPr>
                  <w:color w:val="0000FF"/>
                </w:rPr>
                <w:t>1.11</w:t>
              </w:r>
            </w:hyperlink>
            <w:r>
              <w:t xml:space="preserve"> Классификатора</w:t>
            </w:r>
          </w:p>
        </w:tc>
        <w:tc>
          <w:tcPr>
            <w:tcW w:w="1417" w:type="dxa"/>
          </w:tcPr>
          <w:p w:rsidR="00EE5CFB" w:rsidRDefault="00EE5CFB">
            <w:pPr>
              <w:pStyle w:val="ConsPlusNormal"/>
              <w:jc w:val="center"/>
            </w:pPr>
            <w:hyperlink r:id="rId518" w:history="1">
              <w:r>
                <w:rPr>
                  <w:color w:val="0000FF"/>
                </w:rPr>
                <w:t>1.7</w:t>
              </w:r>
            </w:hyperlink>
          </w:p>
        </w:tc>
      </w:tr>
      <w:tr w:rsidR="00EE5CFB">
        <w:tc>
          <w:tcPr>
            <w:tcW w:w="1757" w:type="dxa"/>
          </w:tcPr>
          <w:p w:rsidR="00EE5CFB" w:rsidRDefault="00EE5CFB">
            <w:pPr>
              <w:pStyle w:val="ConsPlusNormal"/>
            </w:pPr>
            <w:r>
              <w:lastRenderedPageBreak/>
              <w:t>Пчеловодство</w:t>
            </w:r>
          </w:p>
        </w:tc>
        <w:tc>
          <w:tcPr>
            <w:tcW w:w="5896" w:type="dxa"/>
          </w:tcPr>
          <w:p w:rsidR="00EE5CFB" w:rsidRDefault="00EE5CFB">
            <w:pPr>
              <w:pStyle w:val="ConsPlusNormal"/>
              <w:jc w:val="both"/>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E5CFB" w:rsidRDefault="00EE5CFB">
            <w:pPr>
              <w:pStyle w:val="ConsPlusNormal"/>
              <w:jc w:val="both"/>
            </w:pPr>
            <w:r>
              <w:t>размещение ульев, иных объектов и оборудования, необходимого для пчеловодства и разведения иных полезных насекомых;</w:t>
            </w:r>
          </w:p>
          <w:p w:rsidR="00EE5CFB" w:rsidRDefault="00EE5CFB">
            <w:pPr>
              <w:pStyle w:val="ConsPlusNormal"/>
              <w:jc w:val="both"/>
            </w:pPr>
            <w:r>
              <w:t>размещение сооружений, используемых для хранения и первичной переработки продукции пчеловодства</w:t>
            </w:r>
          </w:p>
        </w:tc>
        <w:tc>
          <w:tcPr>
            <w:tcW w:w="1417" w:type="dxa"/>
          </w:tcPr>
          <w:p w:rsidR="00EE5CFB" w:rsidRDefault="00EE5CFB">
            <w:pPr>
              <w:pStyle w:val="ConsPlusNormal"/>
              <w:jc w:val="center"/>
            </w:pPr>
            <w:hyperlink r:id="rId519" w:history="1">
              <w:r>
                <w:rPr>
                  <w:color w:val="0000FF"/>
                </w:rPr>
                <w:t>1.12</w:t>
              </w:r>
            </w:hyperlink>
          </w:p>
        </w:tc>
      </w:tr>
      <w:tr w:rsidR="00EE5CFB">
        <w:tc>
          <w:tcPr>
            <w:tcW w:w="1757" w:type="dxa"/>
          </w:tcPr>
          <w:p w:rsidR="00EE5CFB" w:rsidRDefault="00EE5CFB">
            <w:pPr>
              <w:pStyle w:val="ConsPlusNormal"/>
            </w:pPr>
            <w:r>
              <w:t>Рыбоводство</w:t>
            </w:r>
          </w:p>
        </w:tc>
        <w:tc>
          <w:tcPr>
            <w:tcW w:w="5896" w:type="dxa"/>
          </w:tcPr>
          <w:p w:rsidR="00EE5CFB" w:rsidRDefault="00EE5CFB">
            <w:pPr>
              <w:pStyle w:val="ConsPlusNormal"/>
              <w:jc w:val="both"/>
            </w:pPr>
            <w: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17" w:type="dxa"/>
          </w:tcPr>
          <w:p w:rsidR="00EE5CFB" w:rsidRDefault="00EE5CFB">
            <w:pPr>
              <w:pStyle w:val="ConsPlusNormal"/>
              <w:jc w:val="center"/>
            </w:pPr>
            <w:hyperlink r:id="rId520" w:history="1">
              <w:r>
                <w:rPr>
                  <w:color w:val="0000FF"/>
                </w:rPr>
                <w:t>1.13</w:t>
              </w:r>
            </w:hyperlink>
          </w:p>
        </w:tc>
      </w:tr>
      <w:tr w:rsidR="00EE5CFB">
        <w:tc>
          <w:tcPr>
            <w:tcW w:w="1757" w:type="dxa"/>
          </w:tcPr>
          <w:p w:rsidR="00EE5CFB" w:rsidRDefault="00EE5CFB">
            <w:pPr>
              <w:pStyle w:val="ConsPlusNormal"/>
            </w:pPr>
            <w:r>
              <w:t>Научное обеспечение сельского хозяйства</w:t>
            </w:r>
          </w:p>
        </w:tc>
        <w:tc>
          <w:tcPr>
            <w:tcW w:w="5896" w:type="dxa"/>
          </w:tcPr>
          <w:p w:rsidR="00EE5CFB" w:rsidRDefault="00EE5CFB">
            <w:pPr>
              <w:pStyle w:val="ConsPlusNormal"/>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E5CFB" w:rsidRDefault="00EE5CFB">
            <w:pPr>
              <w:pStyle w:val="ConsPlusNormal"/>
            </w:pPr>
            <w:r>
              <w:t>размещение коллекций генетических ресурсов растений</w:t>
            </w:r>
          </w:p>
        </w:tc>
        <w:tc>
          <w:tcPr>
            <w:tcW w:w="1417" w:type="dxa"/>
          </w:tcPr>
          <w:p w:rsidR="00EE5CFB" w:rsidRDefault="00EE5CFB">
            <w:pPr>
              <w:pStyle w:val="ConsPlusNormal"/>
              <w:jc w:val="center"/>
            </w:pPr>
            <w:hyperlink r:id="rId521" w:history="1">
              <w:r>
                <w:rPr>
                  <w:color w:val="0000FF"/>
                </w:rPr>
                <w:t>1.14</w:t>
              </w:r>
            </w:hyperlink>
          </w:p>
        </w:tc>
      </w:tr>
      <w:tr w:rsidR="00EE5CFB">
        <w:tc>
          <w:tcPr>
            <w:tcW w:w="1757" w:type="dxa"/>
          </w:tcPr>
          <w:p w:rsidR="00EE5CFB" w:rsidRDefault="00EE5CFB">
            <w:pPr>
              <w:pStyle w:val="ConsPlusNormal"/>
            </w:pPr>
            <w:r>
              <w:t>Хранение и переработка сельскохозяйственной продукции</w:t>
            </w:r>
          </w:p>
        </w:tc>
        <w:tc>
          <w:tcPr>
            <w:tcW w:w="5896" w:type="dxa"/>
          </w:tcPr>
          <w:p w:rsidR="00EE5CFB" w:rsidRDefault="00EE5CFB">
            <w:pPr>
              <w:pStyle w:val="ConsPlusNormal"/>
              <w:jc w:val="both"/>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Pr>
          <w:p w:rsidR="00EE5CFB" w:rsidRDefault="00EE5CFB">
            <w:pPr>
              <w:pStyle w:val="ConsPlusNormal"/>
              <w:jc w:val="center"/>
            </w:pPr>
            <w:hyperlink r:id="rId522" w:history="1">
              <w:r>
                <w:rPr>
                  <w:color w:val="0000FF"/>
                </w:rPr>
                <w:t>1.15</w:t>
              </w:r>
            </w:hyperlink>
          </w:p>
        </w:tc>
      </w:tr>
      <w:tr w:rsidR="00EE5CFB">
        <w:tc>
          <w:tcPr>
            <w:tcW w:w="1757" w:type="dxa"/>
          </w:tcPr>
          <w:p w:rsidR="00EE5CFB" w:rsidRDefault="00EE5CFB">
            <w:pPr>
              <w:pStyle w:val="ConsPlusNormal"/>
            </w:pPr>
            <w:r>
              <w:t>Обеспечение сельскохозяйственного производства</w:t>
            </w:r>
          </w:p>
        </w:tc>
        <w:tc>
          <w:tcPr>
            <w:tcW w:w="5896" w:type="dxa"/>
          </w:tcPr>
          <w:p w:rsidR="00EE5CFB" w:rsidRDefault="00EE5CFB">
            <w:pPr>
              <w:pStyle w:val="ConsPlusNormal"/>
              <w:jc w:val="both"/>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Pr>
          <w:p w:rsidR="00EE5CFB" w:rsidRDefault="00EE5CFB">
            <w:pPr>
              <w:pStyle w:val="ConsPlusNormal"/>
              <w:jc w:val="center"/>
            </w:pPr>
            <w:hyperlink r:id="rId523" w:history="1">
              <w:r>
                <w:rPr>
                  <w:color w:val="0000FF"/>
                </w:rPr>
                <w:t>1.18</w:t>
              </w:r>
            </w:hyperlink>
          </w:p>
        </w:tc>
      </w:tr>
      <w:tr w:rsidR="00EE5CFB">
        <w:tc>
          <w:tcPr>
            <w:tcW w:w="1757" w:type="dxa"/>
          </w:tcPr>
          <w:p w:rsidR="00EE5CFB" w:rsidRDefault="00EE5CFB">
            <w:pPr>
              <w:pStyle w:val="ConsPlusNormal"/>
            </w:pPr>
            <w:r>
              <w:t>Коммунальное обслуживание</w:t>
            </w:r>
          </w:p>
        </w:tc>
        <w:tc>
          <w:tcPr>
            <w:tcW w:w="5896" w:type="dxa"/>
          </w:tcPr>
          <w:p w:rsidR="00EE5CFB" w:rsidRDefault="00EE5CFB">
            <w:pPr>
              <w:pStyle w:val="ConsPlusNormal"/>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EE5CFB" w:rsidRDefault="00EE5CFB">
            <w:pPr>
              <w:pStyle w:val="ConsPlusNormal"/>
              <w:jc w:val="center"/>
            </w:pPr>
            <w:hyperlink r:id="rId524" w:history="1">
              <w:r>
                <w:rPr>
                  <w:color w:val="0000FF"/>
                </w:rPr>
                <w:t>3.1</w:t>
              </w:r>
            </w:hyperlink>
          </w:p>
        </w:tc>
      </w:tr>
      <w:tr w:rsidR="00EE5CFB">
        <w:tc>
          <w:tcPr>
            <w:tcW w:w="1757" w:type="dxa"/>
          </w:tcPr>
          <w:p w:rsidR="00EE5CFB" w:rsidRDefault="00EE5CFB">
            <w:pPr>
              <w:pStyle w:val="ConsPlusNormal"/>
            </w:pPr>
            <w:r>
              <w:lastRenderedPageBreak/>
              <w:t>Амбулаторное ветеринарное обслуживание</w:t>
            </w:r>
          </w:p>
        </w:tc>
        <w:tc>
          <w:tcPr>
            <w:tcW w:w="5896" w:type="dxa"/>
          </w:tcPr>
          <w:p w:rsidR="00EE5CFB" w:rsidRDefault="00EE5CFB">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1417" w:type="dxa"/>
          </w:tcPr>
          <w:p w:rsidR="00EE5CFB" w:rsidRDefault="00EE5CFB">
            <w:pPr>
              <w:pStyle w:val="ConsPlusNormal"/>
              <w:jc w:val="center"/>
            </w:pPr>
            <w:hyperlink r:id="rId525" w:history="1">
              <w:r>
                <w:rPr>
                  <w:color w:val="0000FF"/>
                </w:rPr>
                <w:t>3.10.1</w:t>
              </w:r>
            </w:hyperlink>
          </w:p>
        </w:tc>
      </w:tr>
      <w:tr w:rsidR="00EE5CFB">
        <w:tc>
          <w:tcPr>
            <w:tcW w:w="9070" w:type="dxa"/>
            <w:gridSpan w:val="3"/>
          </w:tcPr>
          <w:p w:rsidR="00EE5CFB" w:rsidRDefault="00EE5CFB">
            <w:pPr>
              <w:pStyle w:val="ConsPlusNormal"/>
              <w:jc w:val="center"/>
            </w:pPr>
            <w:r>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Размещение гаражей и иных вспомогательных сооружений</w:t>
            </w:r>
          </w:p>
        </w:tc>
      </w:tr>
    </w:tbl>
    <w:p w:rsidR="00EE5CFB" w:rsidRDefault="00EE5CFB">
      <w:pPr>
        <w:pStyle w:val="ConsPlusNormal"/>
        <w:ind w:firstLine="540"/>
        <w:jc w:val="both"/>
      </w:pPr>
    </w:p>
    <w:p w:rsidR="00EE5CFB" w:rsidRDefault="00EE5CFB">
      <w:pPr>
        <w:pStyle w:val="ConsPlusNormal"/>
        <w:jc w:val="both"/>
      </w:pPr>
      <w:r>
        <w:t xml:space="preserve">(часть 2 в ред. </w:t>
      </w:r>
      <w:hyperlink r:id="rId526" w:history="1">
        <w:r>
          <w:rPr>
            <w:color w:val="0000FF"/>
          </w:rPr>
          <w:t>Решения</w:t>
        </w:r>
      </w:hyperlink>
      <w:r>
        <w:t xml:space="preserve"> Новокузнецкого городского Совета народных депутатов от 13.05.2016 N 6/62)</w:t>
      </w:r>
    </w:p>
    <w:p w:rsidR="00EE5CFB" w:rsidRDefault="00EE5CFB">
      <w:pPr>
        <w:pStyle w:val="ConsPlusNormal"/>
        <w:ind w:firstLine="540"/>
        <w:jc w:val="both"/>
      </w:pPr>
      <w:r>
        <w:t>3.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1"/>
      </w:tblGrid>
      <w:tr w:rsidR="00EE5CFB">
        <w:tc>
          <w:tcPr>
            <w:tcW w:w="2438" w:type="dxa"/>
          </w:tcPr>
          <w:p w:rsidR="00EE5CFB" w:rsidRDefault="00EE5CFB">
            <w:pPr>
              <w:pStyle w:val="ConsPlusNormal"/>
              <w:jc w:val="center"/>
            </w:pPr>
            <w:r>
              <w:t>Код (числовое обозначение)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1"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527" w:history="1">
              <w:r>
                <w:rPr>
                  <w:color w:val="0000FF"/>
                </w:rPr>
                <w:t>1.1</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jc w:val="center"/>
            </w:pPr>
            <w:r>
              <w:t>10</w:t>
            </w:r>
          </w:p>
        </w:tc>
      </w:tr>
      <w:tr w:rsidR="00EE5CFB">
        <w:tc>
          <w:tcPr>
            <w:tcW w:w="2438" w:type="dxa"/>
          </w:tcPr>
          <w:p w:rsidR="00EE5CFB" w:rsidRDefault="00EE5CFB">
            <w:pPr>
              <w:pStyle w:val="ConsPlusNormal"/>
              <w:jc w:val="center"/>
            </w:pPr>
            <w:hyperlink r:id="rId528" w:history="1">
              <w:r>
                <w:rPr>
                  <w:color w:val="0000FF"/>
                </w:rPr>
                <w:t>1.7</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jc w:val="center"/>
            </w:pPr>
            <w:r>
              <w:t>10</w:t>
            </w:r>
          </w:p>
        </w:tc>
      </w:tr>
      <w:tr w:rsidR="00EE5CFB">
        <w:tc>
          <w:tcPr>
            <w:tcW w:w="2438" w:type="dxa"/>
          </w:tcPr>
          <w:p w:rsidR="00EE5CFB" w:rsidRDefault="00EE5CFB">
            <w:pPr>
              <w:pStyle w:val="ConsPlusNormal"/>
              <w:jc w:val="center"/>
            </w:pPr>
            <w:hyperlink r:id="rId529" w:history="1">
              <w:r>
                <w:rPr>
                  <w:color w:val="0000FF"/>
                </w:rPr>
                <w:t>1.12</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jc w:val="center"/>
            </w:pPr>
            <w:r>
              <w:t>10</w:t>
            </w:r>
          </w:p>
        </w:tc>
      </w:tr>
      <w:tr w:rsidR="00EE5CFB">
        <w:tc>
          <w:tcPr>
            <w:tcW w:w="2438" w:type="dxa"/>
          </w:tcPr>
          <w:p w:rsidR="00EE5CFB" w:rsidRDefault="00EE5CFB">
            <w:pPr>
              <w:pStyle w:val="ConsPlusNormal"/>
              <w:jc w:val="center"/>
            </w:pPr>
            <w:hyperlink r:id="rId530" w:history="1">
              <w:r>
                <w:rPr>
                  <w:color w:val="0000FF"/>
                </w:rPr>
                <w:t>1.13</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jc w:val="center"/>
            </w:pPr>
            <w:r>
              <w:t>10</w:t>
            </w:r>
          </w:p>
        </w:tc>
      </w:tr>
      <w:tr w:rsidR="00EE5CFB">
        <w:tc>
          <w:tcPr>
            <w:tcW w:w="2438" w:type="dxa"/>
          </w:tcPr>
          <w:p w:rsidR="00EE5CFB" w:rsidRDefault="00EE5CFB">
            <w:pPr>
              <w:pStyle w:val="ConsPlusNormal"/>
              <w:jc w:val="center"/>
            </w:pPr>
            <w:hyperlink r:id="rId531" w:history="1">
              <w:r>
                <w:rPr>
                  <w:color w:val="0000FF"/>
                </w:rPr>
                <w:t>1.14</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jc w:val="center"/>
            </w:pPr>
            <w:r>
              <w:t>10</w:t>
            </w:r>
          </w:p>
        </w:tc>
      </w:tr>
      <w:tr w:rsidR="00EE5CFB">
        <w:tc>
          <w:tcPr>
            <w:tcW w:w="2438" w:type="dxa"/>
          </w:tcPr>
          <w:p w:rsidR="00EE5CFB" w:rsidRDefault="00EE5CFB">
            <w:pPr>
              <w:pStyle w:val="ConsPlusNormal"/>
              <w:jc w:val="center"/>
            </w:pPr>
            <w:hyperlink r:id="rId532" w:history="1">
              <w:r>
                <w:rPr>
                  <w:color w:val="0000FF"/>
                </w:rPr>
                <w:t>1.15</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jc w:val="center"/>
            </w:pPr>
            <w:r>
              <w:t>10</w:t>
            </w:r>
          </w:p>
        </w:tc>
      </w:tr>
      <w:tr w:rsidR="00EE5CFB">
        <w:tc>
          <w:tcPr>
            <w:tcW w:w="2438" w:type="dxa"/>
          </w:tcPr>
          <w:p w:rsidR="00EE5CFB" w:rsidRDefault="00EE5CFB">
            <w:pPr>
              <w:pStyle w:val="ConsPlusNormal"/>
              <w:jc w:val="center"/>
            </w:pPr>
            <w:hyperlink r:id="rId533" w:history="1">
              <w:r>
                <w:rPr>
                  <w:color w:val="0000FF"/>
                </w:rPr>
                <w:t>1.17</w:t>
              </w:r>
            </w:hyperlink>
          </w:p>
        </w:tc>
        <w:tc>
          <w:tcPr>
            <w:tcW w:w="2211" w:type="dxa"/>
          </w:tcPr>
          <w:p w:rsidR="00EE5CFB" w:rsidRDefault="00EE5CFB">
            <w:pPr>
              <w:pStyle w:val="ConsPlusNormal"/>
              <w:jc w:val="center"/>
            </w:pPr>
            <w:r>
              <w:t>80000</w:t>
            </w:r>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jc w:val="center"/>
            </w:pPr>
            <w:r>
              <w:t>10</w:t>
            </w:r>
          </w:p>
        </w:tc>
      </w:tr>
      <w:tr w:rsidR="00EE5CFB">
        <w:tc>
          <w:tcPr>
            <w:tcW w:w="2438" w:type="dxa"/>
          </w:tcPr>
          <w:p w:rsidR="00EE5CFB" w:rsidRDefault="00EE5CFB">
            <w:pPr>
              <w:pStyle w:val="ConsPlusNormal"/>
              <w:jc w:val="center"/>
            </w:pPr>
            <w:hyperlink r:id="rId534" w:history="1">
              <w:r>
                <w:rPr>
                  <w:color w:val="0000FF"/>
                </w:rPr>
                <w:t>1.18</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jc w:val="center"/>
            </w:pPr>
            <w:r>
              <w:t>10</w:t>
            </w:r>
          </w:p>
        </w:tc>
      </w:tr>
      <w:tr w:rsidR="00EE5CFB">
        <w:tc>
          <w:tcPr>
            <w:tcW w:w="2438" w:type="dxa"/>
          </w:tcPr>
          <w:p w:rsidR="00EE5CFB" w:rsidRDefault="00EE5CFB">
            <w:pPr>
              <w:pStyle w:val="ConsPlusNormal"/>
              <w:jc w:val="center"/>
            </w:pPr>
            <w:hyperlink r:id="rId535" w:history="1">
              <w:r>
                <w:rPr>
                  <w:color w:val="0000FF"/>
                </w:rPr>
                <w:t>3.1</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536" w:history="1">
              <w:r>
                <w:rPr>
                  <w:color w:val="0000FF"/>
                </w:rPr>
                <w:t>3.10.1</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jc w:val="center"/>
            </w:pPr>
            <w:r>
              <w:t>10</w:t>
            </w:r>
          </w:p>
        </w:tc>
      </w:tr>
      <w:tr w:rsidR="00EE5CFB">
        <w:tc>
          <w:tcPr>
            <w:tcW w:w="2438" w:type="dxa"/>
          </w:tcPr>
          <w:p w:rsidR="00EE5CFB" w:rsidRDefault="00EE5CFB">
            <w:pPr>
              <w:pStyle w:val="ConsPlusNormal"/>
              <w:jc w:val="center"/>
            </w:pPr>
            <w:hyperlink r:id="rId537" w:history="1">
              <w:r>
                <w:rPr>
                  <w:color w:val="0000FF"/>
                </w:rPr>
                <w:t>7.5</w:t>
              </w:r>
            </w:hyperlink>
          </w:p>
        </w:tc>
        <w:tc>
          <w:tcPr>
            <w:tcW w:w="2211" w:type="dxa"/>
          </w:tcPr>
          <w:p w:rsidR="00EE5CFB" w:rsidRDefault="00EE5CFB">
            <w:pPr>
              <w:pStyle w:val="ConsPlusNormal"/>
              <w:jc w:val="center"/>
            </w:pPr>
            <w:r>
              <w:t>10</w:t>
            </w:r>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538" w:history="1">
              <w:r>
                <w:rPr>
                  <w:color w:val="0000FF"/>
                </w:rPr>
                <w:t>13.1</w:t>
              </w:r>
            </w:hyperlink>
          </w:p>
        </w:tc>
        <w:tc>
          <w:tcPr>
            <w:tcW w:w="2211" w:type="dxa"/>
          </w:tcPr>
          <w:p w:rsidR="00EE5CFB" w:rsidRDefault="00EE5CFB">
            <w:pPr>
              <w:pStyle w:val="ConsPlusNormal"/>
              <w:jc w:val="center"/>
            </w:pPr>
            <w:r>
              <w:t>200</w:t>
            </w:r>
          </w:p>
        </w:tc>
        <w:tc>
          <w:tcPr>
            <w:tcW w:w="2211" w:type="dxa"/>
          </w:tcPr>
          <w:p w:rsidR="00EE5CFB" w:rsidRDefault="00EE5CFB">
            <w:pPr>
              <w:pStyle w:val="ConsPlusNormal"/>
              <w:jc w:val="center"/>
            </w:pPr>
            <w:r>
              <w:t>2000</w:t>
            </w:r>
          </w:p>
        </w:tc>
        <w:tc>
          <w:tcPr>
            <w:tcW w:w="2211" w:type="dxa"/>
          </w:tcPr>
          <w:p w:rsidR="00EE5CFB" w:rsidRDefault="00EE5CFB">
            <w:pPr>
              <w:pStyle w:val="ConsPlusNormal"/>
              <w:jc w:val="center"/>
            </w:pPr>
            <w:r>
              <w:t>10</w:t>
            </w:r>
          </w:p>
        </w:tc>
      </w:tr>
      <w:tr w:rsidR="00EE5CFB">
        <w:tc>
          <w:tcPr>
            <w:tcW w:w="2438" w:type="dxa"/>
          </w:tcPr>
          <w:p w:rsidR="00EE5CFB" w:rsidRDefault="00EE5CFB">
            <w:pPr>
              <w:pStyle w:val="ConsPlusNormal"/>
              <w:jc w:val="center"/>
            </w:pPr>
            <w:hyperlink r:id="rId539" w:history="1">
              <w:r>
                <w:rPr>
                  <w:color w:val="0000FF"/>
                </w:rPr>
                <w:t>13.2</w:t>
              </w:r>
            </w:hyperlink>
          </w:p>
        </w:tc>
        <w:tc>
          <w:tcPr>
            <w:tcW w:w="2211" w:type="dxa"/>
          </w:tcPr>
          <w:p w:rsidR="00EE5CFB" w:rsidRDefault="00EE5CFB">
            <w:pPr>
              <w:pStyle w:val="ConsPlusNormal"/>
              <w:jc w:val="center"/>
            </w:pPr>
            <w:r>
              <w:t>200</w:t>
            </w:r>
          </w:p>
        </w:tc>
        <w:tc>
          <w:tcPr>
            <w:tcW w:w="2211" w:type="dxa"/>
          </w:tcPr>
          <w:p w:rsidR="00EE5CFB" w:rsidRDefault="00EE5CFB">
            <w:pPr>
              <w:pStyle w:val="ConsPlusNormal"/>
              <w:jc w:val="center"/>
            </w:pPr>
            <w:r>
              <w:t>1500</w:t>
            </w:r>
          </w:p>
        </w:tc>
        <w:tc>
          <w:tcPr>
            <w:tcW w:w="2211" w:type="dxa"/>
          </w:tcPr>
          <w:p w:rsidR="00EE5CFB" w:rsidRDefault="00EE5CFB">
            <w:pPr>
              <w:pStyle w:val="ConsPlusNormal"/>
              <w:jc w:val="center"/>
            </w:pPr>
            <w:r>
              <w:t>10</w:t>
            </w:r>
          </w:p>
        </w:tc>
      </w:tr>
    </w:tbl>
    <w:p w:rsidR="00EE5CFB" w:rsidRDefault="00EE5CFB">
      <w:pPr>
        <w:pStyle w:val="ConsPlusNormal"/>
        <w:ind w:firstLine="540"/>
        <w:jc w:val="both"/>
      </w:pPr>
    </w:p>
    <w:p w:rsidR="00EE5CFB" w:rsidRDefault="00EE5CFB">
      <w:pPr>
        <w:pStyle w:val="ConsPlusNormal"/>
        <w:ind w:firstLine="540"/>
        <w:jc w:val="both"/>
      </w:pPr>
      <w:r>
        <w:t xml:space="preserve">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составляет 1,0 м при соблюдении Федерального </w:t>
      </w:r>
      <w:hyperlink r:id="rId540" w:history="1">
        <w:r>
          <w:rPr>
            <w:color w:val="0000FF"/>
          </w:rPr>
          <w:t>закона</w:t>
        </w:r>
      </w:hyperlink>
      <w:r>
        <w:t xml:space="preserve"> от 22.07.2008 N 123-ФЗ "Технический регламент о требованиях пожарной безопасности".</w:t>
      </w:r>
    </w:p>
    <w:p w:rsidR="00EE5CFB" w:rsidRDefault="00EE5CFB">
      <w:pPr>
        <w:pStyle w:val="ConsPlusNormal"/>
        <w:ind w:firstLine="540"/>
        <w:jc w:val="both"/>
      </w:pPr>
      <w:r>
        <w:t>Предельное количество этажей зданий, строений, сооружений должно составлять не более 3 этажей.</w:t>
      </w:r>
    </w:p>
    <w:p w:rsidR="00EE5CFB" w:rsidRDefault="00EE5CFB">
      <w:pPr>
        <w:pStyle w:val="ConsPlusNormal"/>
        <w:ind w:firstLine="540"/>
        <w:jc w:val="both"/>
      </w:pPr>
      <w:r>
        <w:t xml:space="preserve">Дополнительные параметры разрешенного строительства и реконструкции установлены </w:t>
      </w:r>
      <w:hyperlink w:anchor="P3345" w:history="1">
        <w:r>
          <w:rPr>
            <w:color w:val="0000FF"/>
          </w:rPr>
          <w:t>статьей 82</w:t>
        </w:r>
      </w:hyperlink>
      <w:r>
        <w:t xml:space="preserve"> настоящих Правил.</w:t>
      </w:r>
    </w:p>
    <w:p w:rsidR="00EE5CFB" w:rsidRDefault="00EE5CFB">
      <w:pPr>
        <w:pStyle w:val="ConsPlusNormal"/>
        <w:jc w:val="both"/>
      </w:pPr>
      <w:r>
        <w:lastRenderedPageBreak/>
        <w:t xml:space="preserve">(часть 3 в ред. </w:t>
      </w:r>
      <w:hyperlink r:id="rId541"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СХ-1 и расположенных в границах зон с особыми условиями использования территории, устанавливаются в соответствии со </w:t>
      </w:r>
      <w:hyperlink w:anchor="P3368" w:history="1">
        <w:r>
          <w:rPr>
            <w:color w:val="0000FF"/>
          </w:rPr>
          <w:t>статьями 83</w:t>
        </w:r>
      </w:hyperlink>
      <w:r>
        <w:t xml:space="preserve"> - </w:t>
      </w:r>
      <w:hyperlink w:anchor="P3523" w:history="1">
        <w:r>
          <w:rPr>
            <w:color w:val="0000FF"/>
          </w:rPr>
          <w:t>93</w:t>
        </w:r>
      </w:hyperlink>
      <w:r>
        <w:t xml:space="preserve"> настоящих Правил.</w:t>
      </w:r>
    </w:p>
    <w:p w:rsidR="00EE5CFB" w:rsidRDefault="00EE5CFB">
      <w:pPr>
        <w:pStyle w:val="ConsPlusNormal"/>
        <w:ind w:firstLine="540"/>
        <w:jc w:val="both"/>
      </w:pPr>
    </w:p>
    <w:p w:rsidR="00EE5CFB" w:rsidRDefault="00EE5CFB">
      <w:pPr>
        <w:pStyle w:val="ConsPlusNormal"/>
        <w:ind w:firstLine="540"/>
        <w:jc w:val="both"/>
        <w:outlineLvl w:val="2"/>
      </w:pPr>
      <w:r>
        <w:t>Статья 65. "СХ-2". Зона коллективных садоводств</w:t>
      </w:r>
    </w:p>
    <w:p w:rsidR="00EE5CFB" w:rsidRDefault="00EE5CFB">
      <w:pPr>
        <w:pStyle w:val="ConsPlusNormal"/>
        <w:ind w:firstLine="540"/>
        <w:jc w:val="both"/>
      </w:pPr>
    </w:p>
    <w:p w:rsidR="00EE5CFB" w:rsidRDefault="00EE5CFB">
      <w:pPr>
        <w:pStyle w:val="ConsPlusNormal"/>
        <w:ind w:firstLine="540"/>
        <w:jc w:val="both"/>
      </w:pPr>
      <w:r>
        <w:t xml:space="preserve">(в ред. </w:t>
      </w:r>
      <w:hyperlink r:id="rId542"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pPr>
      <w:r>
        <w:t>1. Зона коллективных садоводств выделена для обеспечения правовых условий формирования территорий, используемых в целях удовлетворения потребностей населения в выращивании овощей и фруктов, а также отдыха, при соблюдении нижеследующих видов и параметров разрешенного использования недвижимости.</w:t>
      </w:r>
    </w:p>
    <w:p w:rsidR="00EE5CFB" w:rsidRDefault="00EE5CFB">
      <w:pPr>
        <w:pStyle w:val="ConsPlusNormal"/>
        <w:ind w:firstLine="540"/>
        <w:jc w:val="both"/>
      </w:pPr>
      <w:r>
        <w:t>2. 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t>Наименование вида разрешенного использования земельного участка</w:t>
            </w:r>
          </w:p>
        </w:tc>
        <w:tc>
          <w:tcPr>
            <w:tcW w:w="5896" w:type="dxa"/>
          </w:tcPr>
          <w:p w:rsidR="00EE5CFB" w:rsidRDefault="00EE5CFB">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Код вида разрешенного использования земельного участка</w:t>
            </w:r>
          </w:p>
        </w:tc>
      </w:tr>
      <w:tr w:rsidR="00EE5CFB">
        <w:tc>
          <w:tcPr>
            <w:tcW w:w="9070" w:type="dxa"/>
            <w:gridSpan w:val="3"/>
          </w:tcPr>
          <w:p w:rsidR="00EE5CFB" w:rsidRDefault="00EE5CFB">
            <w:pPr>
              <w:pStyle w:val="ConsPlusNormal"/>
              <w:jc w:val="center"/>
            </w:pPr>
            <w:r>
              <w:t>Основные виды разрешенного использования земельного участка</w:t>
            </w:r>
          </w:p>
        </w:tc>
      </w:tr>
      <w:tr w:rsidR="00EE5CFB">
        <w:tc>
          <w:tcPr>
            <w:tcW w:w="1757" w:type="dxa"/>
          </w:tcPr>
          <w:p w:rsidR="00EE5CFB" w:rsidRDefault="00EE5CFB">
            <w:pPr>
              <w:pStyle w:val="ConsPlusNormal"/>
            </w:pPr>
            <w:r>
              <w:t>Для ведения личного подсобного хозяйства</w:t>
            </w:r>
          </w:p>
        </w:tc>
        <w:tc>
          <w:tcPr>
            <w:tcW w:w="5896" w:type="dxa"/>
          </w:tcPr>
          <w:p w:rsidR="00EE5CFB" w:rsidRDefault="00EE5CFB">
            <w:pPr>
              <w:pStyle w:val="ConsPlusNormal"/>
              <w:jc w:val="both"/>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E5CFB" w:rsidRDefault="00EE5CFB">
            <w:pPr>
              <w:pStyle w:val="ConsPlusNormal"/>
              <w:jc w:val="both"/>
            </w:pPr>
            <w:r>
              <w:t>производство сельскохозяйственной продукции;</w:t>
            </w:r>
          </w:p>
          <w:p w:rsidR="00EE5CFB" w:rsidRDefault="00EE5CFB">
            <w:pPr>
              <w:pStyle w:val="ConsPlusNormal"/>
              <w:jc w:val="both"/>
            </w:pPr>
            <w:r>
              <w:t>размещение гаража и иных вспомогательных сооружений;</w:t>
            </w:r>
          </w:p>
          <w:p w:rsidR="00EE5CFB" w:rsidRDefault="00EE5CFB">
            <w:pPr>
              <w:pStyle w:val="ConsPlusNormal"/>
              <w:jc w:val="both"/>
            </w:pPr>
            <w:r>
              <w:t>содержание сельскохозяйственных животных</w:t>
            </w:r>
          </w:p>
        </w:tc>
        <w:tc>
          <w:tcPr>
            <w:tcW w:w="1417" w:type="dxa"/>
          </w:tcPr>
          <w:p w:rsidR="00EE5CFB" w:rsidRDefault="00EE5CFB">
            <w:pPr>
              <w:pStyle w:val="ConsPlusNormal"/>
              <w:jc w:val="center"/>
            </w:pPr>
            <w:hyperlink r:id="rId543" w:history="1">
              <w:r>
                <w:rPr>
                  <w:color w:val="0000FF"/>
                </w:rPr>
                <w:t>2.2</w:t>
              </w:r>
            </w:hyperlink>
          </w:p>
        </w:tc>
      </w:tr>
      <w:tr w:rsidR="00EE5CFB">
        <w:tc>
          <w:tcPr>
            <w:tcW w:w="1757" w:type="dxa"/>
          </w:tcPr>
          <w:p w:rsidR="00EE5CFB" w:rsidRDefault="00EE5CFB">
            <w:pPr>
              <w:pStyle w:val="ConsPlusNormal"/>
            </w:pPr>
            <w:r>
              <w:t>Трубопроводный транспорт</w:t>
            </w:r>
          </w:p>
        </w:tc>
        <w:tc>
          <w:tcPr>
            <w:tcW w:w="5896" w:type="dxa"/>
          </w:tcPr>
          <w:p w:rsidR="00EE5CFB" w:rsidRDefault="00EE5CFB">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EE5CFB" w:rsidRDefault="00EE5CFB">
            <w:pPr>
              <w:pStyle w:val="ConsPlusNormal"/>
              <w:jc w:val="center"/>
            </w:pPr>
            <w:hyperlink r:id="rId544" w:history="1">
              <w:r>
                <w:rPr>
                  <w:color w:val="0000FF"/>
                </w:rPr>
                <w:t>7.5</w:t>
              </w:r>
            </w:hyperlink>
          </w:p>
        </w:tc>
      </w:tr>
      <w:tr w:rsidR="00EE5CFB">
        <w:tc>
          <w:tcPr>
            <w:tcW w:w="1757" w:type="dxa"/>
          </w:tcPr>
          <w:p w:rsidR="00EE5CFB" w:rsidRDefault="00EE5CFB">
            <w:pPr>
              <w:pStyle w:val="ConsPlusNormal"/>
            </w:pPr>
            <w:r>
              <w:t>Земельные участки (территории) общего пользования</w:t>
            </w:r>
          </w:p>
        </w:tc>
        <w:tc>
          <w:tcPr>
            <w:tcW w:w="5896" w:type="dxa"/>
          </w:tcPr>
          <w:p w:rsidR="00EE5CFB" w:rsidRDefault="00EE5CF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EE5CFB" w:rsidRDefault="00EE5CFB">
            <w:pPr>
              <w:pStyle w:val="ConsPlusNormal"/>
              <w:jc w:val="center"/>
            </w:pPr>
            <w:hyperlink r:id="rId545" w:history="1">
              <w:r>
                <w:rPr>
                  <w:color w:val="0000FF"/>
                </w:rPr>
                <w:t>12.0</w:t>
              </w:r>
            </w:hyperlink>
          </w:p>
        </w:tc>
      </w:tr>
      <w:tr w:rsidR="00EE5CFB">
        <w:tc>
          <w:tcPr>
            <w:tcW w:w="1757" w:type="dxa"/>
          </w:tcPr>
          <w:p w:rsidR="00EE5CFB" w:rsidRDefault="00EE5CFB">
            <w:pPr>
              <w:pStyle w:val="ConsPlusNormal"/>
            </w:pPr>
            <w:r>
              <w:t>Ведение огородничества</w:t>
            </w:r>
          </w:p>
        </w:tc>
        <w:tc>
          <w:tcPr>
            <w:tcW w:w="5896" w:type="dxa"/>
          </w:tcPr>
          <w:p w:rsidR="00EE5CFB" w:rsidRDefault="00EE5CFB">
            <w:pPr>
              <w:pStyle w:val="ConsPlusNormal"/>
              <w:jc w:val="both"/>
            </w:pPr>
            <w:r>
              <w:t>Осуществление деятельности, связанной с выращиванием ягодных, овощных, бахчевых или иных сельскохозяйственных культур и картофеля;</w:t>
            </w:r>
          </w:p>
          <w:p w:rsidR="00EE5CFB" w:rsidRDefault="00EE5CFB">
            <w:pPr>
              <w:pStyle w:val="ConsPlusNormal"/>
              <w:jc w:val="both"/>
            </w:pPr>
            <w: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Pr>
          <w:p w:rsidR="00EE5CFB" w:rsidRDefault="00EE5CFB">
            <w:pPr>
              <w:pStyle w:val="ConsPlusNormal"/>
              <w:jc w:val="center"/>
            </w:pPr>
            <w:hyperlink r:id="rId546" w:history="1">
              <w:r>
                <w:rPr>
                  <w:color w:val="0000FF"/>
                </w:rPr>
                <w:t>13.1</w:t>
              </w:r>
            </w:hyperlink>
          </w:p>
        </w:tc>
      </w:tr>
      <w:tr w:rsidR="00EE5CFB">
        <w:tc>
          <w:tcPr>
            <w:tcW w:w="1757" w:type="dxa"/>
          </w:tcPr>
          <w:p w:rsidR="00EE5CFB" w:rsidRDefault="00EE5CFB">
            <w:pPr>
              <w:pStyle w:val="ConsPlusNormal"/>
            </w:pPr>
            <w:r>
              <w:t xml:space="preserve">Ведение </w:t>
            </w:r>
            <w:r>
              <w:lastRenderedPageBreak/>
              <w:t>садоводства</w:t>
            </w:r>
          </w:p>
        </w:tc>
        <w:tc>
          <w:tcPr>
            <w:tcW w:w="5896" w:type="dxa"/>
          </w:tcPr>
          <w:p w:rsidR="00EE5CFB" w:rsidRDefault="00EE5CFB">
            <w:pPr>
              <w:pStyle w:val="ConsPlusNormal"/>
              <w:jc w:val="both"/>
            </w:pPr>
            <w:r>
              <w:lastRenderedPageBreak/>
              <w:t xml:space="preserve">Осуществление деятельности, связанной с выращиванием </w:t>
            </w:r>
            <w:r>
              <w:lastRenderedPageBreak/>
              <w:t>плодовых, ягодных, овощных, бахчевых или иных сельскохозяйственных культур и картофеля;</w:t>
            </w:r>
          </w:p>
          <w:p w:rsidR="00EE5CFB" w:rsidRDefault="00EE5CFB">
            <w:pPr>
              <w:pStyle w:val="ConsPlusNormal"/>
              <w:jc w:val="both"/>
            </w:pPr>
            <w:r>
              <w:t>размещение садового дома, предназначенного для отдыха и не подлежащего разделу на квартиры;</w:t>
            </w:r>
          </w:p>
          <w:p w:rsidR="00EE5CFB" w:rsidRDefault="00EE5CFB">
            <w:pPr>
              <w:pStyle w:val="ConsPlusNormal"/>
              <w:jc w:val="both"/>
            </w:pPr>
            <w:r>
              <w:t>размещение хозяйственных строений и сооружений</w:t>
            </w:r>
          </w:p>
        </w:tc>
        <w:tc>
          <w:tcPr>
            <w:tcW w:w="1417" w:type="dxa"/>
          </w:tcPr>
          <w:p w:rsidR="00EE5CFB" w:rsidRDefault="00EE5CFB">
            <w:pPr>
              <w:pStyle w:val="ConsPlusNormal"/>
              <w:jc w:val="center"/>
            </w:pPr>
            <w:hyperlink r:id="rId547" w:history="1">
              <w:r>
                <w:rPr>
                  <w:color w:val="0000FF"/>
                </w:rPr>
                <w:t>13.2</w:t>
              </w:r>
            </w:hyperlink>
          </w:p>
        </w:tc>
      </w:tr>
      <w:tr w:rsidR="00EE5CFB">
        <w:tc>
          <w:tcPr>
            <w:tcW w:w="1757" w:type="dxa"/>
          </w:tcPr>
          <w:p w:rsidR="00EE5CFB" w:rsidRDefault="00EE5CFB">
            <w:pPr>
              <w:pStyle w:val="ConsPlusNormal"/>
            </w:pPr>
            <w:r>
              <w:lastRenderedPageBreak/>
              <w:t>Ведение дачного хозяйства</w:t>
            </w:r>
          </w:p>
        </w:tc>
        <w:tc>
          <w:tcPr>
            <w:tcW w:w="5896" w:type="dxa"/>
          </w:tcPr>
          <w:p w:rsidR="00EE5CFB" w:rsidRDefault="00EE5CFB">
            <w:pPr>
              <w:pStyle w:val="ConsPlusNormal"/>
              <w:jc w:val="both"/>
            </w:pPr>
            <w: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EE5CFB" w:rsidRDefault="00EE5CFB">
            <w:pPr>
              <w:pStyle w:val="ConsPlusNormal"/>
              <w:jc w:val="both"/>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E5CFB" w:rsidRDefault="00EE5CFB">
            <w:pPr>
              <w:pStyle w:val="ConsPlusNormal"/>
              <w:jc w:val="both"/>
            </w:pPr>
            <w:r>
              <w:t>размещение хозяйственных строений и сооружений</w:t>
            </w:r>
          </w:p>
        </w:tc>
        <w:tc>
          <w:tcPr>
            <w:tcW w:w="1417" w:type="dxa"/>
          </w:tcPr>
          <w:p w:rsidR="00EE5CFB" w:rsidRDefault="00EE5CFB">
            <w:pPr>
              <w:pStyle w:val="ConsPlusNormal"/>
              <w:jc w:val="center"/>
            </w:pPr>
            <w:hyperlink r:id="rId548" w:history="1">
              <w:r>
                <w:rPr>
                  <w:color w:val="0000FF"/>
                </w:rPr>
                <w:t>13.3</w:t>
              </w:r>
            </w:hyperlink>
          </w:p>
        </w:tc>
      </w:tr>
      <w:tr w:rsidR="00EE5CFB">
        <w:tc>
          <w:tcPr>
            <w:tcW w:w="9070" w:type="dxa"/>
            <w:gridSpan w:val="3"/>
          </w:tcPr>
          <w:p w:rsidR="00EE5CFB" w:rsidRDefault="00EE5CFB">
            <w:pPr>
              <w:pStyle w:val="ConsPlusNormal"/>
              <w:jc w:val="center"/>
            </w:pPr>
            <w:r>
              <w:t>Условно разрешенные виды использования земельного участка</w:t>
            </w:r>
          </w:p>
        </w:tc>
      </w:tr>
      <w:tr w:rsidR="00EE5CFB">
        <w:tc>
          <w:tcPr>
            <w:tcW w:w="1757" w:type="dxa"/>
          </w:tcPr>
          <w:p w:rsidR="00EE5CFB" w:rsidRDefault="00EE5CFB">
            <w:pPr>
              <w:pStyle w:val="ConsPlusNormal"/>
            </w:pPr>
            <w:r>
              <w:t>Коммунальное обслуживание</w:t>
            </w:r>
          </w:p>
        </w:tc>
        <w:tc>
          <w:tcPr>
            <w:tcW w:w="5896" w:type="dxa"/>
          </w:tcPr>
          <w:p w:rsidR="00EE5CFB" w:rsidRDefault="00EE5CFB">
            <w:pPr>
              <w:pStyle w:val="ConsPlusNormal"/>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c>
          <w:tcPr>
            <w:tcW w:w="1417" w:type="dxa"/>
          </w:tcPr>
          <w:p w:rsidR="00EE5CFB" w:rsidRDefault="00EE5CFB">
            <w:pPr>
              <w:pStyle w:val="ConsPlusNormal"/>
              <w:jc w:val="center"/>
            </w:pPr>
            <w:hyperlink r:id="rId549" w:history="1">
              <w:r>
                <w:rPr>
                  <w:color w:val="0000FF"/>
                </w:rPr>
                <w:t>3.1</w:t>
              </w:r>
            </w:hyperlink>
          </w:p>
        </w:tc>
      </w:tr>
      <w:tr w:rsidR="00EE5CFB">
        <w:tc>
          <w:tcPr>
            <w:tcW w:w="1757" w:type="dxa"/>
          </w:tcPr>
          <w:p w:rsidR="00EE5CFB" w:rsidRDefault="00EE5CFB">
            <w:pPr>
              <w:pStyle w:val="ConsPlusNormal"/>
            </w:pPr>
            <w:r>
              <w:t>Магазины</w:t>
            </w:r>
          </w:p>
        </w:tc>
        <w:tc>
          <w:tcPr>
            <w:tcW w:w="5896" w:type="dxa"/>
          </w:tcPr>
          <w:p w:rsidR="00EE5CFB" w:rsidRDefault="00EE5CFB">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Pr>
          <w:p w:rsidR="00EE5CFB" w:rsidRDefault="00EE5CFB">
            <w:pPr>
              <w:pStyle w:val="ConsPlusNormal"/>
              <w:jc w:val="center"/>
            </w:pPr>
            <w:hyperlink r:id="rId550" w:history="1">
              <w:r>
                <w:rPr>
                  <w:color w:val="0000FF"/>
                </w:rPr>
                <w:t>4.4</w:t>
              </w:r>
            </w:hyperlink>
          </w:p>
        </w:tc>
      </w:tr>
      <w:tr w:rsidR="00EE5CFB">
        <w:tc>
          <w:tcPr>
            <w:tcW w:w="9070" w:type="dxa"/>
            <w:gridSpan w:val="3"/>
          </w:tcPr>
          <w:p w:rsidR="00EE5CFB" w:rsidRDefault="00EE5CFB">
            <w:pPr>
              <w:pStyle w:val="ConsPlusNormal"/>
              <w:jc w:val="center"/>
            </w:pPr>
            <w:r>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Размещение гаражей и иных вспомогательных сооружений</w:t>
            </w:r>
          </w:p>
        </w:tc>
      </w:tr>
      <w:tr w:rsidR="00EE5CFB">
        <w:tc>
          <w:tcPr>
            <w:tcW w:w="9070" w:type="dxa"/>
            <w:gridSpan w:val="3"/>
          </w:tcPr>
          <w:p w:rsidR="00EE5CFB" w:rsidRDefault="00EE5CFB">
            <w:pPr>
              <w:pStyle w:val="ConsPlusNormal"/>
            </w:pPr>
            <w:r>
              <w:t>Благоустройство и озеленение</w:t>
            </w:r>
          </w:p>
        </w:tc>
      </w:tr>
    </w:tbl>
    <w:p w:rsidR="00EE5CFB" w:rsidRDefault="00EE5CFB">
      <w:pPr>
        <w:pStyle w:val="ConsPlusNormal"/>
        <w:ind w:firstLine="540"/>
        <w:jc w:val="both"/>
      </w:pPr>
    </w:p>
    <w:p w:rsidR="00EE5CFB" w:rsidRDefault="00EE5CFB">
      <w:pPr>
        <w:pStyle w:val="ConsPlusNormal"/>
        <w:jc w:val="both"/>
      </w:pPr>
      <w:r>
        <w:t xml:space="preserve">(часть 2 в ред. </w:t>
      </w:r>
      <w:hyperlink r:id="rId551" w:history="1">
        <w:r>
          <w:rPr>
            <w:color w:val="0000FF"/>
          </w:rPr>
          <w:t>Решения</w:t>
        </w:r>
      </w:hyperlink>
      <w:r>
        <w:t xml:space="preserve"> Новокузнецкого городского Совета народных депутатов от 13.05.2016 N 6/62)</w:t>
      </w:r>
    </w:p>
    <w:p w:rsidR="00EE5CFB" w:rsidRDefault="00EE5CFB">
      <w:pPr>
        <w:pStyle w:val="ConsPlusNormal"/>
        <w:ind w:firstLine="540"/>
        <w:jc w:val="both"/>
      </w:pPr>
      <w:r>
        <w:t>3.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1"/>
      </w:tblGrid>
      <w:tr w:rsidR="00EE5CFB">
        <w:tc>
          <w:tcPr>
            <w:tcW w:w="2438" w:type="dxa"/>
          </w:tcPr>
          <w:p w:rsidR="00EE5CFB" w:rsidRDefault="00EE5CFB">
            <w:pPr>
              <w:pStyle w:val="ConsPlusNormal"/>
              <w:jc w:val="center"/>
            </w:pPr>
            <w:r>
              <w:t>Код (числовое обозначение)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1"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552" w:history="1">
              <w:r>
                <w:rPr>
                  <w:color w:val="0000FF"/>
                </w:rPr>
                <w:t>2.2</w:t>
              </w:r>
            </w:hyperlink>
          </w:p>
        </w:tc>
        <w:tc>
          <w:tcPr>
            <w:tcW w:w="2211" w:type="dxa"/>
          </w:tcPr>
          <w:p w:rsidR="00EE5CFB" w:rsidRDefault="00EE5CFB">
            <w:pPr>
              <w:pStyle w:val="ConsPlusNormal"/>
              <w:jc w:val="center"/>
            </w:pPr>
            <w:r>
              <w:t>400</w:t>
            </w:r>
          </w:p>
        </w:tc>
        <w:tc>
          <w:tcPr>
            <w:tcW w:w="2211" w:type="dxa"/>
          </w:tcPr>
          <w:p w:rsidR="00EE5CFB" w:rsidRDefault="00EE5CFB">
            <w:pPr>
              <w:pStyle w:val="ConsPlusNormal"/>
              <w:jc w:val="center"/>
            </w:pPr>
            <w:r>
              <w:t>2000</w:t>
            </w:r>
          </w:p>
        </w:tc>
        <w:tc>
          <w:tcPr>
            <w:tcW w:w="2211" w:type="dxa"/>
          </w:tcPr>
          <w:p w:rsidR="00EE5CFB" w:rsidRDefault="00EE5CFB">
            <w:pPr>
              <w:pStyle w:val="ConsPlusNormal"/>
              <w:jc w:val="center"/>
            </w:pPr>
            <w:r>
              <w:t>30</w:t>
            </w:r>
          </w:p>
        </w:tc>
      </w:tr>
      <w:tr w:rsidR="00EE5CFB">
        <w:tc>
          <w:tcPr>
            <w:tcW w:w="2438" w:type="dxa"/>
          </w:tcPr>
          <w:p w:rsidR="00EE5CFB" w:rsidRDefault="00EE5CFB">
            <w:pPr>
              <w:pStyle w:val="ConsPlusNormal"/>
              <w:jc w:val="center"/>
            </w:pPr>
            <w:hyperlink r:id="rId553" w:history="1">
              <w:r>
                <w:rPr>
                  <w:color w:val="0000FF"/>
                </w:rPr>
                <w:t>3.1</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554" w:history="1">
              <w:r>
                <w:rPr>
                  <w:color w:val="0000FF"/>
                </w:rPr>
                <w:t>4.4</w:t>
              </w:r>
            </w:hyperlink>
          </w:p>
        </w:tc>
        <w:tc>
          <w:tcPr>
            <w:tcW w:w="2211" w:type="dxa"/>
          </w:tcPr>
          <w:p w:rsidR="00EE5CFB" w:rsidRDefault="00EE5CFB">
            <w:pPr>
              <w:pStyle w:val="ConsPlusNormal"/>
              <w:jc w:val="center"/>
            </w:pPr>
            <w:r>
              <w:t>150</w:t>
            </w:r>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555" w:history="1">
              <w:r>
                <w:rPr>
                  <w:color w:val="0000FF"/>
                </w:rPr>
                <w:t>7.5</w:t>
              </w:r>
            </w:hyperlink>
          </w:p>
        </w:tc>
        <w:tc>
          <w:tcPr>
            <w:tcW w:w="2211" w:type="dxa"/>
          </w:tcPr>
          <w:p w:rsidR="00EE5CFB" w:rsidRDefault="00EE5CFB">
            <w:pPr>
              <w:pStyle w:val="ConsPlusNormal"/>
              <w:jc w:val="center"/>
            </w:pPr>
            <w:r>
              <w:t>10</w:t>
            </w:r>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556" w:history="1">
              <w:r>
                <w:rPr>
                  <w:color w:val="0000FF"/>
                </w:rPr>
                <w:t>13.1</w:t>
              </w:r>
            </w:hyperlink>
          </w:p>
        </w:tc>
        <w:tc>
          <w:tcPr>
            <w:tcW w:w="2211" w:type="dxa"/>
          </w:tcPr>
          <w:p w:rsidR="00EE5CFB" w:rsidRDefault="00EE5CFB">
            <w:pPr>
              <w:pStyle w:val="ConsPlusNormal"/>
              <w:jc w:val="center"/>
            </w:pPr>
            <w:r>
              <w:t>200</w:t>
            </w:r>
          </w:p>
        </w:tc>
        <w:tc>
          <w:tcPr>
            <w:tcW w:w="2211" w:type="dxa"/>
          </w:tcPr>
          <w:p w:rsidR="00EE5CFB" w:rsidRDefault="00EE5CFB">
            <w:pPr>
              <w:pStyle w:val="ConsPlusNormal"/>
              <w:jc w:val="center"/>
            </w:pPr>
            <w:r>
              <w:t>2000</w:t>
            </w:r>
          </w:p>
        </w:tc>
        <w:tc>
          <w:tcPr>
            <w:tcW w:w="2211" w:type="dxa"/>
          </w:tcPr>
          <w:p w:rsidR="00EE5CFB" w:rsidRDefault="00EE5CFB">
            <w:pPr>
              <w:pStyle w:val="ConsPlusNormal"/>
              <w:jc w:val="center"/>
            </w:pPr>
            <w:r>
              <w:t>не ограничивается</w:t>
            </w:r>
          </w:p>
        </w:tc>
      </w:tr>
      <w:tr w:rsidR="00EE5CFB">
        <w:tc>
          <w:tcPr>
            <w:tcW w:w="2438" w:type="dxa"/>
          </w:tcPr>
          <w:p w:rsidR="00EE5CFB" w:rsidRDefault="00EE5CFB">
            <w:pPr>
              <w:pStyle w:val="ConsPlusNormal"/>
              <w:jc w:val="center"/>
            </w:pPr>
            <w:hyperlink r:id="rId557" w:history="1">
              <w:r>
                <w:rPr>
                  <w:color w:val="0000FF"/>
                </w:rPr>
                <w:t>13.2</w:t>
              </w:r>
            </w:hyperlink>
          </w:p>
        </w:tc>
        <w:tc>
          <w:tcPr>
            <w:tcW w:w="2211" w:type="dxa"/>
          </w:tcPr>
          <w:p w:rsidR="00EE5CFB" w:rsidRDefault="00EE5CFB">
            <w:pPr>
              <w:pStyle w:val="ConsPlusNormal"/>
              <w:jc w:val="center"/>
            </w:pPr>
            <w:r>
              <w:t>200</w:t>
            </w:r>
          </w:p>
        </w:tc>
        <w:tc>
          <w:tcPr>
            <w:tcW w:w="2211" w:type="dxa"/>
          </w:tcPr>
          <w:p w:rsidR="00EE5CFB" w:rsidRDefault="00EE5CFB">
            <w:pPr>
              <w:pStyle w:val="ConsPlusNormal"/>
              <w:jc w:val="center"/>
            </w:pPr>
            <w:r>
              <w:t>1500</w:t>
            </w:r>
          </w:p>
        </w:tc>
        <w:tc>
          <w:tcPr>
            <w:tcW w:w="2211" w:type="dxa"/>
          </w:tcPr>
          <w:p w:rsidR="00EE5CFB" w:rsidRDefault="00EE5CFB">
            <w:pPr>
              <w:pStyle w:val="ConsPlusNormal"/>
              <w:jc w:val="center"/>
            </w:pPr>
            <w:r>
              <w:t>не ограничивается</w:t>
            </w:r>
          </w:p>
        </w:tc>
      </w:tr>
      <w:tr w:rsidR="00EE5CFB">
        <w:tc>
          <w:tcPr>
            <w:tcW w:w="2438" w:type="dxa"/>
          </w:tcPr>
          <w:p w:rsidR="00EE5CFB" w:rsidRDefault="00EE5CFB">
            <w:pPr>
              <w:pStyle w:val="ConsPlusNormal"/>
              <w:jc w:val="center"/>
            </w:pPr>
            <w:hyperlink r:id="rId558" w:history="1">
              <w:r>
                <w:rPr>
                  <w:color w:val="0000FF"/>
                </w:rPr>
                <w:t>13.3</w:t>
              </w:r>
            </w:hyperlink>
          </w:p>
        </w:tc>
        <w:tc>
          <w:tcPr>
            <w:tcW w:w="2211" w:type="dxa"/>
          </w:tcPr>
          <w:p w:rsidR="00EE5CFB" w:rsidRDefault="00EE5CFB">
            <w:pPr>
              <w:pStyle w:val="ConsPlusNormal"/>
              <w:jc w:val="center"/>
            </w:pPr>
            <w:r>
              <w:t>400</w:t>
            </w:r>
          </w:p>
        </w:tc>
        <w:tc>
          <w:tcPr>
            <w:tcW w:w="2211" w:type="dxa"/>
          </w:tcPr>
          <w:p w:rsidR="00EE5CFB" w:rsidRDefault="00EE5CFB">
            <w:pPr>
              <w:pStyle w:val="ConsPlusNormal"/>
              <w:jc w:val="center"/>
            </w:pPr>
            <w:r>
              <w:t>1500</w:t>
            </w:r>
          </w:p>
        </w:tc>
        <w:tc>
          <w:tcPr>
            <w:tcW w:w="2211" w:type="dxa"/>
          </w:tcPr>
          <w:p w:rsidR="00EE5CFB" w:rsidRDefault="00EE5CFB">
            <w:pPr>
              <w:pStyle w:val="ConsPlusNormal"/>
              <w:jc w:val="center"/>
            </w:pPr>
            <w:r>
              <w:t>не ограничивается</w:t>
            </w:r>
          </w:p>
        </w:tc>
      </w:tr>
    </w:tbl>
    <w:p w:rsidR="00EE5CFB" w:rsidRDefault="00EE5CFB">
      <w:pPr>
        <w:pStyle w:val="ConsPlusNormal"/>
        <w:ind w:firstLine="540"/>
        <w:jc w:val="both"/>
      </w:pPr>
    </w:p>
    <w:p w:rsidR="00EE5CFB" w:rsidRDefault="00EE5CFB">
      <w:pPr>
        <w:pStyle w:val="ConsPlusNormal"/>
        <w:ind w:firstLine="540"/>
        <w:jc w:val="both"/>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составляют:</w:t>
      </w:r>
    </w:p>
    <w:p w:rsidR="00EE5CFB" w:rsidRDefault="00EE5CFB">
      <w:pPr>
        <w:pStyle w:val="ConsPlusNormal"/>
        <w:ind w:firstLine="540"/>
        <w:jc w:val="both"/>
      </w:pPr>
      <w:r>
        <w:t>- от индивидуальных домов, домов блокированного типа до красных линий улиц - не менее 5,0 м, от красной линии проездов - не менее 5,0 м, от хозяйственных построек до красных линий улиц и проездов - не менее 5,0 м;</w:t>
      </w:r>
    </w:p>
    <w:p w:rsidR="00EE5CFB" w:rsidRDefault="00EE5CFB">
      <w:pPr>
        <w:pStyle w:val="ConsPlusNormal"/>
        <w:ind w:firstLine="540"/>
        <w:jc w:val="both"/>
      </w:pPr>
      <w:proofErr w:type="gramStart"/>
      <w:r>
        <w:t>- до границы соседнего участка по санитарно-бытовым условиям: от домов - не менее 3,0 м, от построек для содержания скота и птицы - не менее 4,0 м, от других построек (бани, гаража и др.) - не менее 1,0 м, от стволов высокорослых деревьев - не менее 4,0 м, от стволов среднерослых деревьев - не менее 2,0 м, от кустарника - не менее 1,0 м;</w:t>
      </w:r>
      <w:proofErr w:type="gramEnd"/>
    </w:p>
    <w:p w:rsidR="00EE5CFB" w:rsidRDefault="00EE5CFB">
      <w:pPr>
        <w:pStyle w:val="ConsPlusNormal"/>
        <w:ind w:firstLine="540"/>
        <w:jc w:val="both"/>
      </w:pPr>
      <w:r>
        <w:t xml:space="preserve">- для нежилых зданий, строений и сооружений - 3,0 м при соблюдении Федерального </w:t>
      </w:r>
      <w:hyperlink r:id="rId559" w:history="1">
        <w:r>
          <w:rPr>
            <w:color w:val="0000FF"/>
          </w:rPr>
          <w:t>закона</w:t>
        </w:r>
      </w:hyperlink>
      <w:r>
        <w:t xml:space="preserve"> от 22.07.2008 N 123-ФЗ "Технический регламент о требованиях пожарной безопасности".</w:t>
      </w:r>
    </w:p>
    <w:p w:rsidR="00EE5CFB" w:rsidRDefault="00EE5CFB">
      <w:pPr>
        <w:pStyle w:val="ConsPlusNormal"/>
        <w:ind w:firstLine="540"/>
        <w:jc w:val="both"/>
      </w:pPr>
      <w:r>
        <w:t>Предельное количество этажей зданий, строений, сооружений составляет:</w:t>
      </w:r>
    </w:p>
    <w:p w:rsidR="00EE5CFB" w:rsidRDefault="00EE5CFB">
      <w:pPr>
        <w:pStyle w:val="ConsPlusNormal"/>
        <w:ind w:firstLine="540"/>
        <w:jc w:val="both"/>
      </w:pPr>
      <w:r>
        <w:t xml:space="preserve">- для индивидуальных жилых домов, домов блокированного типа - 3 этажа (включая </w:t>
      </w:r>
      <w:proofErr w:type="gramStart"/>
      <w:r>
        <w:t>мансардный</w:t>
      </w:r>
      <w:proofErr w:type="gramEnd"/>
      <w:r>
        <w:t>);</w:t>
      </w:r>
    </w:p>
    <w:p w:rsidR="00EE5CFB" w:rsidRDefault="00EE5CFB">
      <w:pPr>
        <w:pStyle w:val="ConsPlusNormal"/>
        <w:ind w:firstLine="540"/>
        <w:jc w:val="both"/>
      </w:pPr>
      <w:r>
        <w:t>- для нежилых зданий, строений и сооружений - не более 3 этажей.</w:t>
      </w:r>
    </w:p>
    <w:p w:rsidR="00EE5CFB" w:rsidRDefault="00EE5CFB">
      <w:pPr>
        <w:pStyle w:val="ConsPlusNormal"/>
        <w:ind w:firstLine="540"/>
        <w:jc w:val="both"/>
      </w:pPr>
      <w:r>
        <w:t xml:space="preserve">Дополнительные параметры разрешенного строительства и реконструкции установлены </w:t>
      </w:r>
      <w:hyperlink w:anchor="P3345" w:history="1">
        <w:r>
          <w:rPr>
            <w:color w:val="0000FF"/>
          </w:rPr>
          <w:t>статьей 82</w:t>
        </w:r>
      </w:hyperlink>
      <w:r>
        <w:t xml:space="preserve"> настоящих Правил.</w:t>
      </w:r>
    </w:p>
    <w:p w:rsidR="00EE5CFB" w:rsidRDefault="00EE5CFB">
      <w:pPr>
        <w:pStyle w:val="ConsPlusNormal"/>
        <w:jc w:val="both"/>
      </w:pPr>
      <w:r>
        <w:t xml:space="preserve">(часть 3 в ред. </w:t>
      </w:r>
      <w:hyperlink r:id="rId560"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4 - 8. Утратили силу. - </w:t>
      </w:r>
      <w:hyperlink r:id="rId561" w:history="1">
        <w:r>
          <w:rPr>
            <w:color w:val="0000FF"/>
          </w:rPr>
          <w:t>Решение</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9. 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w:t>
      </w:r>
      <w:hyperlink w:anchor="P3368" w:history="1">
        <w:r>
          <w:rPr>
            <w:color w:val="0000FF"/>
          </w:rPr>
          <w:t>статьями 83</w:t>
        </w:r>
      </w:hyperlink>
      <w:r>
        <w:t xml:space="preserve"> - </w:t>
      </w:r>
      <w:hyperlink w:anchor="P3523" w:history="1">
        <w:r>
          <w:rPr>
            <w:color w:val="0000FF"/>
          </w:rPr>
          <w:t>93</w:t>
        </w:r>
      </w:hyperlink>
      <w:r>
        <w:t xml:space="preserve"> настоящих Правил.</w:t>
      </w:r>
    </w:p>
    <w:p w:rsidR="00EE5CFB" w:rsidRDefault="00EE5CFB">
      <w:pPr>
        <w:pStyle w:val="ConsPlusNormal"/>
        <w:ind w:firstLine="540"/>
        <w:jc w:val="both"/>
      </w:pPr>
    </w:p>
    <w:p w:rsidR="00EE5CFB" w:rsidRDefault="00EE5CFB">
      <w:pPr>
        <w:pStyle w:val="ConsPlusNormal"/>
        <w:ind w:firstLine="540"/>
        <w:jc w:val="both"/>
        <w:outlineLvl w:val="2"/>
      </w:pPr>
      <w:r>
        <w:t>Статья 66. "СХ-3". Зона питомников</w:t>
      </w:r>
    </w:p>
    <w:p w:rsidR="00EE5CFB" w:rsidRDefault="00EE5CFB">
      <w:pPr>
        <w:pStyle w:val="ConsPlusNormal"/>
        <w:ind w:firstLine="540"/>
        <w:jc w:val="both"/>
      </w:pPr>
    </w:p>
    <w:p w:rsidR="00EE5CFB" w:rsidRDefault="00EE5CFB">
      <w:pPr>
        <w:pStyle w:val="ConsPlusNormal"/>
        <w:ind w:firstLine="540"/>
        <w:jc w:val="both"/>
      </w:pPr>
      <w:r>
        <w:t xml:space="preserve">1. </w:t>
      </w:r>
      <w:proofErr w:type="gramStart"/>
      <w:r>
        <w:t>Предназначена</w:t>
      </w:r>
      <w:proofErr w:type="gramEnd"/>
      <w:r>
        <w:t xml:space="preserve"> для размещения лесопитомников, плодопитомников, предназначенных для использования в сельском хозяйстве, садоводстве или благоустройстве территории города.</w:t>
      </w:r>
    </w:p>
    <w:p w:rsidR="00EE5CFB" w:rsidRDefault="00EE5CFB">
      <w:pPr>
        <w:pStyle w:val="ConsPlusNormal"/>
        <w:ind w:firstLine="540"/>
        <w:jc w:val="both"/>
      </w:pPr>
      <w:r>
        <w:t>2. 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t>Наименование вида разрешенного использования земельного участка</w:t>
            </w:r>
          </w:p>
        </w:tc>
        <w:tc>
          <w:tcPr>
            <w:tcW w:w="5896" w:type="dxa"/>
          </w:tcPr>
          <w:p w:rsidR="00EE5CFB" w:rsidRDefault="00EE5CFB">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Код вида разрешенного использования земельного участка</w:t>
            </w:r>
          </w:p>
        </w:tc>
      </w:tr>
      <w:tr w:rsidR="00EE5CFB">
        <w:tc>
          <w:tcPr>
            <w:tcW w:w="9070" w:type="dxa"/>
            <w:gridSpan w:val="3"/>
          </w:tcPr>
          <w:p w:rsidR="00EE5CFB" w:rsidRDefault="00EE5CFB">
            <w:pPr>
              <w:pStyle w:val="ConsPlusNormal"/>
              <w:jc w:val="center"/>
            </w:pPr>
            <w:r>
              <w:t>Основные виды разрешенного использования земельного участка</w:t>
            </w:r>
          </w:p>
        </w:tc>
      </w:tr>
      <w:tr w:rsidR="00EE5CFB">
        <w:tc>
          <w:tcPr>
            <w:tcW w:w="1757" w:type="dxa"/>
          </w:tcPr>
          <w:p w:rsidR="00EE5CFB" w:rsidRDefault="00EE5CFB">
            <w:pPr>
              <w:pStyle w:val="ConsPlusNormal"/>
            </w:pPr>
            <w:r>
              <w:t>Питомники</w:t>
            </w:r>
          </w:p>
        </w:tc>
        <w:tc>
          <w:tcPr>
            <w:tcW w:w="5896" w:type="dxa"/>
          </w:tcPr>
          <w:p w:rsidR="00EE5CFB" w:rsidRDefault="00EE5CFB">
            <w:pPr>
              <w:pStyle w:val="ConsPlusNormal"/>
              <w:jc w:val="both"/>
            </w:pPr>
            <w:r>
              <w:t xml:space="preserve">Выращивание и реализация подроста деревьев и </w:t>
            </w:r>
            <w:r>
              <w:lastRenderedPageBreak/>
              <w:t>кустарников, используемых в сельском хозяйстве, а также иных сельскохозяйственных культур для получения рассады и семян;</w:t>
            </w:r>
          </w:p>
          <w:p w:rsidR="00EE5CFB" w:rsidRDefault="00EE5CFB">
            <w:pPr>
              <w:pStyle w:val="ConsPlusNormal"/>
              <w:jc w:val="both"/>
            </w:pPr>
            <w:r>
              <w:t>размещение сооружений, необходимых для указанных видов сельскохозяйственного производства</w:t>
            </w:r>
          </w:p>
        </w:tc>
        <w:tc>
          <w:tcPr>
            <w:tcW w:w="1417" w:type="dxa"/>
          </w:tcPr>
          <w:p w:rsidR="00EE5CFB" w:rsidRDefault="00EE5CFB">
            <w:pPr>
              <w:pStyle w:val="ConsPlusNormal"/>
              <w:jc w:val="center"/>
            </w:pPr>
            <w:hyperlink r:id="rId562" w:history="1">
              <w:r>
                <w:rPr>
                  <w:color w:val="0000FF"/>
                </w:rPr>
                <w:t>1.17</w:t>
              </w:r>
            </w:hyperlink>
          </w:p>
        </w:tc>
      </w:tr>
      <w:tr w:rsidR="00EE5CFB">
        <w:tc>
          <w:tcPr>
            <w:tcW w:w="1757" w:type="dxa"/>
          </w:tcPr>
          <w:p w:rsidR="00EE5CFB" w:rsidRDefault="00EE5CFB">
            <w:pPr>
              <w:pStyle w:val="ConsPlusNormal"/>
            </w:pPr>
            <w:r>
              <w:lastRenderedPageBreak/>
              <w:t>Трубопроводный транспорт</w:t>
            </w:r>
          </w:p>
        </w:tc>
        <w:tc>
          <w:tcPr>
            <w:tcW w:w="5896" w:type="dxa"/>
          </w:tcPr>
          <w:p w:rsidR="00EE5CFB" w:rsidRDefault="00EE5CFB">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EE5CFB" w:rsidRDefault="00EE5CFB">
            <w:pPr>
              <w:pStyle w:val="ConsPlusNormal"/>
              <w:jc w:val="center"/>
            </w:pPr>
            <w:hyperlink r:id="rId563" w:history="1">
              <w:r>
                <w:rPr>
                  <w:color w:val="0000FF"/>
                </w:rPr>
                <w:t>7.5</w:t>
              </w:r>
            </w:hyperlink>
          </w:p>
        </w:tc>
      </w:tr>
      <w:tr w:rsidR="00EE5CFB">
        <w:tc>
          <w:tcPr>
            <w:tcW w:w="1757" w:type="dxa"/>
          </w:tcPr>
          <w:p w:rsidR="00EE5CFB" w:rsidRDefault="00EE5CFB">
            <w:pPr>
              <w:pStyle w:val="ConsPlusNormal"/>
            </w:pPr>
            <w:r>
              <w:t>Земельные участки (территории) общего пользования</w:t>
            </w:r>
          </w:p>
        </w:tc>
        <w:tc>
          <w:tcPr>
            <w:tcW w:w="5896" w:type="dxa"/>
          </w:tcPr>
          <w:p w:rsidR="00EE5CFB" w:rsidRDefault="00EE5CF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EE5CFB" w:rsidRDefault="00EE5CFB">
            <w:pPr>
              <w:pStyle w:val="ConsPlusNormal"/>
              <w:jc w:val="center"/>
            </w:pPr>
            <w:hyperlink r:id="rId564" w:history="1">
              <w:r>
                <w:rPr>
                  <w:color w:val="0000FF"/>
                </w:rPr>
                <w:t>12.0</w:t>
              </w:r>
            </w:hyperlink>
          </w:p>
        </w:tc>
      </w:tr>
      <w:tr w:rsidR="00EE5CFB">
        <w:tc>
          <w:tcPr>
            <w:tcW w:w="9070" w:type="dxa"/>
            <w:gridSpan w:val="3"/>
          </w:tcPr>
          <w:p w:rsidR="00EE5CFB" w:rsidRDefault="00EE5CFB">
            <w:pPr>
              <w:pStyle w:val="ConsPlusNormal"/>
              <w:jc w:val="center"/>
            </w:pPr>
            <w:r>
              <w:t>Условно разрешенные виды использования земельного участка</w:t>
            </w:r>
          </w:p>
        </w:tc>
      </w:tr>
      <w:tr w:rsidR="00EE5CFB">
        <w:tc>
          <w:tcPr>
            <w:tcW w:w="1757" w:type="dxa"/>
          </w:tcPr>
          <w:p w:rsidR="00EE5CFB" w:rsidRDefault="00EE5CFB">
            <w:pPr>
              <w:pStyle w:val="ConsPlusNormal"/>
            </w:pPr>
            <w:r>
              <w:t>Научное обеспечение сельского хозяйства</w:t>
            </w:r>
          </w:p>
        </w:tc>
        <w:tc>
          <w:tcPr>
            <w:tcW w:w="5896" w:type="dxa"/>
          </w:tcPr>
          <w:p w:rsidR="00EE5CFB" w:rsidRDefault="00EE5CFB">
            <w:pPr>
              <w:pStyle w:val="ConsPlusNormal"/>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E5CFB" w:rsidRDefault="00EE5CFB">
            <w:pPr>
              <w:pStyle w:val="ConsPlusNormal"/>
            </w:pPr>
            <w:r>
              <w:t>размещение коллекций генетических ресурсов растений</w:t>
            </w:r>
          </w:p>
        </w:tc>
        <w:tc>
          <w:tcPr>
            <w:tcW w:w="1417" w:type="dxa"/>
          </w:tcPr>
          <w:p w:rsidR="00EE5CFB" w:rsidRDefault="00EE5CFB">
            <w:pPr>
              <w:pStyle w:val="ConsPlusNormal"/>
              <w:jc w:val="center"/>
            </w:pPr>
            <w:hyperlink r:id="rId565" w:history="1">
              <w:r>
                <w:rPr>
                  <w:color w:val="0000FF"/>
                </w:rPr>
                <w:t>1.14</w:t>
              </w:r>
            </w:hyperlink>
          </w:p>
        </w:tc>
      </w:tr>
      <w:tr w:rsidR="00EE5CFB">
        <w:tc>
          <w:tcPr>
            <w:tcW w:w="1757" w:type="dxa"/>
          </w:tcPr>
          <w:p w:rsidR="00EE5CFB" w:rsidRDefault="00EE5CFB">
            <w:pPr>
              <w:pStyle w:val="ConsPlusNormal"/>
            </w:pPr>
            <w:r>
              <w:t>Обеспечение сельскохозяйственного производства</w:t>
            </w:r>
          </w:p>
        </w:tc>
        <w:tc>
          <w:tcPr>
            <w:tcW w:w="5896" w:type="dxa"/>
          </w:tcPr>
          <w:p w:rsidR="00EE5CFB" w:rsidRDefault="00EE5CFB">
            <w:pPr>
              <w:pStyle w:val="ConsPlusNormal"/>
              <w:jc w:val="both"/>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Pr>
          <w:p w:rsidR="00EE5CFB" w:rsidRDefault="00EE5CFB">
            <w:pPr>
              <w:pStyle w:val="ConsPlusNormal"/>
              <w:jc w:val="center"/>
            </w:pPr>
            <w:hyperlink r:id="rId566" w:history="1">
              <w:r>
                <w:rPr>
                  <w:color w:val="0000FF"/>
                </w:rPr>
                <w:t>1.18</w:t>
              </w:r>
            </w:hyperlink>
          </w:p>
        </w:tc>
      </w:tr>
      <w:tr w:rsidR="00EE5CFB">
        <w:tc>
          <w:tcPr>
            <w:tcW w:w="1757" w:type="dxa"/>
          </w:tcPr>
          <w:p w:rsidR="00EE5CFB" w:rsidRDefault="00EE5CFB">
            <w:pPr>
              <w:pStyle w:val="ConsPlusNormal"/>
            </w:pPr>
            <w:r>
              <w:t>Коммунальное обслуживание</w:t>
            </w:r>
          </w:p>
        </w:tc>
        <w:tc>
          <w:tcPr>
            <w:tcW w:w="5896" w:type="dxa"/>
          </w:tcPr>
          <w:p w:rsidR="00EE5CFB" w:rsidRDefault="00EE5CFB">
            <w:pPr>
              <w:pStyle w:val="ConsPlusNormal"/>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EE5CFB" w:rsidRDefault="00EE5CFB">
            <w:pPr>
              <w:pStyle w:val="ConsPlusNormal"/>
              <w:jc w:val="center"/>
            </w:pPr>
            <w:hyperlink r:id="rId567" w:history="1">
              <w:r>
                <w:rPr>
                  <w:color w:val="0000FF"/>
                </w:rPr>
                <w:t>3.1</w:t>
              </w:r>
            </w:hyperlink>
          </w:p>
        </w:tc>
      </w:tr>
      <w:tr w:rsidR="00EE5CFB">
        <w:tc>
          <w:tcPr>
            <w:tcW w:w="9070" w:type="dxa"/>
            <w:gridSpan w:val="3"/>
          </w:tcPr>
          <w:p w:rsidR="00EE5CFB" w:rsidRDefault="00EE5CFB">
            <w:pPr>
              <w:pStyle w:val="ConsPlusNormal"/>
              <w:jc w:val="center"/>
            </w:pPr>
            <w:r>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Благоустройство и озеленение</w:t>
            </w:r>
          </w:p>
        </w:tc>
      </w:tr>
    </w:tbl>
    <w:p w:rsidR="00EE5CFB" w:rsidRDefault="00EE5CFB">
      <w:pPr>
        <w:pStyle w:val="ConsPlusNormal"/>
        <w:ind w:firstLine="540"/>
        <w:jc w:val="both"/>
      </w:pPr>
    </w:p>
    <w:p w:rsidR="00EE5CFB" w:rsidRDefault="00EE5CFB">
      <w:pPr>
        <w:pStyle w:val="ConsPlusNormal"/>
        <w:jc w:val="both"/>
      </w:pPr>
      <w:r>
        <w:t xml:space="preserve">(часть 2 в ред. </w:t>
      </w:r>
      <w:hyperlink r:id="rId568" w:history="1">
        <w:r>
          <w:rPr>
            <w:color w:val="0000FF"/>
          </w:rPr>
          <w:t>Решения</w:t>
        </w:r>
      </w:hyperlink>
      <w:r>
        <w:t xml:space="preserve"> Новокузнецкого городского Совета народных депутатов от 13.05.2016 N 6/62)</w:t>
      </w:r>
    </w:p>
    <w:p w:rsidR="00EE5CFB" w:rsidRDefault="00EE5CFB">
      <w:pPr>
        <w:pStyle w:val="ConsPlusNormal"/>
        <w:ind w:firstLine="540"/>
        <w:jc w:val="both"/>
      </w:pPr>
      <w:r>
        <w:t>3.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1"/>
      </w:tblGrid>
      <w:tr w:rsidR="00EE5CFB">
        <w:tc>
          <w:tcPr>
            <w:tcW w:w="2438" w:type="dxa"/>
          </w:tcPr>
          <w:p w:rsidR="00EE5CFB" w:rsidRDefault="00EE5CFB">
            <w:pPr>
              <w:pStyle w:val="ConsPlusNormal"/>
              <w:jc w:val="center"/>
            </w:pPr>
            <w:r>
              <w:t>Код (числовое обозначение)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1"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569" w:history="1">
              <w:r>
                <w:rPr>
                  <w:color w:val="0000FF"/>
                </w:rPr>
                <w:t>1.14</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3</w:t>
            </w:r>
          </w:p>
        </w:tc>
      </w:tr>
      <w:tr w:rsidR="00EE5CFB">
        <w:tc>
          <w:tcPr>
            <w:tcW w:w="2438" w:type="dxa"/>
          </w:tcPr>
          <w:p w:rsidR="00EE5CFB" w:rsidRDefault="00EE5CFB">
            <w:pPr>
              <w:pStyle w:val="ConsPlusNormal"/>
              <w:jc w:val="center"/>
            </w:pPr>
            <w:hyperlink r:id="rId570" w:history="1">
              <w:r>
                <w:rPr>
                  <w:color w:val="0000FF"/>
                </w:rPr>
                <w:t>1.17</w:t>
              </w:r>
            </w:hyperlink>
          </w:p>
        </w:tc>
        <w:tc>
          <w:tcPr>
            <w:tcW w:w="2211" w:type="dxa"/>
          </w:tcPr>
          <w:p w:rsidR="00EE5CFB" w:rsidRDefault="00EE5CFB">
            <w:pPr>
              <w:pStyle w:val="ConsPlusNormal"/>
              <w:jc w:val="center"/>
            </w:pPr>
            <w:r>
              <w:t>800000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3</w:t>
            </w:r>
          </w:p>
        </w:tc>
      </w:tr>
      <w:tr w:rsidR="00EE5CFB">
        <w:tc>
          <w:tcPr>
            <w:tcW w:w="2438" w:type="dxa"/>
          </w:tcPr>
          <w:p w:rsidR="00EE5CFB" w:rsidRDefault="00EE5CFB">
            <w:pPr>
              <w:pStyle w:val="ConsPlusNormal"/>
              <w:jc w:val="center"/>
            </w:pPr>
            <w:hyperlink r:id="rId571" w:history="1">
              <w:r>
                <w:rPr>
                  <w:color w:val="0000FF"/>
                </w:rPr>
                <w:t>1.18</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3</w:t>
            </w:r>
          </w:p>
        </w:tc>
      </w:tr>
      <w:tr w:rsidR="00EE5CFB">
        <w:tc>
          <w:tcPr>
            <w:tcW w:w="2438" w:type="dxa"/>
          </w:tcPr>
          <w:p w:rsidR="00EE5CFB" w:rsidRDefault="00EE5CFB">
            <w:pPr>
              <w:pStyle w:val="ConsPlusNormal"/>
              <w:jc w:val="center"/>
            </w:pPr>
            <w:hyperlink r:id="rId572" w:history="1">
              <w:r>
                <w:rPr>
                  <w:color w:val="0000FF"/>
                </w:rPr>
                <w:t>3.1</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573" w:history="1">
              <w:r>
                <w:rPr>
                  <w:color w:val="0000FF"/>
                </w:rPr>
                <w:t>7.5</w:t>
              </w:r>
            </w:hyperlink>
          </w:p>
        </w:tc>
        <w:tc>
          <w:tcPr>
            <w:tcW w:w="2211" w:type="dxa"/>
          </w:tcPr>
          <w:p w:rsidR="00EE5CFB" w:rsidRDefault="00EE5CFB">
            <w:pPr>
              <w:pStyle w:val="ConsPlusNormal"/>
              <w:jc w:val="center"/>
            </w:pPr>
            <w:r>
              <w:t>10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bl>
    <w:p w:rsidR="00EE5CFB" w:rsidRDefault="00EE5CFB">
      <w:pPr>
        <w:pStyle w:val="ConsPlusNormal"/>
        <w:ind w:firstLine="540"/>
        <w:jc w:val="both"/>
      </w:pPr>
    </w:p>
    <w:p w:rsidR="00EE5CFB" w:rsidRDefault="00EE5CFB">
      <w:pPr>
        <w:pStyle w:val="ConsPlusNormal"/>
        <w:ind w:firstLine="540"/>
        <w:jc w:val="both"/>
      </w:pPr>
      <w:r>
        <w:t xml:space="preserve">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составляет 1,0 м при соблюдении Федерального </w:t>
      </w:r>
      <w:hyperlink r:id="rId574" w:history="1">
        <w:r>
          <w:rPr>
            <w:color w:val="0000FF"/>
          </w:rPr>
          <w:t>закона</w:t>
        </w:r>
      </w:hyperlink>
      <w:r>
        <w:t xml:space="preserve"> от 22.07.2008 N 123-ФЗ "Технический регламент о требованиях пожарной безопасности".</w:t>
      </w:r>
    </w:p>
    <w:p w:rsidR="00EE5CFB" w:rsidRDefault="00EE5CFB">
      <w:pPr>
        <w:pStyle w:val="ConsPlusNormal"/>
        <w:ind w:firstLine="540"/>
        <w:jc w:val="both"/>
      </w:pPr>
      <w:r>
        <w:t>Предельное количество этажей зданий, строений, сооружений должно составлять не более 3 этажей.</w:t>
      </w:r>
    </w:p>
    <w:p w:rsidR="00EE5CFB" w:rsidRDefault="00EE5CFB">
      <w:pPr>
        <w:pStyle w:val="ConsPlusNormal"/>
        <w:ind w:firstLine="540"/>
        <w:jc w:val="both"/>
      </w:pPr>
      <w:r>
        <w:t xml:space="preserve">Дополнительные параметры разрешенного строительства и реконструкции установлены </w:t>
      </w:r>
      <w:hyperlink w:anchor="P3345" w:history="1">
        <w:r>
          <w:rPr>
            <w:color w:val="0000FF"/>
          </w:rPr>
          <w:t>статьей 82</w:t>
        </w:r>
      </w:hyperlink>
      <w:r>
        <w:t xml:space="preserve"> настоящих Правил.</w:t>
      </w:r>
    </w:p>
    <w:p w:rsidR="00EE5CFB" w:rsidRDefault="00EE5CFB">
      <w:pPr>
        <w:pStyle w:val="ConsPlusNormal"/>
        <w:jc w:val="both"/>
      </w:pPr>
      <w:r>
        <w:t xml:space="preserve">(часть 3 в ред. </w:t>
      </w:r>
      <w:hyperlink r:id="rId575"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СХ-3 и расположенных в границах зон с особыми условиями использования территории, устанавливаются в соответствии со </w:t>
      </w:r>
      <w:hyperlink w:anchor="P3368" w:history="1">
        <w:r>
          <w:rPr>
            <w:color w:val="0000FF"/>
          </w:rPr>
          <w:t>статьями 83</w:t>
        </w:r>
      </w:hyperlink>
      <w:r>
        <w:t xml:space="preserve"> - </w:t>
      </w:r>
      <w:hyperlink w:anchor="P3523" w:history="1">
        <w:r>
          <w:rPr>
            <w:color w:val="0000FF"/>
          </w:rPr>
          <w:t>93</w:t>
        </w:r>
      </w:hyperlink>
      <w:r>
        <w:t xml:space="preserve"> настоящих Правил.</w:t>
      </w:r>
    </w:p>
    <w:p w:rsidR="00EE5CFB" w:rsidRDefault="00EE5CFB">
      <w:pPr>
        <w:pStyle w:val="ConsPlusNormal"/>
        <w:jc w:val="both"/>
      </w:pPr>
      <w:r>
        <w:t xml:space="preserve">(часть 4 в ред. </w:t>
      </w:r>
      <w:hyperlink r:id="rId576"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outlineLvl w:val="2"/>
      </w:pPr>
      <w:r>
        <w:t>Статья 67. Зоны специального назначения</w:t>
      </w:r>
    </w:p>
    <w:p w:rsidR="00EE5CFB" w:rsidRDefault="00EE5CFB">
      <w:pPr>
        <w:pStyle w:val="ConsPlusNormal"/>
        <w:ind w:firstLine="540"/>
        <w:jc w:val="both"/>
      </w:pPr>
    </w:p>
    <w:p w:rsidR="00EE5CFB" w:rsidRDefault="00EE5CFB">
      <w:pPr>
        <w:pStyle w:val="ConsPlusNormal"/>
        <w:ind w:firstLine="540"/>
        <w:jc w:val="both"/>
      </w:pPr>
      <w:r>
        <w:t xml:space="preserve">1. </w:t>
      </w:r>
      <w:proofErr w:type="gramStart"/>
      <w:r>
        <w:t>В состав зон специального назначения включены территории, занятые кладбищами, крематориями, объектами размещения отходов производства и потребления и иными объектами, а также для размещения и эксплуатации объектов обороны и безопасности и иных режимных объектов, зон особо охраняемых природных территорий, размещение которых может быть обеспечено только путем выделения указанных зон и недопустимо в других территориальных зонах.</w:t>
      </w:r>
      <w:proofErr w:type="gramEnd"/>
    </w:p>
    <w:p w:rsidR="00EE5CFB" w:rsidRDefault="00EE5CFB">
      <w:pPr>
        <w:pStyle w:val="ConsPlusNormal"/>
        <w:ind w:firstLine="540"/>
        <w:jc w:val="both"/>
      </w:pPr>
      <w:r>
        <w:t xml:space="preserve">2. </w:t>
      </w:r>
      <w:proofErr w:type="gramStart"/>
      <w:r>
        <w:t>В составе зон специального назначения выделены:</w:t>
      </w:r>
      <w:proofErr w:type="gramEnd"/>
    </w:p>
    <w:p w:rsidR="00EE5CFB" w:rsidRDefault="00EE5CFB">
      <w:pPr>
        <w:pStyle w:val="ConsPlusNormal"/>
        <w:ind w:firstLine="540"/>
        <w:jc w:val="both"/>
      </w:pPr>
      <w:r>
        <w:t>1) зона режимных предприятий (РП);</w:t>
      </w:r>
    </w:p>
    <w:p w:rsidR="00EE5CFB" w:rsidRDefault="00EE5CFB">
      <w:pPr>
        <w:pStyle w:val="ConsPlusNormal"/>
        <w:ind w:firstLine="540"/>
        <w:jc w:val="both"/>
      </w:pPr>
      <w:r>
        <w:t>2) зона специального назначения:</w:t>
      </w:r>
    </w:p>
    <w:p w:rsidR="00EE5CFB" w:rsidRDefault="00EE5CFB">
      <w:pPr>
        <w:pStyle w:val="ConsPlusNormal"/>
        <w:ind w:firstLine="540"/>
        <w:jc w:val="both"/>
      </w:pPr>
      <w:r>
        <w:t>- зона кладбищ и крематория СН-1;</w:t>
      </w:r>
    </w:p>
    <w:p w:rsidR="00EE5CFB" w:rsidRDefault="00EE5CFB">
      <w:pPr>
        <w:pStyle w:val="ConsPlusNormal"/>
        <w:ind w:firstLine="540"/>
        <w:jc w:val="both"/>
      </w:pPr>
      <w:r>
        <w:t>- зона утилизации отходов СН-2.</w:t>
      </w:r>
    </w:p>
    <w:p w:rsidR="00EE5CFB" w:rsidRDefault="00EE5CFB">
      <w:pPr>
        <w:pStyle w:val="ConsPlusNormal"/>
        <w:ind w:firstLine="540"/>
        <w:jc w:val="both"/>
      </w:pPr>
    </w:p>
    <w:p w:rsidR="00EE5CFB" w:rsidRDefault="00EE5CFB">
      <w:pPr>
        <w:pStyle w:val="ConsPlusNormal"/>
        <w:ind w:firstLine="540"/>
        <w:jc w:val="both"/>
        <w:outlineLvl w:val="2"/>
      </w:pPr>
      <w:r>
        <w:t>Статья 68. "РП". Зона режимных предприятий</w:t>
      </w:r>
    </w:p>
    <w:p w:rsidR="00EE5CFB" w:rsidRDefault="00EE5CFB">
      <w:pPr>
        <w:pStyle w:val="ConsPlusNormal"/>
        <w:ind w:firstLine="540"/>
        <w:jc w:val="both"/>
      </w:pPr>
    </w:p>
    <w:p w:rsidR="00EE5CFB" w:rsidRDefault="00EE5CFB">
      <w:pPr>
        <w:pStyle w:val="ConsPlusNormal"/>
        <w:ind w:firstLine="540"/>
        <w:jc w:val="both"/>
      </w:pPr>
      <w:r>
        <w:t>1. 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t xml:space="preserve">Наименование вида </w:t>
            </w:r>
            <w:r>
              <w:lastRenderedPageBreak/>
              <w:t>разрешенного использования земельного участка</w:t>
            </w:r>
          </w:p>
        </w:tc>
        <w:tc>
          <w:tcPr>
            <w:tcW w:w="5896" w:type="dxa"/>
          </w:tcPr>
          <w:p w:rsidR="00EE5CFB" w:rsidRDefault="00EE5CFB">
            <w:pPr>
              <w:pStyle w:val="ConsPlusNormal"/>
              <w:jc w:val="center"/>
            </w:pPr>
            <w:r>
              <w:lastRenderedPageBreak/>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Код вида разрешенног</w:t>
            </w:r>
            <w:r>
              <w:lastRenderedPageBreak/>
              <w:t>о использования земельного участка</w:t>
            </w:r>
          </w:p>
        </w:tc>
      </w:tr>
      <w:tr w:rsidR="00EE5CFB">
        <w:tc>
          <w:tcPr>
            <w:tcW w:w="9070" w:type="dxa"/>
            <w:gridSpan w:val="3"/>
          </w:tcPr>
          <w:p w:rsidR="00EE5CFB" w:rsidRDefault="00EE5CFB">
            <w:pPr>
              <w:pStyle w:val="ConsPlusNormal"/>
              <w:jc w:val="center"/>
            </w:pPr>
            <w:r>
              <w:lastRenderedPageBreak/>
              <w:t>Основные виды разрешенного использования земельного участка</w:t>
            </w:r>
          </w:p>
        </w:tc>
      </w:tr>
      <w:tr w:rsidR="00EE5CFB">
        <w:tc>
          <w:tcPr>
            <w:tcW w:w="1757" w:type="dxa"/>
          </w:tcPr>
          <w:p w:rsidR="00EE5CFB" w:rsidRDefault="00EE5CFB">
            <w:pPr>
              <w:pStyle w:val="ConsPlusNormal"/>
            </w:pPr>
            <w:r>
              <w:t>Трубопроводный транспорт</w:t>
            </w:r>
          </w:p>
        </w:tc>
        <w:tc>
          <w:tcPr>
            <w:tcW w:w="5896" w:type="dxa"/>
          </w:tcPr>
          <w:p w:rsidR="00EE5CFB" w:rsidRDefault="00EE5CFB">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EE5CFB" w:rsidRDefault="00EE5CFB">
            <w:pPr>
              <w:pStyle w:val="ConsPlusNormal"/>
              <w:jc w:val="center"/>
            </w:pPr>
            <w:hyperlink r:id="rId577" w:history="1">
              <w:r>
                <w:rPr>
                  <w:color w:val="0000FF"/>
                </w:rPr>
                <w:t>7.5</w:t>
              </w:r>
            </w:hyperlink>
          </w:p>
        </w:tc>
      </w:tr>
      <w:tr w:rsidR="00EE5CFB">
        <w:tc>
          <w:tcPr>
            <w:tcW w:w="1757" w:type="dxa"/>
          </w:tcPr>
          <w:p w:rsidR="00EE5CFB" w:rsidRDefault="00EE5CFB">
            <w:pPr>
              <w:pStyle w:val="ConsPlusNormal"/>
            </w:pPr>
            <w:r>
              <w:t>Обеспечение обороны и безопасности</w:t>
            </w:r>
          </w:p>
        </w:tc>
        <w:tc>
          <w:tcPr>
            <w:tcW w:w="5896" w:type="dxa"/>
          </w:tcPr>
          <w:p w:rsidR="00EE5CFB" w:rsidRDefault="00EE5CFB">
            <w:pPr>
              <w:pStyle w:val="ConsPlusNormal"/>
              <w:jc w:val="both"/>
            </w:pPr>
            <w:proofErr w:type="gramStart"/>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управления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EE5CFB" w:rsidRDefault="00EE5CFB">
            <w:pPr>
              <w:pStyle w:val="ConsPlusNormal"/>
              <w:jc w:val="both"/>
            </w:pPr>
            <w:r>
              <w:t>размещение зданий военных училищ, военных институтов, военных университетов, военных академий;</w:t>
            </w:r>
          </w:p>
          <w:p w:rsidR="00EE5CFB" w:rsidRDefault="00EE5CFB">
            <w:pPr>
              <w:pStyle w:val="ConsPlusNormal"/>
              <w:jc w:val="both"/>
            </w:pPr>
            <w:r>
              <w:t>размещение объектов, обеспечивающих осуществление таможенной деятельности</w:t>
            </w:r>
          </w:p>
        </w:tc>
        <w:tc>
          <w:tcPr>
            <w:tcW w:w="1417" w:type="dxa"/>
          </w:tcPr>
          <w:p w:rsidR="00EE5CFB" w:rsidRDefault="00EE5CFB">
            <w:pPr>
              <w:pStyle w:val="ConsPlusNormal"/>
              <w:jc w:val="center"/>
            </w:pPr>
            <w:hyperlink r:id="rId578" w:history="1">
              <w:r>
                <w:rPr>
                  <w:color w:val="0000FF"/>
                </w:rPr>
                <w:t>8.0</w:t>
              </w:r>
            </w:hyperlink>
          </w:p>
        </w:tc>
      </w:tr>
      <w:tr w:rsidR="00EE5CFB">
        <w:tc>
          <w:tcPr>
            <w:tcW w:w="1757" w:type="dxa"/>
          </w:tcPr>
          <w:p w:rsidR="00EE5CFB" w:rsidRDefault="00EE5CFB">
            <w:pPr>
              <w:pStyle w:val="ConsPlusNormal"/>
            </w:pPr>
            <w:r>
              <w:t>Обеспечение внутреннего правопорядка</w:t>
            </w:r>
          </w:p>
        </w:tc>
        <w:tc>
          <w:tcPr>
            <w:tcW w:w="5896" w:type="dxa"/>
          </w:tcPr>
          <w:p w:rsidR="00EE5CFB" w:rsidRDefault="00EE5CFB">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Pr>
          <w:p w:rsidR="00EE5CFB" w:rsidRDefault="00EE5CFB">
            <w:pPr>
              <w:pStyle w:val="ConsPlusNormal"/>
              <w:jc w:val="center"/>
            </w:pPr>
            <w:hyperlink r:id="rId579" w:history="1">
              <w:r>
                <w:rPr>
                  <w:color w:val="0000FF"/>
                </w:rPr>
                <w:t>8.3</w:t>
              </w:r>
            </w:hyperlink>
          </w:p>
        </w:tc>
      </w:tr>
      <w:tr w:rsidR="00EE5CFB">
        <w:tc>
          <w:tcPr>
            <w:tcW w:w="1757" w:type="dxa"/>
          </w:tcPr>
          <w:p w:rsidR="00EE5CFB" w:rsidRDefault="00EE5CFB">
            <w:pPr>
              <w:pStyle w:val="ConsPlusNormal"/>
            </w:pPr>
            <w:r>
              <w:t>Обеспечение деятельности по исполнению наказаний</w:t>
            </w:r>
          </w:p>
        </w:tc>
        <w:tc>
          <w:tcPr>
            <w:tcW w:w="5896" w:type="dxa"/>
          </w:tcPr>
          <w:p w:rsidR="00EE5CFB" w:rsidRDefault="00EE5CFB">
            <w:pPr>
              <w:pStyle w:val="ConsPlusNormal"/>
              <w:jc w:val="both"/>
            </w:pPr>
            <w:r>
              <w:t>Размещение объектов капитального строительства для создания мест лишения свободы (следственные изоляторы, тюрьмы, поселения)</w:t>
            </w:r>
          </w:p>
        </w:tc>
        <w:tc>
          <w:tcPr>
            <w:tcW w:w="1417" w:type="dxa"/>
          </w:tcPr>
          <w:p w:rsidR="00EE5CFB" w:rsidRDefault="00EE5CFB">
            <w:pPr>
              <w:pStyle w:val="ConsPlusNormal"/>
              <w:jc w:val="center"/>
            </w:pPr>
            <w:hyperlink r:id="rId580" w:history="1">
              <w:r>
                <w:rPr>
                  <w:color w:val="0000FF"/>
                </w:rPr>
                <w:t>8.4</w:t>
              </w:r>
            </w:hyperlink>
          </w:p>
        </w:tc>
      </w:tr>
      <w:tr w:rsidR="00EE5CFB">
        <w:tc>
          <w:tcPr>
            <w:tcW w:w="9070" w:type="dxa"/>
            <w:gridSpan w:val="3"/>
          </w:tcPr>
          <w:p w:rsidR="00EE5CFB" w:rsidRDefault="00EE5CFB">
            <w:pPr>
              <w:pStyle w:val="ConsPlusNormal"/>
              <w:jc w:val="center"/>
            </w:pPr>
            <w:r>
              <w:t>Условно разрешенные виды использования земельного участка</w:t>
            </w:r>
          </w:p>
        </w:tc>
      </w:tr>
      <w:tr w:rsidR="00EE5CFB">
        <w:tc>
          <w:tcPr>
            <w:tcW w:w="1757" w:type="dxa"/>
          </w:tcPr>
          <w:p w:rsidR="00EE5CFB" w:rsidRDefault="00EE5CFB">
            <w:pPr>
              <w:pStyle w:val="ConsPlusNormal"/>
            </w:pPr>
            <w:r>
              <w:t>Коммунальное обслуживание</w:t>
            </w:r>
          </w:p>
        </w:tc>
        <w:tc>
          <w:tcPr>
            <w:tcW w:w="5896" w:type="dxa"/>
          </w:tcPr>
          <w:p w:rsidR="00EE5CFB" w:rsidRDefault="00EE5CFB">
            <w:pPr>
              <w:pStyle w:val="ConsPlusNormal"/>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w:t>
            </w:r>
            <w:r>
              <w:lastRenderedPageBreak/>
              <w:t>им коммунальных услуг)</w:t>
            </w:r>
          </w:p>
        </w:tc>
        <w:tc>
          <w:tcPr>
            <w:tcW w:w="1417" w:type="dxa"/>
          </w:tcPr>
          <w:p w:rsidR="00EE5CFB" w:rsidRDefault="00EE5CFB">
            <w:pPr>
              <w:pStyle w:val="ConsPlusNormal"/>
              <w:jc w:val="center"/>
            </w:pPr>
            <w:hyperlink r:id="rId581" w:history="1">
              <w:r>
                <w:rPr>
                  <w:color w:val="0000FF"/>
                </w:rPr>
                <w:t>3.1</w:t>
              </w:r>
            </w:hyperlink>
          </w:p>
        </w:tc>
      </w:tr>
      <w:tr w:rsidR="00EE5CFB">
        <w:tc>
          <w:tcPr>
            <w:tcW w:w="9070" w:type="dxa"/>
            <w:gridSpan w:val="3"/>
          </w:tcPr>
          <w:p w:rsidR="00EE5CFB" w:rsidRDefault="00EE5CFB">
            <w:pPr>
              <w:pStyle w:val="ConsPlusNormal"/>
              <w:jc w:val="center"/>
            </w:pPr>
            <w:r>
              <w:lastRenderedPageBreak/>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Благоустройство и озеленение</w:t>
            </w:r>
          </w:p>
        </w:tc>
      </w:tr>
    </w:tbl>
    <w:p w:rsidR="00EE5CFB" w:rsidRDefault="00EE5CFB">
      <w:pPr>
        <w:pStyle w:val="ConsPlusNormal"/>
        <w:ind w:firstLine="540"/>
        <w:jc w:val="both"/>
      </w:pPr>
    </w:p>
    <w:p w:rsidR="00EE5CFB" w:rsidRDefault="00EE5CFB">
      <w:pPr>
        <w:pStyle w:val="ConsPlusNormal"/>
        <w:jc w:val="both"/>
      </w:pPr>
      <w:r>
        <w:t xml:space="preserve">(часть 1 в ред. </w:t>
      </w:r>
      <w:hyperlink r:id="rId582" w:history="1">
        <w:r>
          <w:rPr>
            <w:color w:val="0000FF"/>
          </w:rPr>
          <w:t>Решения</w:t>
        </w:r>
      </w:hyperlink>
      <w:r>
        <w:t xml:space="preserve"> Новокузнецкого городского Совета народных депутатов от 13.05.2016 N 6/62)</w:t>
      </w:r>
    </w:p>
    <w:p w:rsidR="00EE5CFB" w:rsidRDefault="00EE5CFB">
      <w:pPr>
        <w:pStyle w:val="ConsPlusNormal"/>
        <w:ind w:firstLine="540"/>
        <w:jc w:val="both"/>
      </w:pPr>
      <w:r>
        <w:t>2.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1"/>
      </w:tblGrid>
      <w:tr w:rsidR="00EE5CFB">
        <w:tc>
          <w:tcPr>
            <w:tcW w:w="2438" w:type="dxa"/>
          </w:tcPr>
          <w:p w:rsidR="00EE5CFB" w:rsidRDefault="00EE5CFB">
            <w:pPr>
              <w:pStyle w:val="ConsPlusNormal"/>
              <w:jc w:val="center"/>
            </w:pPr>
            <w:r>
              <w:t>Код (числовое обозначение)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1"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583" w:history="1">
              <w:r>
                <w:rPr>
                  <w:color w:val="0000FF"/>
                </w:rPr>
                <w:t>3.1</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584" w:history="1">
              <w:r>
                <w:rPr>
                  <w:color w:val="0000FF"/>
                </w:rPr>
                <w:t>7.5</w:t>
              </w:r>
            </w:hyperlink>
          </w:p>
        </w:tc>
        <w:tc>
          <w:tcPr>
            <w:tcW w:w="2211" w:type="dxa"/>
          </w:tcPr>
          <w:p w:rsidR="00EE5CFB" w:rsidRDefault="00EE5CFB">
            <w:pPr>
              <w:pStyle w:val="ConsPlusNormal"/>
              <w:jc w:val="center"/>
            </w:pPr>
            <w:r>
              <w:t>10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585" w:history="1">
              <w:r>
                <w:rPr>
                  <w:color w:val="0000FF"/>
                </w:rPr>
                <w:t>8.0</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586" w:history="1">
              <w:r>
                <w:rPr>
                  <w:color w:val="0000FF"/>
                </w:rPr>
                <w:t>8.3</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587" w:history="1">
              <w:r>
                <w:rPr>
                  <w:color w:val="0000FF"/>
                </w:rPr>
                <w:t>8.4</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50</w:t>
            </w:r>
          </w:p>
        </w:tc>
      </w:tr>
    </w:tbl>
    <w:p w:rsidR="00EE5CFB" w:rsidRDefault="00EE5CFB">
      <w:pPr>
        <w:pStyle w:val="ConsPlusNormal"/>
        <w:ind w:firstLine="540"/>
        <w:jc w:val="both"/>
      </w:pPr>
    </w:p>
    <w:p w:rsidR="00EE5CFB" w:rsidRDefault="00EE5CFB">
      <w:pPr>
        <w:pStyle w:val="ConsPlusNormal"/>
        <w:ind w:firstLine="540"/>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составляют 1,0 м при соблюдении Федерального </w:t>
      </w:r>
      <w:hyperlink r:id="rId588" w:history="1">
        <w:r>
          <w:rPr>
            <w:color w:val="0000FF"/>
          </w:rPr>
          <w:t>закона</w:t>
        </w:r>
      </w:hyperlink>
      <w:r>
        <w:t xml:space="preserve"> от 22.07.2008 N 123-ФЗ "Технический регламент о требованиях пожарной безопасности"; от красной линии - не менее 5,0 м.</w:t>
      </w:r>
    </w:p>
    <w:p w:rsidR="00EE5CFB" w:rsidRDefault="00EE5CFB">
      <w:pPr>
        <w:pStyle w:val="ConsPlusNormal"/>
        <w:ind w:firstLine="540"/>
        <w:jc w:val="both"/>
      </w:pPr>
      <w:r>
        <w:t>Для зданий блокированной застройки расстояние между зданиями составляет 0,0 м.</w:t>
      </w:r>
    </w:p>
    <w:p w:rsidR="00EE5CFB" w:rsidRDefault="00EE5CFB">
      <w:pPr>
        <w:pStyle w:val="ConsPlusNormal"/>
        <w:ind w:firstLine="540"/>
        <w:jc w:val="both"/>
      </w:pPr>
      <w:r>
        <w:t>Предельное количество этажей зданий, строений, сооружений определяется проектом.</w:t>
      </w:r>
    </w:p>
    <w:p w:rsidR="00EE5CFB" w:rsidRDefault="00EE5CFB">
      <w:pPr>
        <w:pStyle w:val="ConsPlusNormal"/>
        <w:jc w:val="both"/>
      </w:pPr>
      <w:r>
        <w:t xml:space="preserve">(часть 2 в ред. </w:t>
      </w:r>
      <w:hyperlink r:id="rId589"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3. Ограничения использования земельных участков и объектов капитального строительства, находящихся в зоне РП и расположенных в границах зон с особыми условиями использования территории, устанавливаются в соответствии со </w:t>
      </w:r>
      <w:hyperlink w:anchor="P3368" w:history="1">
        <w:r>
          <w:rPr>
            <w:color w:val="0000FF"/>
          </w:rPr>
          <w:t>статьями 83</w:t>
        </w:r>
      </w:hyperlink>
      <w:r>
        <w:t xml:space="preserve"> - </w:t>
      </w:r>
      <w:hyperlink w:anchor="P3523" w:history="1">
        <w:r>
          <w:rPr>
            <w:color w:val="0000FF"/>
          </w:rPr>
          <w:t>93</w:t>
        </w:r>
      </w:hyperlink>
      <w:r>
        <w:t xml:space="preserve"> настоящих Правил.</w:t>
      </w:r>
    </w:p>
    <w:p w:rsidR="00EE5CFB" w:rsidRDefault="00EE5CFB">
      <w:pPr>
        <w:pStyle w:val="ConsPlusNormal"/>
        <w:jc w:val="both"/>
      </w:pPr>
      <w:r>
        <w:t xml:space="preserve">(часть 3 в ред. </w:t>
      </w:r>
      <w:hyperlink r:id="rId590"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outlineLvl w:val="2"/>
      </w:pPr>
      <w:r>
        <w:t>Статья 69. Зона специального назначения: "СН-1". Зона кладбищ и крематория и "СН-2". Зона утилизации отходов</w:t>
      </w:r>
    </w:p>
    <w:p w:rsidR="00EE5CFB" w:rsidRDefault="00EE5CFB">
      <w:pPr>
        <w:pStyle w:val="ConsPlusNormal"/>
        <w:ind w:firstLine="540"/>
        <w:jc w:val="both"/>
      </w:pPr>
    </w:p>
    <w:p w:rsidR="00EE5CFB" w:rsidRDefault="00EE5CFB">
      <w:pPr>
        <w:pStyle w:val="ConsPlusNormal"/>
        <w:ind w:firstLine="540"/>
        <w:jc w:val="both"/>
      </w:pPr>
      <w:r>
        <w:t xml:space="preserve">(в ред. </w:t>
      </w:r>
      <w:hyperlink r:id="rId591" w:history="1">
        <w:r>
          <w:rPr>
            <w:color w:val="0000FF"/>
          </w:rPr>
          <w:t>Решения</w:t>
        </w:r>
      </w:hyperlink>
      <w:r>
        <w:t xml:space="preserve"> Новокузнецкого городского Совета народных депутатов от 13.05.2016 N 6/62)</w:t>
      </w:r>
    </w:p>
    <w:p w:rsidR="00EE5CFB" w:rsidRDefault="00EE5CFB">
      <w:pPr>
        <w:pStyle w:val="ConsPlusNormal"/>
        <w:ind w:firstLine="540"/>
        <w:jc w:val="both"/>
      </w:pPr>
    </w:p>
    <w:p w:rsidR="00EE5CFB" w:rsidRDefault="00EE5CFB">
      <w:pPr>
        <w:pStyle w:val="ConsPlusNormal"/>
        <w:ind w:firstLine="540"/>
        <w:jc w:val="both"/>
      </w:pPr>
      <w:r>
        <w:t>1. "СН-1". Зона кладбищ и крематория.</w:t>
      </w:r>
    </w:p>
    <w:p w:rsidR="00EE5CFB" w:rsidRDefault="00EE5CFB">
      <w:pPr>
        <w:pStyle w:val="ConsPlusNormal"/>
        <w:ind w:firstLine="540"/>
        <w:jc w:val="both"/>
      </w:pPr>
      <w:r>
        <w:t>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lastRenderedPageBreak/>
              <w:t>Наименование вида разрешенного использования земельного участка</w:t>
            </w:r>
          </w:p>
        </w:tc>
        <w:tc>
          <w:tcPr>
            <w:tcW w:w="5896" w:type="dxa"/>
          </w:tcPr>
          <w:p w:rsidR="00EE5CFB" w:rsidRDefault="00EE5CFB">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Код вида разрешенного использования земельного участка</w:t>
            </w:r>
          </w:p>
        </w:tc>
      </w:tr>
      <w:tr w:rsidR="00EE5CFB">
        <w:tc>
          <w:tcPr>
            <w:tcW w:w="9070" w:type="dxa"/>
            <w:gridSpan w:val="3"/>
          </w:tcPr>
          <w:p w:rsidR="00EE5CFB" w:rsidRDefault="00EE5CFB">
            <w:pPr>
              <w:pStyle w:val="ConsPlusNormal"/>
              <w:jc w:val="center"/>
            </w:pPr>
            <w:r>
              <w:t>Основные виды разрешенного использования земельного участка</w:t>
            </w:r>
          </w:p>
        </w:tc>
      </w:tr>
      <w:tr w:rsidR="00EE5CFB">
        <w:tc>
          <w:tcPr>
            <w:tcW w:w="1757" w:type="dxa"/>
          </w:tcPr>
          <w:p w:rsidR="00EE5CFB" w:rsidRDefault="00EE5CFB">
            <w:pPr>
              <w:pStyle w:val="ConsPlusNormal"/>
            </w:pPr>
            <w:r>
              <w:t>Коммунальное обслуживание</w:t>
            </w:r>
          </w:p>
        </w:tc>
        <w:tc>
          <w:tcPr>
            <w:tcW w:w="5896" w:type="dxa"/>
          </w:tcPr>
          <w:p w:rsidR="00EE5CFB" w:rsidRDefault="00EE5CFB">
            <w:pPr>
              <w:pStyle w:val="ConsPlusNormal"/>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EE5CFB" w:rsidRDefault="00EE5CFB">
            <w:pPr>
              <w:pStyle w:val="ConsPlusNormal"/>
              <w:jc w:val="center"/>
            </w:pPr>
            <w:hyperlink r:id="rId592" w:history="1">
              <w:r>
                <w:rPr>
                  <w:color w:val="0000FF"/>
                </w:rPr>
                <w:t>3.1</w:t>
              </w:r>
            </w:hyperlink>
          </w:p>
        </w:tc>
      </w:tr>
      <w:tr w:rsidR="00EE5CFB">
        <w:tc>
          <w:tcPr>
            <w:tcW w:w="1757" w:type="dxa"/>
          </w:tcPr>
          <w:p w:rsidR="00EE5CFB" w:rsidRDefault="00EE5CFB">
            <w:pPr>
              <w:pStyle w:val="ConsPlusNormal"/>
            </w:pPr>
            <w:r>
              <w:t>Трубопроводный транспорт</w:t>
            </w:r>
          </w:p>
        </w:tc>
        <w:tc>
          <w:tcPr>
            <w:tcW w:w="5896" w:type="dxa"/>
          </w:tcPr>
          <w:p w:rsidR="00EE5CFB" w:rsidRDefault="00EE5CFB">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EE5CFB" w:rsidRDefault="00EE5CFB">
            <w:pPr>
              <w:pStyle w:val="ConsPlusNormal"/>
              <w:jc w:val="center"/>
            </w:pPr>
            <w:hyperlink r:id="rId593" w:history="1">
              <w:r>
                <w:rPr>
                  <w:color w:val="0000FF"/>
                </w:rPr>
                <w:t>7.5</w:t>
              </w:r>
            </w:hyperlink>
          </w:p>
        </w:tc>
      </w:tr>
      <w:tr w:rsidR="00EE5CFB">
        <w:tc>
          <w:tcPr>
            <w:tcW w:w="1757" w:type="dxa"/>
          </w:tcPr>
          <w:p w:rsidR="00EE5CFB" w:rsidRDefault="00EE5CFB">
            <w:pPr>
              <w:pStyle w:val="ConsPlusNormal"/>
            </w:pPr>
            <w:r>
              <w:t>Ритуальная деятельность</w:t>
            </w:r>
          </w:p>
        </w:tc>
        <w:tc>
          <w:tcPr>
            <w:tcW w:w="5896" w:type="dxa"/>
          </w:tcPr>
          <w:p w:rsidR="00EE5CFB" w:rsidRDefault="00EE5CFB">
            <w:pPr>
              <w:pStyle w:val="ConsPlusNormal"/>
              <w:jc w:val="both"/>
            </w:pPr>
            <w:r>
              <w:t>Размещение кладбищ, крематориев и мест захоронения; размещение соответствующих культовых сооружений</w:t>
            </w:r>
          </w:p>
        </w:tc>
        <w:tc>
          <w:tcPr>
            <w:tcW w:w="1417" w:type="dxa"/>
          </w:tcPr>
          <w:p w:rsidR="00EE5CFB" w:rsidRDefault="00EE5CFB">
            <w:pPr>
              <w:pStyle w:val="ConsPlusNormal"/>
              <w:jc w:val="center"/>
            </w:pPr>
            <w:hyperlink r:id="rId594" w:history="1">
              <w:r>
                <w:rPr>
                  <w:color w:val="0000FF"/>
                </w:rPr>
                <w:t>12.1</w:t>
              </w:r>
            </w:hyperlink>
          </w:p>
        </w:tc>
      </w:tr>
      <w:tr w:rsidR="00EE5CFB">
        <w:tc>
          <w:tcPr>
            <w:tcW w:w="9070" w:type="dxa"/>
            <w:gridSpan w:val="3"/>
          </w:tcPr>
          <w:p w:rsidR="00EE5CFB" w:rsidRDefault="00EE5CFB">
            <w:pPr>
              <w:pStyle w:val="ConsPlusNormal"/>
              <w:jc w:val="center"/>
            </w:pPr>
            <w:r>
              <w:t>Условно разрешенные виды использования земельного участка</w:t>
            </w:r>
          </w:p>
        </w:tc>
      </w:tr>
      <w:tr w:rsidR="00EE5CFB">
        <w:tc>
          <w:tcPr>
            <w:tcW w:w="1757" w:type="dxa"/>
          </w:tcPr>
          <w:p w:rsidR="00EE5CFB" w:rsidRDefault="00EE5CFB">
            <w:pPr>
              <w:pStyle w:val="ConsPlusNormal"/>
              <w:jc w:val="center"/>
            </w:pPr>
            <w:r>
              <w:t>-</w:t>
            </w:r>
          </w:p>
        </w:tc>
        <w:tc>
          <w:tcPr>
            <w:tcW w:w="5896" w:type="dxa"/>
          </w:tcPr>
          <w:p w:rsidR="00EE5CFB" w:rsidRDefault="00EE5CFB">
            <w:pPr>
              <w:pStyle w:val="ConsPlusNormal"/>
              <w:jc w:val="center"/>
            </w:pPr>
            <w:r>
              <w:t>-</w:t>
            </w:r>
          </w:p>
        </w:tc>
        <w:tc>
          <w:tcPr>
            <w:tcW w:w="1417" w:type="dxa"/>
          </w:tcPr>
          <w:p w:rsidR="00EE5CFB" w:rsidRDefault="00EE5CFB">
            <w:pPr>
              <w:pStyle w:val="ConsPlusNormal"/>
            </w:pPr>
          </w:p>
        </w:tc>
      </w:tr>
      <w:tr w:rsidR="00EE5CFB">
        <w:tc>
          <w:tcPr>
            <w:tcW w:w="9070" w:type="dxa"/>
            <w:gridSpan w:val="3"/>
          </w:tcPr>
          <w:p w:rsidR="00EE5CFB" w:rsidRDefault="00EE5CFB">
            <w:pPr>
              <w:pStyle w:val="ConsPlusNormal"/>
              <w:jc w:val="center"/>
            </w:pPr>
            <w:r>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Размещение парковок</w:t>
            </w:r>
          </w:p>
        </w:tc>
      </w:tr>
      <w:tr w:rsidR="00EE5CFB">
        <w:tc>
          <w:tcPr>
            <w:tcW w:w="9070" w:type="dxa"/>
            <w:gridSpan w:val="3"/>
          </w:tcPr>
          <w:p w:rsidR="00EE5CFB" w:rsidRDefault="00EE5CFB">
            <w:pPr>
              <w:pStyle w:val="ConsPlusNormal"/>
            </w:pPr>
            <w:r>
              <w:t>Благоустройство и озеленение</w:t>
            </w:r>
          </w:p>
        </w:tc>
      </w:tr>
    </w:tbl>
    <w:p w:rsidR="00EE5CFB" w:rsidRDefault="00EE5CFB">
      <w:pPr>
        <w:pStyle w:val="ConsPlusNormal"/>
        <w:ind w:firstLine="540"/>
        <w:jc w:val="both"/>
      </w:pPr>
    </w:p>
    <w:p w:rsidR="00EE5CFB" w:rsidRDefault="00EE5CFB">
      <w:pPr>
        <w:pStyle w:val="ConsPlusNormal"/>
        <w:ind w:firstLine="540"/>
        <w:jc w:val="both"/>
      </w:pPr>
      <w:r>
        <w:t>1.1.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1"/>
      </w:tblGrid>
      <w:tr w:rsidR="00EE5CFB">
        <w:tc>
          <w:tcPr>
            <w:tcW w:w="2438" w:type="dxa"/>
          </w:tcPr>
          <w:p w:rsidR="00EE5CFB" w:rsidRDefault="00EE5CFB">
            <w:pPr>
              <w:pStyle w:val="ConsPlusNormal"/>
              <w:jc w:val="center"/>
            </w:pPr>
            <w:r>
              <w:t>Код (числовое обозначение)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1"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595" w:history="1">
              <w:r>
                <w:rPr>
                  <w:color w:val="0000FF"/>
                </w:rPr>
                <w:t>3.1</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596" w:history="1">
              <w:r>
                <w:rPr>
                  <w:color w:val="0000FF"/>
                </w:rPr>
                <w:t>7.5</w:t>
              </w:r>
            </w:hyperlink>
          </w:p>
        </w:tc>
        <w:tc>
          <w:tcPr>
            <w:tcW w:w="2211" w:type="dxa"/>
          </w:tcPr>
          <w:p w:rsidR="00EE5CFB" w:rsidRDefault="00EE5CFB">
            <w:pPr>
              <w:pStyle w:val="ConsPlusNormal"/>
              <w:jc w:val="center"/>
            </w:pPr>
            <w:r>
              <w:t>10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597" w:history="1">
              <w:r>
                <w:rPr>
                  <w:color w:val="0000FF"/>
                </w:rPr>
                <w:t>12.1</w:t>
              </w:r>
            </w:hyperlink>
          </w:p>
        </w:tc>
        <w:tc>
          <w:tcPr>
            <w:tcW w:w="2211" w:type="dxa"/>
          </w:tcPr>
          <w:p w:rsidR="00EE5CFB" w:rsidRDefault="00EE5CFB">
            <w:pPr>
              <w:pStyle w:val="ConsPlusNormal"/>
              <w:jc w:val="center"/>
            </w:pPr>
            <w:r>
              <w:t>2400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50</w:t>
            </w:r>
          </w:p>
        </w:tc>
      </w:tr>
    </w:tbl>
    <w:p w:rsidR="00EE5CFB" w:rsidRDefault="00EE5CFB">
      <w:pPr>
        <w:pStyle w:val="ConsPlusNormal"/>
        <w:ind w:firstLine="540"/>
        <w:jc w:val="both"/>
      </w:pPr>
    </w:p>
    <w:p w:rsidR="00EE5CFB" w:rsidRDefault="00EE5CFB">
      <w:pPr>
        <w:pStyle w:val="ConsPlusNormal"/>
        <w:ind w:firstLine="540"/>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составляют 1,0 м при соблюдении Федерального </w:t>
      </w:r>
      <w:hyperlink r:id="rId598" w:history="1">
        <w:r>
          <w:rPr>
            <w:color w:val="0000FF"/>
          </w:rPr>
          <w:t>закона</w:t>
        </w:r>
      </w:hyperlink>
      <w:r>
        <w:t xml:space="preserve"> от 22.07.2008 N 123-ФЗ "Технический регламент о требованиях пожарной безопасности"; от красной линии - не менее 5,0 м.</w:t>
      </w:r>
    </w:p>
    <w:p w:rsidR="00EE5CFB" w:rsidRDefault="00EE5CFB">
      <w:pPr>
        <w:pStyle w:val="ConsPlusNormal"/>
        <w:ind w:firstLine="540"/>
        <w:jc w:val="both"/>
      </w:pPr>
      <w:r>
        <w:t>Предельное количество этажей зданий, строений, сооружений определяется проектом.</w:t>
      </w:r>
    </w:p>
    <w:p w:rsidR="00EE5CFB" w:rsidRDefault="00EE5CFB">
      <w:pPr>
        <w:pStyle w:val="ConsPlusNormal"/>
        <w:jc w:val="both"/>
      </w:pPr>
      <w:r>
        <w:t xml:space="preserve">(часть 1.1 введена </w:t>
      </w:r>
      <w:hyperlink r:id="rId599" w:history="1">
        <w:r>
          <w:rPr>
            <w:color w:val="0000FF"/>
          </w:rPr>
          <w:t>Решением</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2. "СН-2". Зона утилизации отходов.</w:t>
      </w:r>
    </w:p>
    <w:p w:rsidR="00EE5CFB" w:rsidRDefault="00EE5CFB">
      <w:pPr>
        <w:pStyle w:val="ConsPlusNormal"/>
        <w:ind w:firstLine="540"/>
        <w:jc w:val="both"/>
      </w:pPr>
      <w:r>
        <w:t>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t>Наименование вида разрешенного использования земельного участка</w:t>
            </w:r>
          </w:p>
        </w:tc>
        <w:tc>
          <w:tcPr>
            <w:tcW w:w="5896" w:type="dxa"/>
          </w:tcPr>
          <w:p w:rsidR="00EE5CFB" w:rsidRDefault="00EE5CFB">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Код вида разрешенного использования земельного участка</w:t>
            </w:r>
          </w:p>
        </w:tc>
      </w:tr>
      <w:tr w:rsidR="00EE5CFB">
        <w:tc>
          <w:tcPr>
            <w:tcW w:w="9070" w:type="dxa"/>
            <w:gridSpan w:val="3"/>
          </w:tcPr>
          <w:p w:rsidR="00EE5CFB" w:rsidRDefault="00EE5CFB">
            <w:pPr>
              <w:pStyle w:val="ConsPlusNormal"/>
              <w:jc w:val="center"/>
            </w:pPr>
            <w:r>
              <w:t>Основные виды разрешенного использования земельного участка</w:t>
            </w:r>
          </w:p>
        </w:tc>
      </w:tr>
      <w:tr w:rsidR="00EE5CFB">
        <w:tc>
          <w:tcPr>
            <w:tcW w:w="1757" w:type="dxa"/>
          </w:tcPr>
          <w:p w:rsidR="00EE5CFB" w:rsidRDefault="00EE5CFB">
            <w:pPr>
              <w:pStyle w:val="ConsPlusNormal"/>
            </w:pPr>
            <w:r>
              <w:t>Коммунальное обслуживание</w:t>
            </w:r>
          </w:p>
        </w:tc>
        <w:tc>
          <w:tcPr>
            <w:tcW w:w="5896" w:type="dxa"/>
          </w:tcPr>
          <w:p w:rsidR="00EE5CFB" w:rsidRDefault="00EE5CFB">
            <w:pPr>
              <w:pStyle w:val="ConsPlusNormal"/>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EE5CFB" w:rsidRDefault="00EE5CFB">
            <w:pPr>
              <w:pStyle w:val="ConsPlusNormal"/>
              <w:jc w:val="center"/>
            </w:pPr>
            <w:hyperlink r:id="rId600" w:history="1">
              <w:r>
                <w:rPr>
                  <w:color w:val="0000FF"/>
                </w:rPr>
                <w:t>3.1</w:t>
              </w:r>
            </w:hyperlink>
          </w:p>
        </w:tc>
      </w:tr>
      <w:tr w:rsidR="00EE5CFB">
        <w:tc>
          <w:tcPr>
            <w:tcW w:w="1757" w:type="dxa"/>
          </w:tcPr>
          <w:p w:rsidR="00EE5CFB" w:rsidRDefault="00EE5CFB">
            <w:pPr>
              <w:pStyle w:val="ConsPlusNormal"/>
            </w:pPr>
            <w:r>
              <w:t>Трубопроводный транспорт</w:t>
            </w:r>
          </w:p>
        </w:tc>
        <w:tc>
          <w:tcPr>
            <w:tcW w:w="5896" w:type="dxa"/>
          </w:tcPr>
          <w:p w:rsidR="00EE5CFB" w:rsidRDefault="00EE5CFB">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EE5CFB" w:rsidRDefault="00EE5CFB">
            <w:pPr>
              <w:pStyle w:val="ConsPlusNormal"/>
              <w:jc w:val="center"/>
            </w:pPr>
            <w:hyperlink r:id="rId601" w:history="1">
              <w:r>
                <w:rPr>
                  <w:color w:val="0000FF"/>
                </w:rPr>
                <w:t>7.5</w:t>
              </w:r>
            </w:hyperlink>
          </w:p>
        </w:tc>
      </w:tr>
      <w:tr w:rsidR="00EE5CFB">
        <w:tc>
          <w:tcPr>
            <w:tcW w:w="1757" w:type="dxa"/>
          </w:tcPr>
          <w:p w:rsidR="00EE5CFB" w:rsidRDefault="00EE5CFB">
            <w:pPr>
              <w:pStyle w:val="ConsPlusNormal"/>
            </w:pPr>
            <w:r>
              <w:t>Специальная деятельность</w:t>
            </w:r>
          </w:p>
        </w:tc>
        <w:tc>
          <w:tcPr>
            <w:tcW w:w="5896" w:type="dxa"/>
          </w:tcPr>
          <w:p w:rsidR="00EE5CFB" w:rsidRDefault="00EE5CFB">
            <w:pPr>
              <w:pStyle w:val="ConsPlusNormal"/>
              <w:jc w:val="both"/>
            </w:pPr>
            <w:proofErr w:type="gramStart"/>
            <w: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lastRenderedPageBreak/>
              <w:t>отходов, мест сбора вещей для их вторичной переработки)</w:t>
            </w:r>
            <w:proofErr w:type="gramEnd"/>
          </w:p>
        </w:tc>
        <w:tc>
          <w:tcPr>
            <w:tcW w:w="1417" w:type="dxa"/>
          </w:tcPr>
          <w:p w:rsidR="00EE5CFB" w:rsidRDefault="00EE5CFB">
            <w:pPr>
              <w:pStyle w:val="ConsPlusNormal"/>
              <w:jc w:val="center"/>
            </w:pPr>
            <w:hyperlink r:id="rId602" w:history="1">
              <w:r>
                <w:rPr>
                  <w:color w:val="0000FF"/>
                </w:rPr>
                <w:t>12.2</w:t>
              </w:r>
            </w:hyperlink>
          </w:p>
        </w:tc>
      </w:tr>
      <w:tr w:rsidR="00EE5CFB">
        <w:tc>
          <w:tcPr>
            <w:tcW w:w="9070" w:type="dxa"/>
            <w:gridSpan w:val="3"/>
          </w:tcPr>
          <w:p w:rsidR="00EE5CFB" w:rsidRDefault="00EE5CFB">
            <w:pPr>
              <w:pStyle w:val="ConsPlusNormal"/>
              <w:jc w:val="center"/>
            </w:pPr>
            <w:r>
              <w:lastRenderedPageBreak/>
              <w:t>Условно разрешенные виды использования земельного участка</w:t>
            </w:r>
          </w:p>
        </w:tc>
      </w:tr>
      <w:tr w:rsidR="00EE5CFB">
        <w:tc>
          <w:tcPr>
            <w:tcW w:w="1757" w:type="dxa"/>
          </w:tcPr>
          <w:p w:rsidR="00EE5CFB" w:rsidRDefault="00EE5CFB">
            <w:pPr>
              <w:pStyle w:val="ConsPlusNormal"/>
              <w:jc w:val="center"/>
            </w:pPr>
            <w:r>
              <w:t>-</w:t>
            </w:r>
          </w:p>
        </w:tc>
        <w:tc>
          <w:tcPr>
            <w:tcW w:w="5896" w:type="dxa"/>
          </w:tcPr>
          <w:p w:rsidR="00EE5CFB" w:rsidRDefault="00EE5CFB">
            <w:pPr>
              <w:pStyle w:val="ConsPlusNormal"/>
              <w:jc w:val="center"/>
            </w:pPr>
            <w:r>
              <w:t>-</w:t>
            </w:r>
          </w:p>
        </w:tc>
        <w:tc>
          <w:tcPr>
            <w:tcW w:w="1417" w:type="dxa"/>
          </w:tcPr>
          <w:p w:rsidR="00EE5CFB" w:rsidRDefault="00EE5CFB">
            <w:pPr>
              <w:pStyle w:val="ConsPlusNormal"/>
            </w:pPr>
          </w:p>
        </w:tc>
      </w:tr>
      <w:tr w:rsidR="00EE5CFB">
        <w:tc>
          <w:tcPr>
            <w:tcW w:w="9070" w:type="dxa"/>
            <w:gridSpan w:val="3"/>
          </w:tcPr>
          <w:p w:rsidR="00EE5CFB" w:rsidRDefault="00EE5CFB">
            <w:pPr>
              <w:pStyle w:val="ConsPlusNormal"/>
              <w:jc w:val="center"/>
            </w:pPr>
            <w:r>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Размещение парковок</w:t>
            </w:r>
          </w:p>
        </w:tc>
      </w:tr>
      <w:tr w:rsidR="00EE5CFB">
        <w:tc>
          <w:tcPr>
            <w:tcW w:w="9070" w:type="dxa"/>
            <w:gridSpan w:val="3"/>
          </w:tcPr>
          <w:p w:rsidR="00EE5CFB" w:rsidRDefault="00EE5CFB">
            <w:pPr>
              <w:pStyle w:val="ConsPlusNormal"/>
            </w:pPr>
            <w:r>
              <w:t>Благоустройство и озеленение</w:t>
            </w:r>
          </w:p>
        </w:tc>
      </w:tr>
    </w:tbl>
    <w:p w:rsidR="00EE5CFB" w:rsidRDefault="00EE5CFB">
      <w:pPr>
        <w:pStyle w:val="ConsPlusNormal"/>
        <w:ind w:firstLine="540"/>
        <w:jc w:val="both"/>
      </w:pPr>
    </w:p>
    <w:p w:rsidR="00EE5CFB" w:rsidRDefault="00EE5CFB">
      <w:pPr>
        <w:pStyle w:val="ConsPlusNormal"/>
        <w:ind w:firstLine="540"/>
        <w:jc w:val="both"/>
      </w:pPr>
      <w:r>
        <w:t>2.1.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1"/>
      </w:tblGrid>
      <w:tr w:rsidR="00EE5CFB">
        <w:tc>
          <w:tcPr>
            <w:tcW w:w="2438" w:type="dxa"/>
          </w:tcPr>
          <w:p w:rsidR="00EE5CFB" w:rsidRDefault="00EE5CFB">
            <w:pPr>
              <w:pStyle w:val="ConsPlusNormal"/>
              <w:jc w:val="center"/>
            </w:pPr>
            <w:r>
              <w:t>Код (числовое обозначение)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1"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603" w:history="1">
              <w:r>
                <w:rPr>
                  <w:color w:val="0000FF"/>
                </w:rPr>
                <w:t>3.1</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604" w:history="1">
              <w:r>
                <w:rPr>
                  <w:color w:val="0000FF"/>
                </w:rPr>
                <w:t>7.5</w:t>
              </w:r>
            </w:hyperlink>
          </w:p>
        </w:tc>
        <w:tc>
          <w:tcPr>
            <w:tcW w:w="2211" w:type="dxa"/>
          </w:tcPr>
          <w:p w:rsidR="00EE5CFB" w:rsidRDefault="00EE5CFB">
            <w:pPr>
              <w:pStyle w:val="ConsPlusNormal"/>
              <w:jc w:val="center"/>
            </w:pPr>
            <w:r>
              <w:t>10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605" w:history="1">
              <w:r>
                <w:rPr>
                  <w:color w:val="0000FF"/>
                </w:rPr>
                <w:t>12.2</w:t>
              </w:r>
            </w:hyperlink>
          </w:p>
        </w:tc>
        <w:tc>
          <w:tcPr>
            <w:tcW w:w="2211" w:type="dxa"/>
          </w:tcPr>
          <w:p w:rsidR="00EE5CFB" w:rsidRDefault="00EE5CFB">
            <w:pPr>
              <w:pStyle w:val="ConsPlusNormal"/>
              <w:jc w:val="center"/>
            </w:pPr>
            <w:r>
              <w:t>200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50</w:t>
            </w:r>
          </w:p>
        </w:tc>
      </w:tr>
    </w:tbl>
    <w:p w:rsidR="00EE5CFB" w:rsidRDefault="00EE5CFB">
      <w:pPr>
        <w:pStyle w:val="ConsPlusNormal"/>
        <w:ind w:firstLine="540"/>
        <w:jc w:val="both"/>
      </w:pPr>
    </w:p>
    <w:p w:rsidR="00EE5CFB" w:rsidRDefault="00EE5CFB">
      <w:pPr>
        <w:pStyle w:val="ConsPlusNormal"/>
        <w:ind w:firstLine="540"/>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составляют 1,0 м при соблюдении Федерального </w:t>
      </w:r>
      <w:hyperlink r:id="rId606" w:history="1">
        <w:r>
          <w:rPr>
            <w:color w:val="0000FF"/>
          </w:rPr>
          <w:t>закона</w:t>
        </w:r>
      </w:hyperlink>
      <w:r>
        <w:t xml:space="preserve"> от 22.07.2008 N 123-ФЗ "Технический регламент о требованиях пожарной безопасности"; от красной линии - не менее 5,0 м.</w:t>
      </w:r>
    </w:p>
    <w:p w:rsidR="00EE5CFB" w:rsidRDefault="00EE5CFB">
      <w:pPr>
        <w:pStyle w:val="ConsPlusNormal"/>
        <w:ind w:firstLine="540"/>
        <w:jc w:val="both"/>
      </w:pPr>
      <w:r>
        <w:t>Предельное количество этажей зданий, строений, сооружений определяется проектом.</w:t>
      </w:r>
    </w:p>
    <w:p w:rsidR="00EE5CFB" w:rsidRDefault="00EE5CFB">
      <w:pPr>
        <w:pStyle w:val="ConsPlusNormal"/>
        <w:jc w:val="both"/>
      </w:pPr>
      <w:r>
        <w:t xml:space="preserve">(часть 2.1 введена </w:t>
      </w:r>
      <w:hyperlink r:id="rId607" w:history="1">
        <w:r>
          <w:rPr>
            <w:color w:val="0000FF"/>
          </w:rPr>
          <w:t>Решением</w:t>
        </w:r>
      </w:hyperlink>
      <w:r>
        <w:t xml:space="preserve"> Новокузнецкого городского Совета народных депутатов от 30.11.2016 N 4/31)</w:t>
      </w:r>
    </w:p>
    <w:p w:rsidR="00EE5CFB" w:rsidRDefault="00EE5CFB">
      <w:pPr>
        <w:pStyle w:val="ConsPlusNormal"/>
        <w:ind w:firstLine="540"/>
        <w:jc w:val="both"/>
      </w:pPr>
    </w:p>
    <w:p w:rsidR="00EE5CFB" w:rsidRDefault="00EE5CFB">
      <w:pPr>
        <w:pStyle w:val="ConsPlusNormal"/>
        <w:ind w:firstLine="540"/>
        <w:jc w:val="both"/>
        <w:outlineLvl w:val="2"/>
      </w:pPr>
      <w:r>
        <w:t>Статья 70. Зоны зеленых насаждений и особо охраняемых территорий и объектов</w:t>
      </w:r>
    </w:p>
    <w:p w:rsidR="00EE5CFB" w:rsidRDefault="00EE5CFB">
      <w:pPr>
        <w:pStyle w:val="ConsPlusNormal"/>
        <w:jc w:val="both"/>
      </w:pPr>
      <w:r>
        <w:t xml:space="preserve">(в ред. </w:t>
      </w:r>
      <w:hyperlink r:id="rId608" w:history="1">
        <w:r>
          <w:rPr>
            <w:color w:val="0000FF"/>
          </w:rPr>
          <w:t>Решения</w:t>
        </w:r>
      </w:hyperlink>
      <w:r>
        <w:t xml:space="preserve"> Новокузнецкого городского Совета народных депутатов от 14.09.2016 N 12/166)</w:t>
      </w:r>
    </w:p>
    <w:p w:rsidR="00EE5CFB" w:rsidRDefault="00EE5CFB">
      <w:pPr>
        <w:pStyle w:val="ConsPlusNormal"/>
        <w:ind w:firstLine="540"/>
        <w:jc w:val="both"/>
      </w:pPr>
    </w:p>
    <w:p w:rsidR="00EE5CFB" w:rsidRDefault="00EE5CFB">
      <w:pPr>
        <w:pStyle w:val="ConsPlusNormal"/>
        <w:ind w:firstLine="540"/>
        <w:jc w:val="both"/>
      </w:pPr>
      <w:r>
        <w:t>1. В состав зон рекреационного назначения включены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w:t>
      </w:r>
    </w:p>
    <w:p w:rsidR="00EE5CFB" w:rsidRDefault="00EE5CFB">
      <w:pPr>
        <w:pStyle w:val="ConsPlusNormal"/>
        <w:ind w:firstLine="540"/>
        <w:jc w:val="both"/>
      </w:pPr>
      <w:r>
        <w:t>2. На территориях рекреационных зон и особо охраняемых природных территорий не допускаются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Не допускается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EE5CFB" w:rsidRDefault="00EE5CFB">
      <w:pPr>
        <w:pStyle w:val="ConsPlusNormal"/>
        <w:ind w:firstLine="540"/>
        <w:jc w:val="both"/>
      </w:pPr>
      <w:r>
        <w:t>3. Для земель, покрытых поверхностными водами, градостроительные регламенты не устанавливаются.</w:t>
      </w:r>
    </w:p>
    <w:p w:rsidR="00EE5CFB" w:rsidRDefault="00EE5CFB">
      <w:pPr>
        <w:pStyle w:val="ConsPlusNormal"/>
        <w:ind w:firstLine="540"/>
        <w:jc w:val="both"/>
      </w:pPr>
      <w:r>
        <w:lastRenderedPageBreak/>
        <w:t xml:space="preserve">4. В состав зон зеленых насаждений и особо охраняемых территорий и объектов </w:t>
      </w:r>
      <w:proofErr w:type="gramStart"/>
      <w:r>
        <w:t>включены</w:t>
      </w:r>
      <w:proofErr w:type="gramEnd"/>
      <w:r>
        <w:t>:</w:t>
      </w:r>
    </w:p>
    <w:p w:rsidR="00EE5CFB" w:rsidRDefault="00EE5CFB">
      <w:pPr>
        <w:pStyle w:val="ConsPlusNormal"/>
        <w:ind w:firstLine="540"/>
        <w:jc w:val="both"/>
      </w:pPr>
      <w:r>
        <w:t>1) зона зеленых насаждений общего пользования:</w:t>
      </w:r>
    </w:p>
    <w:p w:rsidR="00EE5CFB" w:rsidRDefault="00EE5CFB">
      <w:pPr>
        <w:pStyle w:val="ConsPlusNormal"/>
        <w:ind w:firstLine="540"/>
        <w:jc w:val="both"/>
      </w:pPr>
      <w:r>
        <w:t>- зона зеленых насаждений общего пользования (парков и набережных) (ЗН 1-1);</w:t>
      </w:r>
    </w:p>
    <w:p w:rsidR="00EE5CFB" w:rsidRDefault="00EE5CFB">
      <w:pPr>
        <w:pStyle w:val="ConsPlusNormal"/>
        <w:ind w:firstLine="540"/>
        <w:jc w:val="both"/>
      </w:pPr>
      <w:r>
        <w:t>- зона зеленых насаждений общего пользования (скверов и бульваров) (ЗН 1-2);</w:t>
      </w:r>
    </w:p>
    <w:p w:rsidR="00EE5CFB" w:rsidRDefault="00EE5CFB">
      <w:pPr>
        <w:pStyle w:val="ConsPlusNormal"/>
        <w:ind w:firstLine="540"/>
        <w:jc w:val="both"/>
      </w:pPr>
      <w:r>
        <w:t>2) зона - городские леса (ЗН-2);</w:t>
      </w:r>
    </w:p>
    <w:p w:rsidR="00EE5CFB" w:rsidRDefault="00EE5CFB">
      <w:pPr>
        <w:pStyle w:val="ConsPlusNormal"/>
        <w:ind w:firstLine="540"/>
        <w:jc w:val="both"/>
      </w:pPr>
      <w:r>
        <w:t>3) зона зеленых насаждений санитарно-защитного назначения (ЗН-3);</w:t>
      </w:r>
    </w:p>
    <w:p w:rsidR="00EE5CFB" w:rsidRDefault="00EE5CFB">
      <w:pPr>
        <w:pStyle w:val="ConsPlusNormal"/>
        <w:ind w:firstLine="540"/>
        <w:jc w:val="both"/>
      </w:pPr>
      <w:r>
        <w:t>4) зона сохраняемого природного ландшафта (ЗН-4);</w:t>
      </w:r>
    </w:p>
    <w:p w:rsidR="00EE5CFB" w:rsidRDefault="00EE5CFB">
      <w:pPr>
        <w:pStyle w:val="ConsPlusNormal"/>
        <w:ind w:firstLine="540"/>
        <w:jc w:val="both"/>
      </w:pPr>
      <w:r>
        <w:t>5) зона особо охраняемых природных территорий и объектов:</w:t>
      </w:r>
    </w:p>
    <w:p w:rsidR="00EE5CFB" w:rsidRDefault="00EE5CFB">
      <w:pPr>
        <w:pStyle w:val="ConsPlusNormal"/>
        <w:ind w:firstLine="540"/>
        <w:jc w:val="both"/>
      </w:pPr>
      <w:r>
        <w:t>- музей-заповедник "Кузнецкая крепость" (ОО-1);</w:t>
      </w:r>
    </w:p>
    <w:p w:rsidR="00EE5CFB" w:rsidRDefault="00EE5CFB">
      <w:pPr>
        <w:pStyle w:val="ConsPlusNormal"/>
        <w:ind w:firstLine="540"/>
        <w:jc w:val="both"/>
      </w:pPr>
      <w:r>
        <w:t>- зона особо охраняемых природных территорий (памятники природы) (ОО-2);</w:t>
      </w:r>
    </w:p>
    <w:p w:rsidR="00EE5CFB" w:rsidRDefault="00EE5CFB">
      <w:pPr>
        <w:pStyle w:val="ConsPlusNormal"/>
        <w:ind w:firstLine="540"/>
        <w:jc w:val="both"/>
      </w:pPr>
      <w:r>
        <w:t>- экопарк (ОО-3).</w:t>
      </w:r>
    </w:p>
    <w:p w:rsidR="00EE5CFB" w:rsidRDefault="00EE5CFB">
      <w:pPr>
        <w:pStyle w:val="ConsPlusNormal"/>
        <w:jc w:val="both"/>
      </w:pPr>
      <w:r>
        <w:t xml:space="preserve">(часть 4 в ред. </w:t>
      </w:r>
      <w:hyperlink r:id="rId609" w:history="1">
        <w:r>
          <w:rPr>
            <w:color w:val="0000FF"/>
          </w:rPr>
          <w:t>Решения</w:t>
        </w:r>
      </w:hyperlink>
      <w:r>
        <w:t xml:space="preserve"> Новокузнецкого городского Совета народных депутатов от 14.09.2016 N 12/166)</w:t>
      </w:r>
    </w:p>
    <w:p w:rsidR="00EE5CFB" w:rsidRDefault="00EE5CFB">
      <w:pPr>
        <w:pStyle w:val="ConsPlusNormal"/>
        <w:ind w:firstLine="540"/>
        <w:jc w:val="both"/>
      </w:pPr>
    </w:p>
    <w:p w:rsidR="00EE5CFB" w:rsidRDefault="00EE5CFB">
      <w:pPr>
        <w:pStyle w:val="ConsPlusNormal"/>
        <w:ind w:firstLine="540"/>
        <w:jc w:val="both"/>
        <w:outlineLvl w:val="2"/>
      </w:pPr>
      <w:r>
        <w:t>Статья 71. "ЗН 1-1" зона зеленых насаждений общего пользования (парков и набережных), "ЗН 1-2" зона зеленых насаждений общего пользования (скверов и бульваров)</w:t>
      </w:r>
    </w:p>
    <w:p w:rsidR="00EE5CFB" w:rsidRDefault="00EE5CFB">
      <w:pPr>
        <w:pStyle w:val="ConsPlusNormal"/>
        <w:ind w:firstLine="540"/>
        <w:jc w:val="both"/>
      </w:pPr>
    </w:p>
    <w:p w:rsidR="00EE5CFB" w:rsidRDefault="00EE5CFB">
      <w:pPr>
        <w:pStyle w:val="ConsPlusNormal"/>
        <w:ind w:firstLine="540"/>
        <w:jc w:val="both"/>
      </w:pPr>
      <w:r>
        <w:t xml:space="preserve">(в ред. </w:t>
      </w:r>
      <w:hyperlink r:id="rId610"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pPr>
      <w:r>
        <w:t>1. Зона зеленых насаждений общего пользования выделена для обеспечения правовых условий сохранения, формирования и использования озелененных участков для проведения досуга и отдыха населения в жилых районах города. В данную зону входят участки озелененных городских территорий общего пользования с соответствующими объектами для кратковременного отдыха, включающие в себя скверы, парки, бульвары, набережные, которые предназначены для выполнения активных рекреационных функций с допустимой рекреационной нагрузкой до 50 чел./</w:t>
      </w:r>
      <w:proofErr w:type="gramStart"/>
      <w:r>
        <w:t>га</w:t>
      </w:r>
      <w:proofErr w:type="gramEnd"/>
      <w:r>
        <w:t>.</w:t>
      </w:r>
    </w:p>
    <w:p w:rsidR="00EE5CFB" w:rsidRDefault="00EE5CFB">
      <w:pPr>
        <w:pStyle w:val="ConsPlusNormal"/>
        <w:ind w:firstLine="540"/>
        <w:jc w:val="both"/>
      </w:pPr>
      <w:r>
        <w:t>2. 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t>Наименование вида разрешенного использования земельного участка</w:t>
            </w:r>
          </w:p>
        </w:tc>
        <w:tc>
          <w:tcPr>
            <w:tcW w:w="5896" w:type="dxa"/>
          </w:tcPr>
          <w:p w:rsidR="00EE5CFB" w:rsidRDefault="00EE5CFB">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Код вида разрешенного использования земельного участка</w:t>
            </w:r>
          </w:p>
        </w:tc>
      </w:tr>
      <w:tr w:rsidR="00EE5CFB">
        <w:tc>
          <w:tcPr>
            <w:tcW w:w="9070" w:type="dxa"/>
            <w:gridSpan w:val="3"/>
          </w:tcPr>
          <w:p w:rsidR="00EE5CFB" w:rsidRDefault="00EE5CFB">
            <w:pPr>
              <w:pStyle w:val="ConsPlusNormal"/>
              <w:jc w:val="center"/>
            </w:pPr>
            <w:r>
              <w:t>Основные виды разрешенного использования земельного участка</w:t>
            </w:r>
          </w:p>
        </w:tc>
      </w:tr>
      <w:tr w:rsidR="00EE5CFB">
        <w:tc>
          <w:tcPr>
            <w:tcW w:w="1757" w:type="dxa"/>
          </w:tcPr>
          <w:p w:rsidR="00EE5CFB" w:rsidRDefault="00EE5CFB">
            <w:pPr>
              <w:pStyle w:val="ConsPlusNormal"/>
            </w:pPr>
            <w:r>
              <w:t>Развлечения</w:t>
            </w:r>
          </w:p>
        </w:tc>
        <w:tc>
          <w:tcPr>
            <w:tcW w:w="5896" w:type="dxa"/>
          </w:tcPr>
          <w:p w:rsidR="00EE5CFB" w:rsidRDefault="00EE5CFB">
            <w:pPr>
              <w:pStyle w:val="ConsPlusNormal"/>
              <w:jc w:val="both"/>
            </w:pPr>
            <w:r>
              <w:t>Размещение объектов капитального строительства, предназначенных для размещения танцевальных площадок, аттракционов и игровых площадок</w:t>
            </w:r>
          </w:p>
        </w:tc>
        <w:tc>
          <w:tcPr>
            <w:tcW w:w="1417" w:type="dxa"/>
          </w:tcPr>
          <w:p w:rsidR="00EE5CFB" w:rsidRDefault="00EE5CFB">
            <w:pPr>
              <w:pStyle w:val="ConsPlusNormal"/>
              <w:jc w:val="center"/>
            </w:pPr>
            <w:hyperlink r:id="rId611" w:history="1">
              <w:r>
                <w:rPr>
                  <w:color w:val="0000FF"/>
                </w:rPr>
                <w:t>4.8</w:t>
              </w:r>
            </w:hyperlink>
          </w:p>
        </w:tc>
      </w:tr>
      <w:tr w:rsidR="00EE5CFB">
        <w:tc>
          <w:tcPr>
            <w:tcW w:w="1757" w:type="dxa"/>
          </w:tcPr>
          <w:p w:rsidR="00EE5CFB" w:rsidRDefault="00EE5CFB">
            <w:pPr>
              <w:pStyle w:val="ConsPlusNormal"/>
            </w:pPr>
            <w:r>
              <w:t>Природно-познавательный туризм</w:t>
            </w:r>
          </w:p>
        </w:tc>
        <w:tc>
          <w:tcPr>
            <w:tcW w:w="5896" w:type="dxa"/>
          </w:tcPr>
          <w:p w:rsidR="00EE5CFB" w:rsidRDefault="00EE5CFB">
            <w:pPr>
              <w:pStyle w:val="ConsPlusNormal"/>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E5CFB" w:rsidRDefault="00EE5CFB">
            <w:pPr>
              <w:pStyle w:val="ConsPlusNormal"/>
              <w:jc w:val="both"/>
            </w:pPr>
            <w:r>
              <w:t>осуществление необходимых природоохранных и природовосстановительных мероприятий</w:t>
            </w:r>
          </w:p>
        </w:tc>
        <w:tc>
          <w:tcPr>
            <w:tcW w:w="1417" w:type="dxa"/>
          </w:tcPr>
          <w:p w:rsidR="00EE5CFB" w:rsidRDefault="00EE5CFB">
            <w:pPr>
              <w:pStyle w:val="ConsPlusNormal"/>
              <w:jc w:val="center"/>
            </w:pPr>
            <w:hyperlink r:id="rId612" w:history="1">
              <w:r>
                <w:rPr>
                  <w:color w:val="0000FF"/>
                </w:rPr>
                <w:t>5.2</w:t>
              </w:r>
            </w:hyperlink>
          </w:p>
        </w:tc>
      </w:tr>
      <w:tr w:rsidR="00EE5CFB">
        <w:tc>
          <w:tcPr>
            <w:tcW w:w="1757" w:type="dxa"/>
          </w:tcPr>
          <w:p w:rsidR="00EE5CFB" w:rsidRDefault="00EE5CFB">
            <w:pPr>
              <w:pStyle w:val="ConsPlusNormal"/>
            </w:pPr>
            <w:r>
              <w:t>Трубопроводный транспорт</w:t>
            </w:r>
          </w:p>
        </w:tc>
        <w:tc>
          <w:tcPr>
            <w:tcW w:w="5896" w:type="dxa"/>
          </w:tcPr>
          <w:p w:rsidR="00EE5CFB" w:rsidRDefault="00EE5CFB">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EE5CFB" w:rsidRDefault="00EE5CFB">
            <w:pPr>
              <w:pStyle w:val="ConsPlusNormal"/>
              <w:jc w:val="center"/>
            </w:pPr>
            <w:hyperlink r:id="rId613" w:history="1">
              <w:r>
                <w:rPr>
                  <w:color w:val="0000FF"/>
                </w:rPr>
                <w:t>7.5</w:t>
              </w:r>
            </w:hyperlink>
          </w:p>
        </w:tc>
      </w:tr>
      <w:tr w:rsidR="00EE5CFB">
        <w:tc>
          <w:tcPr>
            <w:tcW w:w="1757" w:type="dxa"/>
          </w:tcPr>
          <w:p w:rsidR="00EE5CFB" w:rsidRDefault="00EE5CFB">
            <w:pPr>
              <w:pStyle w:val="ConsPlusNormal"/>
            </w:pPr>
            <w:r>
              <w:lastRenderedPageBreak/>
              <w:t>Земельные участки (территории) общего пользования</w:t>
            </w:r>
          </w:p>
        </w:tc>
        <w:tc>
          <w:tcPr>
            <w:tcW w:w="5896" w:type="dxa"/>
          </w:tcPr>
          <w:p w:rsidR="00EE5CFB" w:rsidRDefault="00EE5CF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EE5CFB" w:rsidRDefault="00EE5CFB">
            <w:pPr>
              <w:pStyle w:val="ConsPlusNormal"/>
              <w:jc w:val="center"/>
            </w:pPr>
            <w:hyperlink r:id="rId614" w:history="1">
              <w:r>
                <w:rPr>
                  <w:color w:val="0000FF"/>
                </w:rPr>
                <w:t>12.0</w:t>
              </w:r>
            </w:hyperlink>
          </w:p>
        </w:tc>
      </w:tr>
      <w:tr w:rsidR="00EE5CFB">
        <w:tc>
          <w:tcPr>
            <w:tcW w:w="9070" w:type="dxa"/>
            <w:gridSpan w:val="3"/>
          </w:tcPr>
          <w:p w:rsidR="00EE5CFB" w:rsidRDefault="00EE5CFB">
            <w:pPr>
              <w:pStyle w:val="ConsPlusNormal"/>
              <w:jc w:val="center"/>
            </w:pPr>
            <w:r>
              <w:t>Условно разрешенные виды использования земельного участка</w:t>
            </w:r>
          </w:p>
        </w:tc>
      </w:tr>
      <w:tr w:rsidR="00EE5CFB">
        <w:tc>
          <w:tcPr>
            <w:tcW w:w="1757" w:type="dxa"/>
          </w:tcPr>
          <w:p w:rsidR="00EE5CFB" w:rsidRDefault="00EE5CFB">
            <w:pPr>
              <w:pStyle w:val="ConsPlusNormal"/>
            </w:pPr>
            <w:r>
              <w:t>Религиозное использование</w:t>
            </w:r>
          </w:p>
        </w:tc>
        <w:tc>
          <w:tcPr>
            <w:tcW w:w="5896" w:type="dxa"/>
          </w:tcPr>
          <w:p w:rsidR="00EE5CFB" w:rsidRDefault="00EE5CFB">
            <w:pPr>
              <w:pStyle w:val="ConsPlusNormal"/>
              <w:jc w:val="both"/>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EE5CFB" w:rsidRDefault="00EE5CFB">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Pr>
          <w:p w:rsidR="00EE5CFB" w:rsidRDefault="00EE5CFB">
            <w:pPr>
              <w:pStyle w:val="ConsPlusNormal"/>
              <w:jc w:val="center"/>
            </w:pPr>
            <w:hyperlink r:id="rId615" w:history="1">
              <w:r>
                <w:rPr>
                  <w:color w:val="0000FF"/>
                </w:rPr>
                <w:t>3.7</w:t>
              </w:r>
            </w:hyperlink>
          </w:p>
        </w:tc>
      </w:tr>
      <w:tr w:rsidR="00EE5CFB">
        <w:tc>
          <w:tcPr>
            <w:tcW w:w="1757" w:type="dxa"/>
          </w:tcPr>
          <w:p w:rsidR="00EE5CFB" w:rsidRDefault="00EE5CFB">
            <w:pPr>
              <w:pStyle w:val="ConsPlusNormal"/>
            </w:pPr>
            <w:r>
              <w:t>Общественное питание</w:t>
            </w:r>
          </w:p>
        </w:tc>
        <w:tc>
          <w:tcPr>
            <w:tcW w:w="5896" w:type="dxa"/>
          </w:tcPr>
          <w:p w:rsidR="00EE5CFB" w:rsidRDefault="00EE5CFB">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EE5CFB" w:rsidRDefault="00EE5CFB">
            <w:pPr>
              <w:pStyle w:val="ConsPlusNormal"/>
              <w:jc w:val="center"/>
            </w:pPr>
            <w:hyperlink r:id="rId616" w:history="1">
              <w:r>
                <w:rPr>
                  <w:color w:val="0000FF"/>
                </w:rPr>
                <w:t>4.6</w:t>
              </w:r>
            </w:hyperlink>
          </w:p>
        </w:tc>
      </w:tr>
      <w:tr w:rsidR="00EE5CFB">
        <w:tc>
          <w:tcPr>
            <w:tcW w:w="9070" w:type="dxa"/>
            <w:gridSpan w:val="3"/>
          </w:tcPr>
          <w:p w:rsidR="00EE5CFB" w:rsidRDefault="00EE5CFB">
            <w:pPr>
              <w:pStyle w:val="ConsPlusNormal"/>
              <w:jc w:val="center"/>
            </w:pPr>
            <w:r>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Обустройство детских и спортивных площадок</w:t>
            </w:r>
          </w:p>
        </w:tc>
      </w:tr>
      <w:tr w:rsidR="00EE5CFB">
        <w:tc>
          <w:tcPr>
            <w:tcW w:w="9070" w:type="dxa"/>
            <w:gridSpan w:val="3"/>
          </w:tcPr>
          <w:p w:rsidR="00EE5CFB" w:rsidRDefault="00EE5CFB">
            <w:pPr>
              <w:pStyle w:val="ConsPlusNormal"/>
            </w:pPr>
            <w:r>
              <w:t>Благоустройство и озеленение</w:t>
            </w:r>
          </w:p>
        </w:tc>
      </w:tr>
    </w:tbl>
    <w:p w:rsidR="00EE5CFB" w:rsidRDefault="00EE5CFB">
      <w:pPr>
        <w:pStyle w:val="ConsPlusNormal"/>
        <w:ind w:firstLine="540"/>
        <w:jc w:val="both"/>
      </w:pPr>
    </w:p>
    <w:p w:rsidR="00EE5CFB" w:rsidRDefault="00EE5CFB">
      <w:pPr>
        <w:pStyle w:val="ConsPlusNormal"/>
        <w:jc w:val="both"/>
      </w:pPr>
      <w:r>
        <w:t xml:space="preserve">(часть 2 в ред. </w:t>
      </w:r>
      <w:hyperlink r:id="rId617" w:history="1">
        <w:r>
          <w:rPr>
            <w:color w:val="0000FF"/>
          </w:rPr>
          <w:t>Решения</w:t>
        </w:r>
      </w:hyperlink>
      <w:r>
        <w:t xml:space="preserve"> Новокузнецкого городского Совета народных депутатов от 13.05.2016 N 6/62)</w:t>
      </w:r>
    </w:p>
    <w:p w:rsidR="00EE5CFB" w:rsidRDefault="00EE5CFB">
      <w:pPr>
        <w:pStyle w:val="ConsPlusNormal"/>
        <w:ind w:firstLine="540"/>
        <w:jc w:val="both"/>
      </w:pPr>
      <w:r>
        <w:t>3.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1"/>
      </w:tblGrid>
      <w:tr w:rsidR="00EE5CFB">
        <w:tc>
          <w:tcPr>
            <w:tcW w:w="2438" w:type="dxa"/>
          </w:tcPr>
          <w:p w:rsidR="00EE5CFB" w:rsidRDefault="00EE5CFB">
            <w:pPr>
              <w:pStyle w:val="ConsPlusNormal"/>
              <w:jc w:val="center"/>
            </w:pPr>
            <w:r>
              <w:t>Код (числовое обозначение)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1"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618" w:history="1">
              <w:r>
                <w:rPr>
                  <w:color w:val="0000FF"/>
                </w:rPr>
                <w:t>3.7</w:t>
              </w:r>
            </w:hyperlink>
          </w:p>
        </w:tc>
        <w:tc>
          <w:tcPr>
            <w:tcW w:w="2211" w:type="dxa"/>
          </w:tcPr>
          <w:p w:rsidR="00EE5CFB" w:rsidRDefault="00EE5CFB">
            <w:pPr>
              <w:pStyle w:val="ConsPlusNormal"/>
              <w:jc w:val="center"/>
            </w:pPr>
            <w:r>
              <w:t>150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619" w:history="1">
              <w:r>
                <w:rPr>
                  <w:color w:val="0000FF"/>
                </w:rPr>
                <w:t>4.6</w:t>
              </w:r>
            </w:hyperlink>
          </w:p>
        </w:tc>
        <w:tc>
          <w:tcPr>
            <w:tcW w:w="2211" w:type="dxa"/>
          </w:tcPr>
          <w:p w:rsidR="00EE5CFB" w:rsidRDefault="00EE5CFB">
            <w:pPr>
              <w:pStyle w:val="ConsPlusNormal"/>
              <w:jc w:val="center"/>
            </w:pPr>
            <w:r>
              <w:t>1000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620" w:history="1">
              <w:r>
                <w:rPr>
                  <w:color w:val="0000FF"/>
                </w:rPr>
                <w:t>4.8</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не ограничивается</w:t>
            </w:r>
          </w:p>
        </w:tc>
      </w:tr>
      <w:tr w:rsidR="00EE5CFB">
        <w:tc>
          <w:tcPr>
            <w:tcW w:w="2438" w:type="dxa"/>
          </w:tcPr>
          <w:p w:rsidR="00EE5CFB" w:rsidRDefault="00EE5CFB">
            <w:pPr>
              <w:pStyle w:val="ConsPlusNormal"/>
              <w:jc w:val="center"/>
            </w:pPr>
            <w:hyperlink r:id="rId621" w:history="1">
              <w:r>
                <w:rPr>
                  <w:color w:val="0000FF"/>
                </w:rPr>
                <w:t>5.2</w:t>
              </w:r>
            </w:hyperlink>
          </w:p>
        </w:tc>
        <w:tc>
          <w:tcPr>
            <w:tcW w:w="2211" w:type="dxa"/>
          </w:tcPr>
          <w:p w:rsidR="00EE5CFB" w:rsidRDefault="00EE5CFB">
            <w:pPr>
              <w:pStyle w:val="ConsPlusNormal"/>
              <w:jc w:val="center"/>
            </w:pPr>
            <w:r>
              <w:t>500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не ограничивается</w:t>
            </w:r>
          </w:p>
        </w:tc>
      </w:tr>
      <w:tr w:rsidR="00EE5CFB">
        <w:tc>
          <w:tcPr>
            <w:tcW w:w="2438" w:type="dxa"/>
          </w:tcPr>
          <w:p w:rsidR="00EE5CFB" w:rsidRDefault="00EE5CFB">
            <w:pPr>
              <w:pStyle w:val="ConsPlusNormal"/>
              <w:jc w:val="center"/>
            </w:pPr>
            <w:hyperlink r:id="rId622" w:history="1">
              <w:r>
                <w:rPr>
                  <w:color w:val="0000FF"/>
                </w:rPr>
                <w:t>7.5</w:t>
              </w:r>
            </w:hyperlink>
          </w:p>
        </w:tc>
        <w:tc>
          <w:tcPr>
            <w:tcW w:w="2211" w:type="dxa"/>
          </w:tcPr>
          <w:p w:rsidR="00EE5CFB" w:rsidRDefault="00EE5CFB">
            <w:pPr>
              <w:pStyle w:val="ConsPlusNormal"/>
              <w:jc w:val="center"/>
            </w:pPr>
            <w:r>
              <w:t>10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bl>
    <w:p w:rsidR="00EE5CFB" w:rsidRDefault="00EE5CFB">
      <w:pPr>
        <w:pStyle w:val="ConsPlusNormal"/>
        <w:ind w:firstLine="540"/>
        <w:jc w:val="both"/>
      </w:pPr>
    </w:p>
    <w:p w:rsidR="00EE5CFB" w:rsidRDefault="00EE5CFB">
      <w:pPr>
        <w:pStyle w:val="ConsPlusNormal"/>
        <w:ind w:firstLine="540"/>
        <w:jc w:val="both"/>
      </w:pPr>
      <w: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составляют 1,0 м при соблюдении Федерального </w:t>
      </w:r>
      <w:hyperlink r:id="rId623" w:history="1">
        <w:r>
          <w:rPr>
            <w:color w:val="0000FF"/>
          </w:rPr>
          <w:t>закона</w:t>
        </w:r>
      </w:hyperlink>
      <w:r>
        <w:t xml:space="preserve"> от 22.07.2008 N 123-ФЗ "Технический регламент о требованиях пожарной безопасности"; от красной линии - не менее 5,0 м.</w:t>
      </w:r>
    </w:p>
    <w:p w:rsidR="00EE5CFB" w:rsidRDefault="00EE5CFB">
      <w:pPr>
        <w:pStyle w:val="ConsPlusNormal"/>
        <w:ind w:firstLine="540"/>
        <w:jc w:val="both"/>
      </w:pPr>
      <w:r>
        <w:t>Предельное количество этажей зданий, строений, сооружений определяется проектом.</w:t>
      </w:r>
    </w:p>
    <w:p w:rsidR="00EE5CFB" w:rsidRDefault="00EE5CFB">
      <w:pPr>
        <w:pStyle w:val="ConsPlusNormal"/>
        <w:ind w:firstLine="540"/>
        <w:jc w:val="both"/>
      </w:pPr>
      <w:r>
        <w:t xml:space="preserve">Дополнительные параметры разрешенного строительства и реконструкции установлены </w:t>
      </w:r>
      <w:hyperlink w:anchor="P3345" w:history="1">
        <w:r>
          <w:rPr>
            <w:color w:val="0000FF"/>
          </w:rPr>
          <w:t>статьей 82</w:t>
        </w:r>
      </w:hyperlink>
      <w:r>
        <w:t xml:space="preserve"> настоящих Правил.</w:t>
      </w:r>
    </w:p>
    <w:p w:rsidR="00EE5CFB" w:rsidRDefault="00EE5CFB">
      <w:pPr>
        <w:pStyle w:val="ConsPlusNormal"/>
        <w:jc w:val="both"/>
      </w:pPr>
      <w:r>
        <w:t xml:space="preserve">(часть 3 в ред. </w:t>
      </w:r>
      <w:hyperlink r:id="rId624"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ЗН-1 и расположенных в границах зон с особыми условиями использования территории, устанавливаются в соответствии со </w:t>
      </w:r>
      <w:hyperlink w:anchor="P3368" w:history="1">
        <w:r>
          <w:rPr>
            <w:color w:val="0000FF"/>
          </w:rPr>
          <w:t>статьями 83</w:t>
        </w:r>
      </w:hyperlink>
      <w:r>
        <w:t xml:space="preserve"> - </w:t>
      </w:r>
      <w:hyperlink w:anchor="P3523" w:history="1">
        <w:r>
          <w:rPr>
            <w:color w:val="0000FF"/>
          </w:rPr>
          <w:t>93</w:t>
        </w:r>
      </w:hyperlink>
      <w:r>
        <w:t xml:space="preserve"> настоящих Правил.</w:t>
      </w:r>
    </w:p>
    <w:p w:rsidR="00EE5CFB" w:rsidRDefault="00EE5CFB">
      <w:pPr>
        <w:pStyle w:val="ConsPlusNormal"/>
        <w:ind w:firstLine="540"/>
        <w:jc w:val="both"/>
      </w:pPr>
    </w:p>
    <w:p w:rsidR="00EE5CFB" w:rsidRDefault="00EE5CFB">
      <w:pPr>
        <w:pStyle w:val="ConsPlusNormal"/>
        <w:ind w:firstLine="540"/>
        <w:jc w:val="both"/>
        <w:outlineLvl w:val="2"/>
      </w:pPr>
      <w:r>
        <w:t>Статья 72. "ЗН-2". Зона - Городские леса</w:t>
      </w:r>
    </w:p>
    <w:p w:rsidR="00EE5CFB" w:rsidRDefault="00EE5CFB">
      <w:pPr>
        <w:pStyle w:val="ConsPlusNormal"/>
        <w:jc w:val="both"/>
      </w:pPr>
      <w:r>
        <w:t xml:space="preserve">(в ред. </w:t>
      </w:r>
      <w:hyperlink r:id="rId625" w:history="1">
        <w:r>
          <w:rPr>
            <w:color w:val="0000FF"/>
          </w:rPr>
          <w:t>Решения</w:t>
        </w:r>
      </w:hyperlink>
      <w:r>
        <w:t xml:space="preserve"> Новокузнецкого городского Совета народных депутатов от 03.06.2014 N 6/59)</w:t>
      </w:r>
    </w:p>
    <w:p w:rsidR="00EE5CFB" w:rsidRDefault="00EE5CFB">
      <w:pPr>
        <w:pStyle w:val="ConsPlusNormal"/>
        <w:ind w:firstLine="540"/>
        <w:jc w:val="both"/>
      </w:pPr>
    </w:p>
    <w:p w:rsidR="00EE5CFB" w:rsidRDefault="00EE5CFB">
      <w:pPr>
        <w:pStyle w:val="ConsPlusNormal"/>
        <w:ind w:firstLine="540"/>
        <w:jc w:val="both"/>
      </w:pPr>
      <w:r>
        <w:t>1. Зона "ЗН-2" выделена для обеспечения правовых условий сохранения и воспроизводства лесов и их рационального использования. Лесные массивы, предназначенные для кратковременного массового самодеятельного отдыха населения.</w:t>
      </w:r>
    </w:p>
    <w:p w:rsidR="00EE5CFB" w:rsidRDefault="00EE5CFB">
      <w:pPr>
        <w:pStyle w:val="ConsPlusNormal"/>
        <w:ind w:firstLine="540"/>
        <w:jc w:val="both"/>
      </w:pPr>
      <w:r>
        <w:t>2. 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t>Наименование вида разрешенного использования земельного участка</w:t>
            </w:r>
          </w:p>
        </w:tc>
        <w:tc>
          <w:tcPr>
            <w:tcW w:w="5896" w:type="dxa"/>
          </w:tcPr>
          <w:p w:rsidR="00EE5CFB" w:rsidRDefault="00EE5CFB">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Код вида разрешенного использования земельного участка</w:t>
            </w:r>
          </w:p>
        </w:tc>
      </w:tr>
      <w:tr w:rsidR="00EE5CFB">
        <w:tc>
          <w:tcPr>
            <w:tcW w:w="9070" w:type="dxa"/>
            <w:gridSpan w:val="3"/>
          </w:tcPr>
          <w:p w:rsidR="00EE5CFB" w:rsidRDefault="00EE5CFB">
            <w:pPr>
              <w:pStyle w:val="ConsPlusNormal"/>
              <w:jc w:val="center"/>
            </w:pPr>
            <w:r>
              <w:t>Основные виды разрешенного использования земельного участка</w:t>
            </w:r>
          </w:p>
        </w:tc>
      </w:tr>
      <w:tr w:rsidR="00EE5CFB">
        <w:tc>
          <w:tcPr>
            <w:tcW w:w="1757" w:type="dxa"/>
          </w:tcPr>
          <w:p w:rsidR="00EE5CFB" w:rsidRDefault="00EE5CFB">
            <w:pPr>
              <w:pStyle w:val="ConsPlusNormal"/>
            </w:pPr>
            <w:r>
              <w:t>Трубопроводный транспорт</w:t>
            </w:r>
          </w:p>
        </w:tc>
        <w:tc>
          <w:tcPr>
            <w:tcW w:w="5896" w:type="dxa"/>
          </w:tcPr>
          <w:p w:rsidR="00EE5CFB" w:rsidRDefault="00EE5CFB">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EE5CFB" w:rsidRDefault="00EE5CFB">
            <w:pPr>
              <w:pStyle w:val="ConsPlusNormal"/>
              <w:jc w:val="center"/>
            </w:pPr>
            <w:hyperlink r:id="rId626" w:history="1">
              <w:r>
                <w:rPr>
                  <w:color w:val="0000FF"/>
                </w:rPr>
                <w:t>7.5</w:t>
              </w:r>
            </w:hyperlink>
          </w:p>
        </w:tc>
      </w:tr>
      <w:tr w:rsidR="00EE5CFB">
        <w:tc>
          <w:tcPr>
            <w:tcW w:w="1757" w:type="dxa"/>
          </w:tcPr>
          <w:p w:rsidR="00EE5CFB" w:rsidRDefault="00EE5CFB">
            <w:pPr>
              <w:pStyle w:val="ConsPlusNormal"/>
            </w:pPr>
            <w:r>
              <w:t>Охрана природных территорий</w:t>
            </w:r>
          </w:p>
        </w:tc>
        <w:tc>
          <w:tcPr>
            <w:tcW w:w="5896" w:type="dxa"/>
          </w:tcPr>
          <w:p w:rsidR="00EE5CFB" w:rsidRDefault="00EE5CFB">
            <w:pPr>
              <w:pStyle w:val="ConsPlusNormal"/>
              <w:jc w:val="both"/>
            </w:pPr>
            <w:proofErr w:type="gramStart"/>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417" w:type="dxa"/>
          </w:tcPr>
          <w:p w:rsidR="00EE5CFB" w:rsidRDefault="00EE5CFB">
            <w:pPr>
              <w:pStyle w:val="ConsPlusNormal"/>
              <w:jc w:val="center"/>
            </w:pPr>
            <w:hyperlink r:id="rId627" w:history="1">
              <w:r>
                <w:rPr>
                  <w:color w:val="0000FF"/>
                </w:rPr>
                <w:t>9.1</w:t>
              </w:r>
            </w:hyperlink>
          </w:p>
        </w:tc>
      </w:tr>
      <w:tr w:rsidR="00EE5CFB">
        <w:tc>
          <w:tcPr>
            <w:tcW w:w="1757" w:type="dxa"/>
          </w:tcPr>
          <w:p w:rsidR="00EE5CFB" w:rsidRDefault="00EE5CFB">
            <w:pPr>
              <w:pStyle w:val="ConsPlusNormal"/>
            </w:pPr>
            <w:r>
              <w:t>Резервные леса</w:t>
            </w:r>
          </w:p>
        </w:tc>
        <w:tc>
          <w:tcPr>
            <w:tcW w:w="5896" w:type="dxa"/>
          </w:tcPr>
          <w:p w:rsidR="00EE5CFB" w:rsidRDefault="00EE5CFB">
            <w:pPr>
              <w:pStyle w:val="ConsPlusNormal"/>
              <w:jc w:val="both"/>
            </w:pPr>
            <w:r>
              <w:t>Деятельность, связанная с охраной лесов</w:t>
            </w:r>
          </w:p>
        </w:tc>
        <w:tc>
          <w:tcPr>
            <w:tcW w:w="1417" w:type="dxa"/>
          </w:tcPr>
          <w:p w:rsidR="00EE5CFB" w:rsidRDefault="00EE5CFB">
            <w:pPr>
              <w:pStyle w:val="ConsPlusNormal"/>
              <w:jc w:val="center"/>
            </w:pPr>
            <w:hyperlink r:id="rId628" w:history="1">
              <w:r>
                <w:rPr>
                  <w:color w:val="0000FF"/>
                </w:rPr>
                <w:t>10.4</w:t>
              </w:r>
            </w:hyperlink>
          </w:p>
        </w:tc>
      </w:tr>
      <w:tr w:rsidR="00EE5CFB">
        <w:tc>
          <w:tcPr>
            <w:tcW w:w="9070" w:type="dxa"/>
            <w:gridSpan w:val="3"/>
          </w:tcPr>
          <w:p w:rsidR="00EE5CFB" w:rsidRDefault="00EE5CFB">
            <w:pPr>
              <w:pStyle w:val="ConsPlusNormal"/>
              <w:jc w:val="center"/>
            </w:pPr>
            <w:r>
              <w:t>Условно разрешенные виды использования земельного участка</w:t>
            </w:r>
          </w:p>
        </w:tc>
      </w:tr>
      <w:tr w:rsidR="00EE5CFB">
        <w:tc>
          <w:tcPr>
            <w:tcW w:w="1757" w:type="dxa"/>
          </w:tcPr>
          <w:p w:rsidR="00EE5CFB" w:rsidRDefault="00EE5CFB">
            <w:pPr>
              <w:pStyle w:val="ConsPlusNormal"/>
            </w:pPr>
            <w:r>
              <w:t>Историко-культурная деятельность</w:t>
            </w:r>
          </w:p>
        </w:tc>
        <w:tc>
          <w:tcPr>
            <w:tcW w:w="5896" w:type="dxa"/>
          </w:tcPr>
          <w:p w:rsidR="00EE5CFB" w:rsidRDefault="00EE5CFB">
            <w:pPr>
              <w:pStyle w:val="ConsPlusNormal"/>
              <w:jc w:val="both"/>
            </w:pPr>
            <w: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w:t>
            </w:r>
            <w:r>
              <w:lastRenderedPageBreak/>
              <w:t>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Pr>
          <w:p w:rsidR="00EE5CFB" w:rsidRDefault="00EE5CFB">
            <w:pPr>
              <w:pStyle w:val="ConsPlusNormal"/>
              <w:jc w:val="center"/>
            </w:pPr>
            <w:hyperlink r:id="rId629" w:history="1">
              <w:r>
                <w:rPr>
                  <w:color w:val="0000FF"/>
                </w:rPr>
                <w:t>9.3</w:t>
              </w:r>
            </w:hyperlink>
          </w:p>
        </w:tc>
      </w:tr>
      <w:tr w:rsidR="00EE5CFB">
        <w:tc>
          <w:tcPr>
            <w:tcW w:w="9070" w:type="dxa"/>
            <w:gridSpan w:val="3"/>
          </w:tcPr>
          <w:p w:rsidR="00EE5CFB" w:rsidRDefault="00EE5CFB">
            <w:pPr>
              <w:pStyle w:val="ConsPlusNormal"/>
              <w:jc w:val="center"/>
            </w:pPr>
            <w:r>
              <w:lastRenderedPageBreak/>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 xml:space="preserve">Размещение </w:t>
            </w:r>
            <w:proofErr w:type="gramStart"/>
            <w:r>
              <w:t>сторожки</w:t>
            </w:r>
            <w:proofErr w:type="gramEnd"/>
          </w:p>
        </w:tc>
      </w:tr>
    </w:tbl>
    <w:p w:rsidR="00EE5CFB" w:rsidRDefault="00EE5CFB">
      <w:pPr>
        <w:pStyle w:val="ConsPlusNormal"/>
        <w:ind w:firstLine="540"/>
        <w:jc w:val="both"/>
      </w:pPr>
    </w:p>
    <w:p w:rsidR="00EE5CFB" w:rsidRDefault="00EE5CFB">
      <w:pPr>
        <w:pStyle w:val="ConsPlusNormal"/>
        <w:jc w:val="both"/>
      </w:pPr>
      <w:r>
        <w:t xml:space="preserve">(часть 2 в ред. </w:t>
      </w:r>
      <w:hyperlink r:id="rId630" w:history="1">
        <w:r>
          <w:rPr>
            <w:color w:val="0000FF"/>
          </w:rPr>
          <w:t>Решения</w:t>
        </w:r>
      </w:hyperlink>
      <w:r>
        <w:t xml:space="preserve"> Новокузнецкого городского Совета народных депутатов от 13.05.2016 N 6/62)</w:t>
      </w:r>
    </w:p>
    <w:p w:rsidR="00EE5CFB" w:rsidRDefault="00EE5CFB">
      <w:pPr>
        <w:pStyle w:val="ConsPlusNormal"/>
        <w:ind w:firstLine="540"/>
        <w:jc w:val="both"/>
      </w:pPr>
      <w:r>
        <w:t>3.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1"/>
      </w:tblGrid>
      <w:tr w:rsidR="00EE5CFB">
        <w:tc>
          <w:tcPr>
            <w:tcW w:w="2438" w:type="dxa"/>
          </w:tcPr>
          <w:p w:rsidR="00EE5CFB" w:rsidRDefault="00EE5CFB">
            <w:pPr>
              <w:pStyle w:val="ConsPlusNormal"/>
              <w:jc w:val="center"/>
            </w:pPr>
            <w:r>
              <w:t>Код (числовое обозначение)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1"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631" w:history="1">
              <w:r>
                <w:rPr>
                  <w:color w:val="0000FF"/>
                </w:rPr>
                <w:t>7.5</w:t>
              </w:r>
            </w:hyperlink>
          </w:p>
        </w:tc>
        <w:tc>
          <w:tcPr>
            <w:tcW w:w="2211" w:type="dxa"/>
          </w:tcPr>
          <w:p w:rsidR="00EE5CFB" w:rsidRDefault="00EE5CFB">
            <w:pPr>
              <w:pStyle w:val="ConsPlusNormal"/>
              <w:jc w:val="center"/>
            </w:pPr>
            <w:r>
              <w:t>10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pPr>
            <w:r>
              <w:t>не ограничивается</w:t>
            </w:r>
          </w:p>
        </w:tc>
      </w:tr>
      <w:tr w:rsidR="00EE5CFB">
        <w:tc>
          <w:tcPr>
            <w:tcW w:w="2438" w:type="dxa"/>
          </w:tcPr>
          <w:p w:rsidR="00EE5CFB" w:rsidRDefault="00EE5CFB">
            <w:pPr>
              <w:pStyle w:val="ConsPlusNormal"/>
              <w:jc w:val="center"/>
            </w:pPr>
            <w:hyperlink r:id="rId632" w:history="1">
              <w:r>
                <w:rPr>
                  <w:color w:val="0000FF"/>
                </w:rPr>
                <w:t>9.1</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pPr>
            <w:r>
              <w:t>не ограничивается</w:t>
            </w:r>
          </w:p>
        </w:tc>
      </w:tr>
      <w:tr w:rsidR="00EE5CFB">
        <w:tc>
          <w:tcPr>
            <w:tcW w:w="2438" w:type="dxa"/>
          </w:tcPr>
          <w:p w:rsidR="00EE5CFB" w:rsidRDefault="00EE5CFB">
            <w:pPr>
              <w:pStyle w:val="ConsPlusNormal"/>
              <w:jc w:val="center"/>
            </w:pPr>
            <w:hyperlink r:id="rId633" w:history="1">
              <w:r>
                <w:rPr>
                  <w:color w:val="0000FF"/>
                </w:rPr>
                <w:t>9.3</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pPr>
            <w:r>
              <w:t>не ограничивается</w:t>
            </w:r>
          </w:p>
        </w:tc>
      </w:tr>
      <w:tr w:rsidR="00EE5CFB">
        <w:tc>
          <w:tcPr>
            <w:tcW w:w="2438" w:type="dxa"/>
          </w:tcPr>
          <w:p w:rsidR="00EE5CFB" w:rsidRDefault="00EE5CFB">
            <w:pPr>
              <w:pStyle w:val="ConsPlusNormal"/>
              <w:jc w:val="center"/>
            </w:pPr>
            <w:hyperlink r:id="rId634" w:history="1">
              <w:r>
                <w:rPr>
                  <w:color w:val="0000FF"/>
                </w:rPr>
                <w:t>10.4</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pPr>
            <w:r>
              <w:t>не ограничивается</w:t>
            </w:r>
          </w:p>
        </w:tc>
      </w:tr>
    </w:tbl>
    <w:p w:rsidR="00EE5CFB" w:rsidRDefault="00EE5CFB">
      <w:pPr>
        <w:pStyle w:val="ConsPlusNormal"/>
        <w:ind w:firstLine="540"/>
        <w:jc w:val="both"/>
      </w:pPr>
    </w:p>
    <w:p w:rsidR="00EE5CFB" w:rsidRDefault="00EE5CFB">
      <w:pPr>
        <w:pStyle w:val="ConsPlusNormal"/>
        <w:jc w:val="both"/>
      </w:pPr>
      <w:r>
        <w:t xml:space="preserve">(часть 3 в ред. </w:t>
      </w:r>
      <w:hyperlink r:id="rId635"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ЗН-2 и расположенных в границах зон с особыми условиями использования территории, устанавливаются в соответствии со </w:t>
      </w:r>
      <w:hyperlink w:anchor="P3368" w:history="1">
        <w:r>
          <w:rPr>
            <w:color w:val="0000FF"/>
          </w:rPr>
          <w:t>статьями 83</w:t>
        </w:r>
      </w:hyperlink>
      <w:r>
        <w:t xml:space="preserve"> - </w:t>
      </w:r>
      <w:hyperlink w:anchor="P3523" w:history="1">
        <w:r>
          <w:rPr>
            <w:color w:val="0000FF"/>
          </w:rPr>
          <w:t>93</w:t>
        </w:r>
      </w:hyperlink>
      <w:r>
        <w:t xml:space="preserve"> настоящих Правил.</w:t>
      </w:r>
    </w:p>
    <w:p w:rsidR="00EE5CFB" w:rsidRDefault="00EE5CFB">
      <w:pPr>
        <w:pStyle w:val="ConsPlusNormal"/>
        <w:jc w:val="both"/>
      </w:pPr>
      <w:r>
        <w:t>(</w:t>
      </w:r>
      <w:proofErr w:type="gramStart"/>
      <w:r>
        <w:t>ч</w:t>
      </w:r>
      <w:proofErr w:type="gramEnd"/>
      <w:r>
        <w:t xml:space="preserve">асть 4 в ред. </w:t>
      </w:r>
      <w:hyperlink r:id="rId636"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outlineLvl w:val="2"/>
      </w:pPr>
      <w:r>
        <w:t>Статья 73. "ЗН-3". Зона зеленых насаждений санитарно-защитного назначения</w:t>
      </w:r>
    </w:p>
    <w:p w:rsidR="00EE5CFB" w:rsidRDefault="00EE5CFB">
      <w:pPr>
        <w:pStyle w:val="ConsPlusNormal"/>
        <w:ind w:firstLine="540"/>
        <w:jc w:val="both"/>
      </w:pPr>
    </w:p>
    <w:p w:rsidR="00EE5CFB" w:rsidRDefault="00EE5CFB">
      <w:pPr>
        <w:pStyle w:val="ConsPlusNormal"/>
        <w:ind w:firstLine="540"/>
        <w:jc w:val="both"/>
      </w:pPr>
      <w:r>
        <w:t>1. Предназначена для:</w:t>
      </w:r>
    </w:p>
    <w:p w:rsidR="00EE5CFB" w:rsidRDefault="00EE5CFB">
      <w:pPr>
        <w:pStyle w:val="ConsPlusNormal"/>
        <w:ind w:firstLine="540"/>
        <w:jc w:val="both"/>
      </w:pPr>
      <w:r>
        <w:t>1) обеспечения снижения уровня воздействия до требуемых гигиенических нормативов по всем факторам воздействия за ее пределами;</w:t>
      </w:r>
    </w:p>
    <w:p w:rsidR="00EE5CFB" w:rsidRDefault="00EE5CFB">
      <w:pPr>
        <w:pStyle w:val="ConsPlusNormal"/>
        <w:ind w:firstLine="540"/>
        <w:jc w:val="both"/>
      </w:pPr>
      <w:r>
        <w:t>2) создания санитарно-защитного барьера между территорией предприятия (группы предприятий), железной дорогой, автомагистралями и территорией жилой застройки, устройства шумозащитных ограждений;</w:t>
      </w:r>
    </w:p>
    <w:p w:rsidR="00EE5CFB" w:rsidRDefault="00EE5CFB">
      <w:pPr>
        <w:pStyle w:val="ConsPlusNormal"/>
        <w:ind w:firstLine="540"/>
        <w:jc w:val="both"/>
      </w:pPr>
      <w:r>
        <w:t>3)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EE5CFB" w:rsidRDefault="00EE5CFB">
      <w:pPr>
        <w:pStyle w:val="ConsPlusNormal"/>
        <w:ind w:firstLine="540"/>
        <w:jc w:val="both"/>
      </w:pPr>
      <w:r>
        <w:t>2. 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lastRenderedPageBreak/>
              <w:t>Наименование вида разрешенного использования земельного участка</w:t>
            </w:r>
          </w:p>
        </w:tc>
        <w:tc>
          <w:tcPr>
            <w:tcW w:w="5896" w:type="dxa"/>
          </w:tcPr>
          <w:p w:rsidR="00EE5CFB" w:rsidRDefault="00EE5CFB">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Код вида разрешенного использования земельного участка</w:t>
            </w:r>
          </w:p>
        </w:tc>
      </w:tr>
      <w:tr w:rsidR="00EE5CFB">
        <w:tc>
          <w:tcPr>
            <w:tcW w:w="9070" w:type="dxa"/>
            <w:gridSpan w:val="3"/>
          </w:tcPr>
          <w:p w:rsidR="00EE5CFB" w:rsidRDefault="00EE5CFB">
            <w:pPr>
              <w:pStyle w:val="ConsPlusNormal"/>
              <w:jc w:val="center"/>
            </w:pPr>
            <w:r>
              <w:t>Основные виды разрешенного использования земельного участка</w:t>
            </w:r>
          </w:p>
        </w:tc>
      </w:tr>
      <w:tr w:rsidR="00EE5CFB">
        <w:tc>
          <w:tcPr>
            <w:tcW w:w="1757" w:type="dxa"/>
          </w:tcPr>
          <w:p w:rsidR="00EE5CFB" w:rsidRDefault="00EE5CFB">
            <w:pPr>
              <w:pStyle w:val="ConsPlusNormal"/>
            </w:pPr>
            <w:r>
              <w:t>Коммунальное обслуживание</w:t>
            </w:r>
          </w:p>
        </w:tc>
        <w:tc>
          <w:tcPr>
            <w:tcW w:w="5896" w:type="dxa"/>
          </w:tcPr>
          <w:p w:rsidR="00EE5CFB" w:rsidRDefault="00EE5CFB">
            <w:pPr>
              <w:pStyle w:val="ConsPlusNormal"/>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EE5CFB" w:rsidRDefault="00EE5CFB">
            <w:pPr>
              <w:pStyle w:val="ConsPlusNormal"/>
              <w:jc w:val="center"/>
            </w:pPr>
            <w:hyperlink r:id="rId637" w:history="1">
              <w:r>
                <w:rPr>
                  <w:color w:val="0000FF"/>
                </w:rPr>
                <w:t>3.1</w:t>
              </w:r>
            </w:hyperlink>
          </w:p>
        </w:tc>
      </w:tr>
      <w:tr w:rsidR="00EE5CFB">
        <w:tc>
          <w:tcPr>
            <w:tcW w:w="1757" w:type="dxa"/>
          </w:tcPr>
          <w:p w:rsidR="00EE5CFB" w:rsidRDefault="00EE5CFB">
            <w:pPr>
              <w:pStyle w:val="ConsPlusNormal"/>
            </w:pPr>
            <w:r>
              <w:t>Трубопроводный транспорт</w:t>
            </w:r>
          </w:p>
        </w:tc>
        <w:tc>
          <w:tcPr>
            <w:tcW w:w="5896" w:type="dxa"/>
          </w:tcPr>
          <w:p w:rsidR="00EE5CFB" w:rsidRDefault="00EE5CFB">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EE5CFB" w:rsidRDefault="00EE5CFB">
            <w:pPr>
              <w:pStyle w:val="ConsPlusNormal"/>
              <w:jc w:val="center"/>
            </w:pPr>
            <w:hyperlink r:id="rId638" w:history="1">
              <w:r>
                <w:rPr>
                  <w:color w:val="0000FF"/>
                </w:rPr>
                <w:t>7.5</w:t>
              </w:r>
            </w:hyperlink>
          </w:p>
        </w:tc>
      </w:tr>
      <w:tr w:rsidR="00EE5CFB">
        <w:tc>
          <w:tcPr>
            <w:tcW w:w="1757" w:type="dxa"/>
          </w:tcPr>
          <w:p w:rsidR="00EE5CFB" w:rsidRDefault="00EE5CFB">
            <w:pPr>
              <w:pStyle w:val="ConsPlusNormal"/>
            </w:pPr>
            <w:r>
              <w:t>Земельные участки (территории) общего пользования</w:t>
            </w:r>
          </w:p>
        </w:tc>
        <w:tc>
          <w:tcPr>
            <w:tcW w:w="5896" w:type="dxa"/>
          </w:tcPr>
          <w:p w:rsidR="00EE5CFB" w:rsidRDefault="00EE5CF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EE5CFB" w:rsidRDefault="00EE5CFB">
            <w:pPr>
              <w:pStyle w:val="ConsPlusNormal"/>
              <w:jc w:val="center"/>
            </w:pPr>
            <w:hyperlink r:id="rId639" w:history="1">
              <w:r>
                <w:rPr>
                  <w:color w:val="0000FF"/>
                </w:rPr>
                <w:t>12.0</w:t>
              </w:r>
            </w:hyperlink>
          </w:p>
        </w:tc>
      </w:tr>
      <w:tr w:rsidR="00EE5CFB">
        <w:tc>
          <w:tcPr>
            <w:tcW w:w="9070" w:type="dxa"/>
            <w:gridSpan w:val="3"/>
          </w:tcPr>
          <w:p w:rsidR="00EE5CFB" w:rsidRDefault="00EE5CFB">
            <w:pPr>
              <w:pStyle w:val="ConsPlusNormal"/>
              <w:jc w:val="center"/>
            </w:pPr>
            <w:r>
              <w:t>Условно разрешенные виды использования земельного участка</w:t>
            </w:r>
          </w:p>
        </w:tc>
      </w:tr>
      <w:tr w:rsidR="00EE5CFB">
        <w:tc>
          <w:tcPr>
            <w:tcW w:w="1757" w:type="dxa"/>
          </w:tcPr>
          <w:p w:rsidR="00EE5CFB" w:rsidRDefault="00EE5CFB">
            <w:pPr>
              <w:pStyle w:val="ConsPlusNormal"/>
            </w:pPr>
            <w:r>
              <w:t>Объекты придорожного сервиса</w:t>
            </w:r>
          </w:p>
        </w:tc>
        <w:tc>
          <w:tcPr>
            <w:tcW w:w="5896" w:type="dxa"/>
          </w:tcPr>
          <w:p w:rsidR="00EE5CFB" w:rsidRDefault="00EE5CFB">
            <w:pPr>
              <w:pStyle w:val="ConsPlusNormal"/>
              <w:jc w:val="both"/>
            </w:pPr>
            <w:r>
              <w:t>Размещение автозаправочных станций (бензиновых, газовых);</w:t>
            </w:r>
          </w:p>
          <w:p w:rsidR="00EE5CFB" w:rsidRDefault="00EE5CFB">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EE5CFB" w:rsidRDefault="00EE5CFB">
            <w:pPr>
              <w:pStyle w:val="ConsPlusNormal"/>
              <w:jc w:val="both"/>
            </w:pPr>
            <w:r>
              <w:t>предоставление гостиничных услуг в качестве придорожного сервиса;</w:t>
            </w:r>
          </w:p>
          <w:p w:rsidR="00EE5CFB" w:rsidRDefault="00EE5CFB">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Pr>
          <w:p w:rsidR="00EE5CFB" w:rsidRDefault="00EE5CFB">
            <w:pPr>
              <w:pStyle w:val="ConsPlusNormal"/>
              <w:jc w:val="center"/>
            </w:pPr>
            <w:hyperlink r:id="rId640" w:history="1">
              <w:r>
                <w:rPr>
                  <w:color w:val="0000FF"/>
                </w:rPr>
                <w:t>4.9.1</w:t>
              </w:r>
            </w:hyperlink>
          </w:p>
        </w:tc>
      </w:tr>
      <w:tr w:rsidR="00EE5CFB">
        <w:tc>
          <w:tcPr>
            <w:tcW w:w="9070" w:type="dxa"/>
            <w:gridSpan w:val="3"/>
          </w:tcPr>
          <w:p w:rsidR="00EE5CFB" w:rsidRDefault="00EE5CFB">
            <w:pPr>
              <w:pStyle w:val="ConsPlusNormal"/>
              <w:jc w:val="center"/>
            </w:pPr>
            <w:r>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Благоустройство и озеленение</w:t>
            </w:r>
          </w:p>
        </w:tc>
      </w:tr>
    </w:tbl>
    <w:p w:rsidR="00EE5CFB" w:rsidRDefault="00EE5CFB">
      <w:pPr>
        <w:pStyle w:val="ConsPlusNormal"/>
        <w:ind w:firstLine="540"/>
        <w:jc w:val="both"/>
      </w:pPr>
    </w:p>
    <w:p w:rsidR="00EE5CFB" w:rsidRDefault="00EE5CFB">
      <w:pPr>
        <w:pStyle w:val="ConsPlusNormal"/>
        <w:jc w:val="both"/>
      </w:pPr>
      <w:r>
        <w:t xml:space="preserve">(часть 2 в ред. </w:t>
      </w:r>
      <w:hyperlink r:id="rId641" w:history="1">
        <w:r>
          <w:rPr>
            <w:color w:val="0000FF"/>
          </w:rPr>
          <w:t>Решения</w:t>
        </w:r>
      </w:hyperlink>
      <w:r>
        <w:t xml:space="preserve"> Новокузнецкого городского Совета народных депутатов от 13.05.2016 N </w:t>
      </w:r>
      <w:r>
        <w:lastRenderedPageBreak/>
        <w:t>6/62)</w:t>
      </w:r>
    </w:p>
    <w:p w:rsidR="00EE5CFB" w:rsidRDefault="00EE5CFB">
      <w:pPr>
        <w:pStyle w:val="ConsPlusNormal"/>
        <w:ind w:firstLine="540"/>
        <w:jc w:val="both"/>
      </w:pPr>
      <w:r>
        <w:t>2.1.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1"/>
      </w:tblGrid>
      <w:tr w:rsidR="00EE5CFB">
        <w:tc>
          <w:tcPr>
            <w:tcW w:w="2438" w:type="dxa"/>
          </w:tcPr>
          <w:p w:rsidR="00EE5CFB" w:rsidRDefault="00EE5CFB">
            <w:pPr>
              <w:pStyle w:val="ConsPlusNormal"/>
              <w:jc w:val="center"/>
            </w:pPr>
            <w:r>
              <w:t>Код (числовое обозначение)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1"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642" w:history="1">
              <w:r>
                <w:rPr>
                  <w:color w:val="0000FF"/>
                </w:rPr>
                <w:t>3.1</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не ограничивается</w:t>
            </w:r>
          </w:p>
        </w:tc>
      </w:tr>
      <w:tr w:rsidR="00EE5CFB">
        <w:tc>
          <w:tcPr>
            <w:tcW w:w="2438" w:type="dxa"/>
          </w:tcPr>
          <w:p w:rsidR="00EE5CFB" w:rsidRDefault="00EE5CFB">
            <w:pPr>
              <w:pStyle w:val="ConsPlusNormal"/>
              <w:jc w:val="center"/>
            </w:pPr>
            <w:hyperlink r:id="rId643" w:history="1">
              <w:r>
                <w:rPr>
                  <w:color w:val="0000FF"/>
                </w:rPr>
                <w:t>4.9.1</w:t>
              </w:r>
            </w:hyperlink>
          </w:p>
        </w:tc>
        <w:tc>
          <w:tcPr>
            <w:tcW w:w="2211" w:type="dxa"/>
          </w:tcPr>
          <w:p w:rsidR="00EE5CFB" w:rsidRDefault="00EE5CFB">
            <w:pPr>
              <w:pStyle w:val="ConsPlusNormal"/>
              <w:jc w:val="center"/>
            </w:pPr>
            <w:r>
              <w:t>200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не ограничивается</w:t>
            </w:r>
          </w:p>
        </w:tc>
      </w:tr>
      <w:tr w:rsidR="00EE5CFB">
        <w:tc>
          <w:tcPr>
            <w:tcW w:w="2438" w:type="dxa"/>
          </w:tcPr>
          <w:p w:rsidR="00EE5CFB" w:rsidRDefault="00EE5CFB">
            <w:pPr>
              <w:pStyle w:val="ConsPlusNormal"/>
              <w:jc w:val="center"/>
            </w:pPr>
            <w:hyperlink r:id="rId644" w:history="1">
              <w:r>
                <w:rPr>
                  <w:color w:val="0000FF"/>
                </w:rPr>
                <w:t>7.5</w:t>
              </w:r>
            </w:hyperlink>
          </w:p>
        </w:tc>
        <w:tc>
          <w:tcPr>
            <w:tcW w:w="2211" w:type="dxa"/>
          </w:tcPr>
          <w:p w:rsidR="00EE5CFB" w:rsidRDefault="00EE5CFB">
            <w:pPr>
              <w:pStyle w:val="ConsPlusNormal"/>
              <w:jc w:val="center"/>
            </w:pPr>
            <w:r>
              <w:t>10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bl>
    <w:p w:rsidR="00EE5CFB" w:rsidRDefault="00EE5CFB">
      <w:pPr>
        <w:pStyle w:val="ConsPlusNormal"/>
        <w:ind w:firstLine="540"/>
        <w:jc w:val="both"/>
      </w:pPr>
    </w:p>
    <w:p w:rsidR="00EE5CFB" w:rsidRDefault="00EE5CFB">
      <w:pPr>
        <w:pStyle w:val="ConsPlusNormal"/>
        <w:jc w:val="both"/>
      </w:pPr>
      <w:r>
        <w:t xml:space="preserve">(часть 2.1 введена </w:t>
      </w:r>
      <w:hyperlink r:id="rId645" w:history="1">
        <w:r>
          <w:rPr>
            <w:color w:val="0000FF"/>
          </w:rPr>
          <w:t>Решением</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3. Ограничения использования земельных участков и объектов капитального строительства, находящихся в зоне ЗН-3 и расположенных в границах зон с особыми условиями использования территории, устанавливаются в соответствии со </w:t>
      </w:r>
      <w:hyperlink w:anchor="P3368" w:history="1">
        <w:r>
          <w:rPr>
            <w:color w:val="0000FF"/>
          </w:rPr>
          <w:t>статьями 83</w:t>
        </w:r>
      </w:hyperlink>
      <w:r>
        <w:t xml:space="preserve"> - </w:t>
      </w:r>
      <w:hyperlink w:anchor="P3523" w:history="1">
        <w:r>
          <w:rPr>
            <w:color w:val="0000FF"/>
          </w:rPr>
          <w:t>93</w:t>
        </w:r>
      </w:hyperlink>
      <w:r>
        <w:t xml:space="preserve"> настоящих Правил.</w:t>
      </w:r>
    </w:p>
    <w:p w:rsidR="00EE5CFB" w:rsidRDefault="00EE5CFB">
      <w:pPr>
        <w:pStyle w:val="ConsPlusNormal"/>
        <w:jc w:val="both"/>
      </w:pPr>
      <w:r>
        <w:t>(</w:t>
      </w:r>
      <w:proofErr w:type="gramStart"/>
      <w:r>
        <w:t>ч</w:t>
      </w:r>
      <w:proofErr w:type="gramEnd"/>
      <w:r>
        <w:t xml:space="preserve">асть 3 в ред. </w:t>
      </w:r>
      <w:hyperlink r:id="rId646"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outlineLvl w:val="2"/>
      </w:pPr>
      <w:r>
        <w:t>Статья 74. "ЗН-4". Зона сохраняемого природного ландшафта</w:t>
      </w:r>
    </w:p>
    <w:p w:rsidR="00EE5CFB" w:rsidRDefault="00EE5CFB">
      <w:pPr>
        <w:pStyle w:val="ConsPlusNormal"/>
        <w:ind w:firstLine="540"/>
        <w:jc w:val="both"/>
      </w:pPr>
    </w:p>
    <w:p w:rsidR="00EE5CFB" w:rsidRDefault="00EE5CFB">
      <w:pPr>
        <w:pStyle w:val="ConsPlusNormal"/>
        <w:ind w:firstLine="540"/>
        <w:jc w:val="both"/>
      </w:pPr>
      <w:r>
        <w:t>1. Покрытые лесом и кустарником территории, открытые пространства, заболоченные участки и т.д. предназначены для сохранения озелененных территорий и других природных объектов в городе с учетом их оздоровительного эффекта, санитарно-гигиенических и средообразующих функций, а также для восстановления утраченных или формирования новых территорий природного комплекса.</w:t>
      </w:r>
    </w:p>
    <w:p w:rsidR="00EE5CFB" w:rsidRDefault="00EE5CFB">
      <w:pPr>
        <w:pStyle w:val="ConsPlusNormal"/>
        <w:ind w:firstLine="540"/>
        <w:jc w:val="both"/>
      </w:pPr>
      <w:r>
        <w:t>2. 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t>Наименование вида разрешенного использования земельного участка</w:t>
            </w:r>
          </w:p>
        </w:tc>
        <w:tc>
          <w:tcPr>
            <w:tcW w:w="5896" w:type="dxa"/>
          </w:tcPr>
          <w:p w:rsidR="00EE5CFB" w:rsidRDefault="00EE5CFB">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Код вида разрешенного использования земельного участка</w:t>
            </w:r>
          </w:p>
        </w:tc>
      </w:tr>
      <w:tr w:rsidR="00EE5CFB">
        <w:tc>
          <w:tcPr>
            <w:tcW w:w="9070" w:type="dxa"/>
            <w:gridSpan w:val="3"/>
          </w:tcPr>
          <w:p w:rsidR="00EE5CFB" w:rsidRDefault="00EE5CFB">
            <w:pPr>
              <w:pStyle w:val="ConsPlusNormal"/>
              <w:jc w:val="center"/>
            </w:pPr>
            <w:r>
              <w:t>Основные виды разрешенного использования земельного участка</w:t>
            </w:r>
          </w:p>
        </w:tc>
      </w:tr>
      <w:tr w:rsidR="00EE5CFB">
        <w:tc>
          <w:tcPr>
            <w:tcW w:w="1757" w:type="dxa"/>
          </w:tcPr>
          <w:p w:rsidR="00EE5CFB" w:rsidRDefault="00EE5CFB">
            <w:pPr>
              <w:pStyle w:val="ConsPlusNormal"/>
            </w:pPr>
            <w:r>
              <w:t>Природно-познавательный туризм</w:t>
            </w:r>
          </w:p>
        </w:tc>
        <w:tc>
          <w:tcPr>
            <w:tcW w:w="5896" w:type="dxa"/>
          </w:tcPr>
          <w:p w:rsidR="00EE5CFB" w:rsidRDefault="00EE5CFB">
            <w:pPr>
              <w:pStyle w:val="ConsPlusNormal"/>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E5CFB" w:rsidRDefault="00EE5CFB">
            <w:pPr>
              <w:pStyle w:val="ConsPlusNormal"/>
              <w:jc w:val="both"/>
            </w:pPr>
            <w:r>
              <w:t>осуществление необходимых природоохранных и природовосстановительных мероприятий</w:t>
            </w:r>
          </w:p>
        </w:tc>
        <w:tc>
          <w:tcPr>
            <w:tcW w:w="1417" w:type="dxa"/>
          </w:tcPr>
          <w:p w:rsidR="00EE5CFB" w:rsidRDefault="00EE5CFB">
            <w:pPr>
              <w:pStyle w:val="ConsPlusNormal"/>
              <w:jc w:val="center"/>
            </w:pPr>
            <w:hyperlink r:id="rId647" w:history="1">
              <w:r>
                <w:rPr>
                  <w:color w:val="0000FF"/>
                </w:rPr>
                <w:t>5.2</w:t>
              </w:r>
            </w:hyperlink>
          </w:p>
        </w:tc>
      </w:tr>
      <w:tr w:rsidR="00EE5CFB">
        <w:tc>
          <w:tcPr>
            <w:tcW w:w="1757" w:type="dxa"/>
          </w:tcPr>
          <w:p w:rsidR="00EE5CFB" w:rsidRDefault="00EE5CFB">
            <w:pPr>
              <w:pStyle w:val="ConsPlusNormal"/>
            </w:pPr>
            <w:r>
              <w:lastRenderedPageBreak/>
              <w:t>Трубопроводный транспорт</w:t>
            </w:r>
          </w:p>
        </w:tc>
        <w:tc>
          <w:tcPr>
            <w:tcW w:w="5896" w:type="dxa"/>
          </w:tcPr>
          <w:p w:rsidR="00EE5CFB" w:rsidRDefault="00EE5CFB">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EE5CFB" w:rsidRDefault="00EE5CFB">
            <w:pPr>
              <w:pStyle w:val="ConsPlusNormal"/>
              <w:jc w:val="center"/>
            </w:pPr>
            <w:hyperlink r:id="rId648" w:history="1">
              <w:r>
                <w:rPr>
                  <w:color w:val="0000FF"/>
                </w:rPr>
                <w:t>7.5</w:t>
              </w:r>
            </w:hyperlink>
          </w:p>
        </w:tc>
      </w:tr>
      <w:tr w:rsidR="00EE5CFB">
        <w:tc>
          <w:tcPr>
            <w:tcW w:w="1757" w:type="dxa"/>
          </w:tcPr>
          <w:p w:rsidR="00EE5CFB" w:rsidRDefault="00EE5CFB">
            <w:pPr>
              <w:pStyle w:val="ConsPlusNormal"/>
            </w:pPr>
            <w:r>
              <w:t>Охрана природных территорий</w:t>
            </w:r>
          </w:p>
        </w:tc>
        <w:tc>
          <w:tcPr>
            <w:tcW w:w="5896" w:type="dxa"/>
          </w:tcPr>
          <w:p w:rsidR="00EE5CFB" w:rsidRDefault="00EE5CFB">
            <w:pPr>
              <w:pStyle w:val="ConsPlusNormal"/>
              <w:jc w:val="both"/>
            </w:pPr>
            <w:proofErr w:type="gramStart"/>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417" w:type="dxa"/>
          </w:tcPr>
          <w:p w:rsidR="00EE5CFB" w:rsidRDefault="00EE5CFB">
            <w:pPr>
              <w:pStyle w:val="ConsPlusNormal"/>
              <w:jc w:val="center"/>
            </w:pPr>
            <w:hyperlink r:id="rId649" w:history="1">
              <w:r>
                <w:rPr>
                  <w:color w:val="0000FF"/>
                </w:rPr>
                <w:t>9.1</w:t>
              </w:r>
            </w:hyperlink>
          </w:p>
        </w:tc>
      </w:tr>
      <w:tr w:rsidR="00EE5CFB">
        <w:tc>
          <w:tcPr>
            <w:tcW w:w="9070" w:type="dxa"/>
            <w:gridSpan w:val="3"/>
          </w:tcPr>
          <w:p w:rsidR="00EE5CFB" w:rsidRDefault="00EE5CFB">
            <w:pPr>
              <w:pStyle w:val="ConsPlusNormal"/>
              <w:jc w:val="center"/>
            </w:pPr>
            <w:r>
              <w:t>Условно разрешенные виды использования земельного участка</w:t>
            </w:r>
          </w:p>
        </w:tc>
      </w:tr>
      <w:tr w:rsidR="00EE5CFB">
        <w:tc>
          <w:tcPr>
            <w:tcW w:w="1757" w:type="dxa"/>
          </w:tcPr>
          <w:p w:rsidR="00EE5CFB" w:rsidRDefault="00EE5CFB">
            <w:pPr>
              <w:pStyle w:val="ConsPlusNormal"/>
            </w:pPr>
            <w:r>
              <w:t>Коммунальное обслуживание</w:t>
            </w:r>
          </w:p>
        </w:tc>
        <w:tc>
          <w:tcPr>
            <w:tcW w:w="5896" w:type="dxa"/>
          </w:tcPr>
          <w:p w:rsidR="00EE5CFB" w:rsidRDefault="00EE5CFB">
            <w:pPr>
              <w:pStyle w:val="ConsPlusNormal"/>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EE5CFB" w:rsidRDefault="00EE5CFB">
            <w:pPr>
              <w:pStyle w:val="ConsPlusNormal"/>
              <w:jc w:val="center"/>
            </w:pPr>
            <w:hyperlink r:id="rId650" w:history="1">
              <w:r>
                <w:rPr>
                  <w:color w:val="0000FF"/>
                </w:rPr>
                <w:t>3.1</w:t>
              </w:r>
            </w:hyperlink>
          </w:p>
        </w:tc>
      </w:tr>
      <w:tr w:rsidR="00EE5CFB">
        <w:tc>
          <w:tcPr>
            <w:tcW w:w="1757" w:type="dxa"/>
          </w:tcPr>
          <w:p w:rsidR="00EE5CFB" w:rsidRDefault="00EE5CFB">
            <w:pPr>
              <w:pStyle w:val="ConsPlusNormal"/>
            </w:pPr>
            <w:r>
              <w:t>Историко-культурная деятельность</w:t>
            </w:r>
          </w:p>
        </w:tc>
        <w:tc>
          <w:tcPr>
            <w:tcW w:w="5896" w:type="dxa"/>
          </w:tcPr>
          <w:p w:rsidR="00EE5CFB" w:rsidRDefault="00EE5CFB">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Pr>
          <w:p w:rsidR="00EE5CFB" w:rsidRDefault="00EE5CFB">
            <w:pPr>
              <w:pStyle w:val="ConsPlusNormal"/>
              <w:jc w:val="center"/>
            </w:pPr>
            <w:hyperlink r:id="rId651" w:history="1">
              <w:r>
                <w:rPr>
                  <w:color w:val="0000FF"/>
                </w:rPr>
                <w:t>9.3</w:t>
              </w:r>
            </w:hyperlink>
          </w:p>
        </w:tc>
      </w:tr>
      <w:tr w:rsidR="00EE5CFB">
        <w:tc>
          <w:tcPr>
            <w:tcW w:w="9070" w:type="dxa"/>
            <w:gridSpan w:val="3"/>
          </w:tcPr>
          <w:p w:rsidR="00EE5CFB" w:rsidRDefault="00EE5CFB">
            <w:pPr>
              <w:pStyle w:val="ConsPlusNormal"/>
              <w:jc w:val="center"/>
            </w:pPr>
            <w:r>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Благоустройство и озеленение</w:t>
            </w:r>
          </w:p>
        </w:tc>
      </w:tr>
    </w:tbl>
    <w:p w:rsidR="00EE5CFB" w:rsidRDefault="00EE5CFB">
      <w:pPr>
        <w:pStyle w:val="ConsPlusNormal"/>
        <w:ind w:firstLine="540"/>
        <w:jc w:val="both"/>
      </w:pPr>
    </w:p>
    <w:p w:rsidR="00EE5CFB" w:rsidRDefault="00EE5CFB">
      <w:pPr>
        <w:pStyle w:val="ConsPlusNormal"/>
        <w:jc w:val="both"/>
      </w:pPr>
      <w:r>
        <w:t xml:space="preserve">(часть 2 в ред. </w:t>
      </w:r>
      <w:hyperlink r:id="rId652" w:history="1">
        <w:r>
          <w:rPr>
            <w:color w:val="0000FF"/>
          </w:rPr>
          <w:t>Решения</w:t>
        </w:r>
      </w:hyperlink>
      <w:r>
        <w:t xml:space="preserve"> Новокузнецкого городского Совета народных депутатов от 13.05.2016 N 6/62)</w:t>
      </w:r>
    </w:p>
    <w:p w:rsidR="00EE5CFB" w:rsidRDefault="00EE5CFB">
      <w:pPr>
        <w:pStyle w:val="ConsPlusNormal"/>
        <w:ind w:firstLine="540"/>
        <w:jc w:val="both"/>
      </w:pPr>
      <w:r>
        <w:t>2.1.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1"/>
      </w:tblGrid>
      <w:tr w:rsidR="00EE5CFB">
        <w:tc>
          <w:tcPr>
            <w:tcW w:w="2438" w:type="dxa"/>
          </w:tcPr>
          <w:p w:rsidR="00EE5CFB" w:rsidRDefault="00EE5CFB">
            <w:pPr>
              <w:pStyle w:val="ConsPlusNormal"/>
              <w:jc w:val="center"/>
            </w:pPr>
            <w:r>
              <w:lastRenderedPageBreak/>
              <w:t>Код (числовое обозначение)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1"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653" w:history="1">
              <w:r>
                <w:rPr>
                  <w:color w:val="0000FF"/>
                </w:rPr>
                <w:t>3.1</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pPr>
            <w:r>
              <w:t>не ограничивается</w:t>
            </w:r>
          </w:p>
        </w:tc>
      </w:tr>
      <w:tr w:rsidR="00EE5CFB">
        <w:tc>
          <w:tcPr>
            <w:tcW w:w="2438" w:type="dxa"/>
          </w:tcPr>
          <w:p w:rsidR="00EE5CFB" w:rsidRDefault="00EE5CFB">
            <w:pPr>
              <w:pStyle w:val="ConsPlusNormal"/>
              <w:jc w:val="center"/>
            </w:pPr>
            <w:hyperlink r:id="rId654" w:history="1">
              <w:r>
                <w:rPr>
                  <w:color w:val="0000FF"/>
                </w:rPr>
                <w:t>5.2</w:t>
              </w:r>
            </w:hyperlink>
          </w:p>
        </w:tc>
        <w:tc>
          <w:tcPr>
            <w:tcW w:w="2211" w:type="dxa"/>
          </w:tcPr>
          <w:p w:rsidR="00EE5CFB" w:rsidRDefault="00EE5CFB">
            <w:pPr>
              <w:pStyle w:val="ConsPlusNormal"/>
              <w:jc w:val="center"/>
            </w:pPr>
            <w:r>
              <w:t>500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pPr>
            <w:r>
              <w:t>не ограничивается</w:t>
            </w:r>
          </w:p>
        </w:tc>
      </w:tr>
      <w:tr w:rsidR="00EE5CFB">
        <w:tc>
          <w:tcPr>
            <w:tcW w:w="2438" w:type="dxa"/>
          </w:tcPr>
          <w:p w:rsidR="00EE5CFB" w:rsidRDefault="00EE5CFB">
            <w:pPr>
              <w:pStyle w:val="ConsPlusNormal"/>
              <w:jc w:val="center"/>
            </w:pPr>
            <w:hyperlink r:id="rId655" w:history="1">
              <w:r>
                <w:rPr>
                  <w:color w:val="0000FF"/>
                </w:rPr>
                <w:t>7.5</w:t>
              </w:r>
            </w:hyperlink>
          </w:p>
        </w:tc>
        <w:tc>
          <w:tcPr>
            <w:tcW w:w="2211" w:type="dxa"/>
          </w:tcPr>
          <w:p w:rsidR="00EE5CFB" w:rsidRDefault="00EE5CFB">
            <w:pPr>
              <w:pStyle w:val="ConsPlusNormal"/>
              <w:jc w:val="center"/>
            </w:pPr>
            <w:r>
              <w:t>10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pPr>
            <w:r>
              <w:t>не ограничивается</w:t>
            </w:r>
          </w:p>
        </w:tc>
      </w:tr>
      <w:tr w:rsidR="00EE5CFB">
        <w:tc>
          <w:tcPr>
            <w:tcW w:w="2438" w:type="dxa"/>
          </w:tcPr>
          <w:p w:rsidR="00EE5CFB" w:rsidRDefault="00EE5CFB">
            <w:pPr>
              <w:pStyle w:val="ConsPlusNormal"/>
              <w:jc w:val="center"/>
            </w:pPr>
            <w:hyperlink r:id="rId656" w:history="1">
              <w:r>
                <w:rPr>
                  <w:color w:val="0000FF"/>
                </w:rPr>
                <w:t>9.1</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pPr>
            <w:r>
              <w:t>не ограничивается</w:t>
            </w:r>
          </w:p>
        </w:tc>
      </w:tr>
      <w:tr w:rsidR="00EE5CFB">
        <w:tc>
          <w:tcPr>
            <w:tcW w:w="2438" w:type="dxa"/>
          </w:tcPr>
          <w:p w:rsidR="00EE5CFB" w:rsidRDefault="00EE5CFB">
            <w:pPr>
              <w:pStyle w:val="ConsPlusNormal"/>
              <w:jc w:val="center"/>
            </w:pPr>
            <w:hyperlink r:id="rId657" w:history="1">
              <w:r>
                <w:rPr>
                  <w:color w:val="0000FF"/>
                </w:rPr>
                <w:t>9.3</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pPr>
            <w:r>
              <w:t>не ограничивается</w:t>
            </w:r>
          </w:p>
        </w:tc>
      </w:tr>
    </w:tbl>
    <w:p w:rsidR="00EE5CFB" w:rsidRDefault="00EE5CFB">
      <w:pPr>
        <w:pStyle w:val="ConsPlusNormal"/>
        <w:ind w:firstLine="540"/>
        <w:jc w:val="both"/>
      </w:pPr>
    </w:p>
    <w:p w:rsidR="00EE5CFB" w:rsidRDefault="00EE5CFB">
      <w:pPr>
        <w:pStyle w:val="ConsPlusNormal"/>
        <w:jc w:val="both"/>
      </w:pPr>
      <w:r>
        <w:t xml:space="preserve">(часть 2.1 введена </w:t>
      </w:r>
      <w:hyperlink r:id="rId658" w:history="1">
        <w:r>
          <w:rPr>
            <w:color w:val="0000FF"/>
          </w:rPr>
          <w:t>Решением</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3. Охрана и содержание зеленых насаждений осуществляются в соответствии с </w:t>
      </w:r>
      <w:hyperlink r:id="rId659" w:history="1">
        <w:r>
          <w:rPr>
            <w:color w:val="0000FF"/>
          </w:rPr>
          <w:t>Правилами</w:t>
        </w:r>
      </w:hyperlink>
      <w:r>
        <w:t xml:space="preserve"> создания, охраны и содержания зеленых насаждений в городах РФ (Приказ N 153 от 15 декабря 1999 г. Государственного комитета РФ по строительству и жилищно-коммунальному комплексу), СНиП III-10-75 "Благоустройство территорий".</w:t>
      </w:r>
    </w:p>
    <w:p w:rsidR="00EE5CFB" w:rsidRDefault="00EE5CFB">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ЗН-4 и расположенных в границах зон с особыми условиями использования территории, устанавливаются в соответствии со </w:t>
      </w:r>
      <w:hyperlink w:anchor="P3368" w:history="1">
        <w:r>
          <w:rPr>
            <w:color w:val="0000FF"/>
          </w:rPr>
          <w:t>статьями 83</w:t>
        </w:r>
      </w:hyperlink>
      <w:r>
        <w:t xml:space="preserve"> - </w:t>
      </w:r>
      <w:hyperlink w:anchor="P3523" w:history="1">
        <w:r>
          <w:rPr>
            <w:color w:val="0000FF"/>
          </w:rPr>
          <w:t>93</w:t>
        </w:r>
      </w:hyperlink>
      <w:r>
        <w:t xml:space="preserve"> настоящих Правил.</w:t>
      </w:r>
    </w:p>
    <w:p w:rsidR="00EE5CFB" w:rsidRDefault="00EE5CFB">
      <w:pPr>
        <w:pStyle w:val="ConsPlusNormal"/>
        <w:jc w:val="both"/>
      </w:pPr>
      <w:r>
        <w:t>(</w:t>
      </w:r>
      <w:proofErr w:type="gramStart"/>
      <w:r>
        <w:t>ч</w:t>
      </w:r>
      <w:proofErr w:type="gramEnd"/>
      <w:r>
        <w:t xml:space="preserve">асть 4 в ред. </w:t>
      </w:r>
      <w:hyperlink r:id="rId660"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outlineLvl w:val="2"/>
      </w:pPr>
      <w:r>
        <w:t>Статья 75. Зоны особо охраняемых природных территорий и объектов. "ОО-1" музей заповедник "Кузнецкая крепость", "ОО-2" зона особо охраняемых природных территорий (памятники природы), "ОО-3" экопарк</w:t>
      </w:r>
    </w:p>
    <w:p w:rsidR="00EE5CFB" w:rsidRDefault="00EE5CFB">
      <w:pPr>
        <w:pStyle w:val="ConsPlusNormal"/>
        <w:ind w:firstLine="540"/>
        <w:jc w:val="both"/>
      </w:pPr>
    </w:p>
    <w:p w:rsidR="00EE5CFB" w:rsidRDefault="00EE5CFB">
      <w:pPr>
        <w:pStyle w:val="ConsPlusNormal"/>
        <w:ind w:firstLine="540"/>
        <w:jc w:val="both"/>
      </w:pPr>
      <w:r>
        <w:t>1. 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t>Наименование вида разрешенного использования земельного участка</w:t>
            </w:r>
          </w:p>
        </w:tc>
        <w:tc>
          <w:tcPr>
            <w:tcW w:w="5896" w:type="dxa"/>
          </w:tcPr>
          <w:p w:rsidR="00EE5CFB" w:rsidRDefault="00EE5CFB">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Код вида разрешенного использования земельного участка</w:t>
            </w:r>
          </w:p>
        </w:tc>
      </w:tr>
      <w:tr w:rsidR="00EE5CFB">
        <w:tc>
          <w:tcPr>
            <w:tcW w:w="9070" w:type="dxa"/>
            <w:gridSpan w:val="3"/>
          </w:tcPr>
          <w:p w:rsidR="00EE5CFB" w:rsidRDefault="00EE5CFB">
            <w:pPr>
              <w:pStyle w:val="ConsPlusNormal"/>
              <w:jc w:val="center"/>
            </w:pPr>
            <w:r>
              <w:t>Основные виды разрешенного использования земельного участка</w:t>
            </w:r>
          </w:p>
        </w:tc>
      </w:tr>
      <w:tr w:rsidR="00EE5CFB">
        <w:tc>
          <w:tcPr>
            <w:tcW w:w="1757" w:type="dxa"/>
          </w:tcPr>
          <w:p w:rsidR="00EE5CFB" w:rsidRDefault="00EE5CFB">
            <w:pPr>
              <w:pStyle w:val="ConsPlusNormal"/>
            </w:pPr>
            <w:r>
              <w:t>Трубопроводный транспорт</w:t>
            </w:r>
          </w:p>
        </w:tc>
        <w:tc>
          <w:tcPr>
            <w:tcW w:w="5896" w:type="dxa"/>
          </w:tcPr>
          <w:p w:rsidR="00EE5CFB" w:rsidRDefault="00EE5CFB">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EE5CFB" w:rsidRDefault="00EE5CFB">
            <w:pPr>
              <w:pStyle w:val="ConsPlusNormal"/>
              <w:jc w:val="center"/>
            </w:pPr>
            <w:hyperlink r:id="rId661" w:history="1">
              <w:r>
                <w:rPr>
                  <w:color w:val="0000FF"/>
                </w:rPr>
                <w:t>7.5</w:t>
              </w:r>
            </w:hyperlink>
          </w:p>
        </w:tc>
      </w:tr>
      <w:tr w:rsidR="00EE5CFB">
        <w:tc>
          <w:tcPr>
            <w:tcW w:w="1757" w:type="dxa"/>
          </w:tcPr>
          <w:p w:rsidR="00EE5CFB" w:rsidRDefault="00EE5CFB">
            <w:pPr>
              <w:pStyle w:val="ConsPlusNormal"/>
            </w:pPr>
            <w:r>
              <w:t>Историко-культурная деятельность</w:t>
            </w:r>
          </w:p>
        </w:tc>
        <w:tc>
          <w:tcPr>
            <w:tcW w:w="5896" w:type="dxa"/>
          </w:tcPr>
          <w:p w:rsidR="00EE5CFB" w:rsidRDefault="00EE5CFB">
            <w:pPr>
              <w:pStyle w:val="ConsPlusNormal"/>
              <w:jc w:val="both"/>
            </w:pPr>
            <w: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w:t>
            </w:r>
            <w:r>
              <w:lastRenderedPageBreak/>
              <w:t>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Pr>
          <w:p w:rsidR="00EE5CFB" w:rsidRDefault="00EE5CFB">
            <w:pPr>
              <w:pStyle w:val="ConsPlusNormal"/>
              <w:jc w:val="center"/>
            </w:pPr>
            <w:hyperlink r:id="rId662" w:history="1">
              <w:r>
                <w:rPr>
                  <w:color w:val="0000FF"/>
                </w:rPr>
                <w:t>9.3</w:t>
              </w:r>
            </w:hyperlink>
          </w:p>
        </w:tc>
      </w:tr>
      <w:tr w:rsidR="00EE5CFB">
        <w:tc>
          <w:tcPr>
            <w:tcW w:w="9070" w:type="dxa"/>
            <w:gridSpan w:val="3"/>
          </w:tcPr>
          <w:p w:rsidR="00EE5CFB" w:rsidRDefault="00EE5CFB">
            <w:pPr>
              <w:pStyle w:val="ConsPlusNormal"/>
              <w:jc w:val="center"/>
            </w:pPr>
            <w:r>
              <w:lastRenderedPageBreak/>
              <w:t>Условно разрешенные виды использования земельного участка</w:t>
            </w:r>
          </w:p>
        </w:tc>
      </w:tr>
      <w:tr w:rsidR="00EE5CFB">
        <w:tc>
          <w:tcPr>
            <w:tcW w:w="1757" w:type="dxa"/>
          </w:tcPr>
          <w:p w:rsidR="00EE5CFB" w:rsidRDefault="00EE5CFB">
            <w:pPr>
              <w:pStyle w:val="ConsPlusNormal"/>
            </w:pPr>
            <w:r>
              <w:t>Коммунальное обслуживание</w:t>
            </w:r>
          </w:p>
        </w:tc>
        <w:tc>
          <w:tcPr>
            <w:tcW w:w="5896" w:type="dxa"/>
          </w:tcPr>
          <w:p w:rsidR="00EE5CFB" w:rsidRDefault="00EE5CFB">
            <w:pPr>
              <w:pStyle w:val="ConsPlusNormal"/>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EE5CFB" w:rsidRDefault="00EE5CFB">
            <w:pPr>
              <w:pStyle w:val="ConsPlusNormal"/>
              <w:jc w:val="center"/>
            </w:pPr>
            <w:hyperlink r:id="rId663" w:history="1">
              <w:r>
                <w:rPr>
                  <w:color w:val="0000FF"/>
                </w:rPr>
                <w:t>3.1</w:t>
              </w:r>
            </w:hyperlink>
          </w:p>
        </w:tc>
      </w:tr>
      <w:tr w:rsidR="00EE5CFB">
        <w:tc>
          <w:tcPr>
            <w:tcW w:w="1757" w:type="dxa"/>
          </w:tcPr>
          <w:p w:rsidR="00EE5CFB" w:rsidRDefault="00EE5CFB">
            <w:pPr>
              <w:pStyle w:val="ConsPlusNormal"/>
            </w:pPr>
            <w:r>
              <w:t>Деятельность по особой охране и изучению природы</w:t>
            </w:r>
          </w:p>
        </w:tc>
        <w:tc>
          <w:tcPr>
            <w:tcW w:w="5896" w:type="dxa"/>
          </w:tcPr>
          <w:p w:rsidR="00EE5CFB" w:rsidRDefault="00EE5CFB">
            <w:pPr>
              <w:pStyle w:val="ConsPlusNormal"/>
              <w:jc w:val="both"/>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Pr>
          <w:p w:rsidR="00EE5CFB" w:rsidRDefault="00EE5CFB">
            <w:pPr>
              <w:pStyle w:val="ConsPlusNormal"/>
              <w:jc w:val="center"/>
            </w:pPr>
            <w:hyperlink r:id="rId664" w:history="1">
              <w:r>
                <w:rPr>
                  <w:color w:val="0000FF"/>
                </w:rPr>
                <w:t>9.0</w:t>
              </w:r>
            </w:hyperlink>
          </w:p>
        </w:tc>
      </w:tr>
      <w:tr w:rsidR="00EE5CFB">
        <w:tc>
          <w:tcPr>
            <w:tcW w:w="9070" w:type="dxa"/>
            <w:gridSpan w:val="3"/>
          </w:tcPr>
          <w:p w:rsidR="00EE5CFB" w:rsidRDefault="00EE5CFB">
            <w:pPr>
              <w:pStyle w:val="ConsPlusNormal"/>
              <w:jc w:val="center"/>
            </w:pPr>
            <w:r>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Благоустройство и озеленение</w:t>
            </w:r>
          </w:p>
        </w:tc>
      </w:tr>
    </w:tbl>
    <w:p w:rsidR="00EE5CFB" w:rsidRDefault="00EE5CFB">
      <w:pPr>
        <w:pStyle w:val="ConsPlusNormal"/>
        <w:ind w:firstLine="540"/>
        <w:jc w:val="both"/>
      </w:pPr>
    </w:p>
    <w:p w:rsidR="00EE5CFB" w:rsidRDefault="00EE5CFB">
      <w:pPr>
        <w:pStyle w:val="ConsPlusNormal"/>
        <w:jc w:val="both"/>
      </w:pPr>
      <w:r>
        <w:t xml:space="preserve">(часть 1 в ред. </w:t>
      </w:r>
      <w:hyperlink r:id="rId665" w:history="1">
        <w:r>
          <w:rPr>
            <w:color w:val="0000FF"/>
          </w:rPr>
          <w:t>Решения</w:t>
        </w:r>
      </w:hyperlink>
      <w:r>
        <w:t xml:space="preserve"> Новокузнецкого городского Совета народных депутатов от 13.05.2016 N 6/62)</w:t>
      </w:r>
    </w:p>
    <w:p w:rsidR="00EE5CFB" w:rsidRDefault="00EE5CFB">
      <w:pPr>
        <w:pStyle w:val="ConsPlusNormal"/>
        <w:ind w:firstLine="540"/>
        <w:jc w:val="both"/>
      </w:pPr>
      <w:r>
        <w:t>2.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1"/>
      </w:tblGrid>
      <w:tr w:rsidR="00EE5CFB">
        <w:tc>
          <w:tcPr>
            <w:tcW w:w="2438" w:type="dxa"/>
          </w:tcPr>
          <w:p w:rsidR="00EE5CFB" w:rsidRDefault="00EE5CFB">
            <w:pPr>
              <w:pStyle w:val="ConsPlusNormal"/>
              <w:jc w:val="center"/>
            </w:pPr>
            <w:r>
              <w:t>Код (числовое обозначение)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1"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666" w:history="1">
              <w:r>
                <w:rPr>
                  <w:color w:val="0000FF"/>
                </w:rPr>
                <w:t>3.1</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pPr>
            <w:r>
              <w:t>не ограничивается</w:t>
            </w:r>
          </w:p>
        </w:tc>
      </w:tr>
      <w:tr w:rsidR="00EE5CFB">
        <w:tc>
          <w:tcPr>
            <w:tcW w:w="2438" w:type="dxa"/>
          </w:tcPr>
          <w:p w:rsidR="00EE5CFB" w:rsidRDefault="00EE5CFB">
            <w:pPr>
              <w:pStyle w:val="ConsPlusNormal"/>
              <w:jc w:val="center"/>
            </w:pPr>
            <w:hyperlink r:id="rId667" w:history="1">
              <w:r>
                <w:rPr>
                  <w:color w:val="0000FF"/>
                </w:rPr>
                <w:t>7.5</w:t>
              </w:r>
            </w:hyperlink>
          </w:p>
        </w:tc>
        <w:tc>
          <w:tcPr>
            <w:tcW w:w="2211" w:type="dxa"/>
          </w:tcPr>
          <w:p w:rsidR="00EE5CFB" w:rsidRDefault="00EE5CFB">
            <w:pPr>
              <w:pStyle w:val="ConsPlusNormal"/>
              <w:jc w:val="center"/>
            </w:pPr>
            <w:r>
              <w:t>10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pPr>
            <w:r>
              <w:t>не ограничивается</w:t>
            </w:r>
          </w:p>
        </w:tc>
      </w:tr>
      <w:tr w:rsidR="00EE5CFB">
        <w:tc>
          <w:tcPr>
            <w:tcW w:w="2438" w:type="dxa"/>
          </w:tcPr>
          <w:p w:rsidR="00EE5CFB" w:rsidRDefault="00EE5CFB">
            <w:pPr>
              <w:pStyle w:val="ConsPlusNormal"/>
              <w:jc w:val="center"/>
            </w:pPr>
            <w:hyperlink r:id="rId668" w:history="1">
              <w:r>
                <w:rPr>
                  <w:color w:val="0000FF"/>
                </w:rPr>
                <w:t>9.0</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pPr>
            <w:r>
              <w:t>не ограничивается</w:t>
            </w:r>
          </w:p>
        </w:tc>
      </w:tr>
      <w:tr w:rsidR="00EE5CFB">
        <w:tc>
          <w:tcPr>
            <w:tcW w:w="2438" w:type="dxa"/>
          </w:tcPr>
          <w:p w:rsidR="00EE5CFB" w:rsidRDefault="00EE5CFB">
            <w:pPr>
              <w:pStyle w:val="ConsPlusNormal"/>
              <w:jc w:val="center"/>
            </w:pPr>
            <w:hyperlink r:id="rId669" w:history="1">
              <w:r>
                <w:rPr>
                  <w:color w:val="0000FF"/>
                </w:rPr>
                <w:t>9.3</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pPr>
            <w:r>
              <w:t>не ограничивается</w:t>
            </w:r>
          </w:p>
        </w:tc>
      </w:tr>
    </w:tbl>
    <w:p w:rsidR="00EE5CFB" w:rsidRDefault="00EE5CFB">
      <w:pPr>
        <w:pStyle w:val="ConsPlusNormal"/>
        <w:ind w:firstLine="540"/>
        <w:jc w:val="both"/>
      </w:pPr>
    </w:p>
    <w:p w:rsidR="00EE5CFB" w:rsidRDefault="00EE5CFB">
      <w:pPr>
        <w:pStyle w:val="ConsPlusNormal"/>
        <w:jc w:val="both"/>
      </w:pPr>
      <w:r>
        <w:t xml:space="preserve">(часть 2 в ред. </w:t>
      </w:r>
      <w:hyperlink r:id="rId670"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3. Ограничения использования земельных участков и объектов капитального строительства, находящихся в зоне ОО и расположенных в границах зон с особыми условиями использования территории, устанавливаются в соответствии со </w:t>
      </w:r>
      <w:hyperlink w:anchor="P3368" w:history="1">
        <w:r>
          <w:rPr>
            <w:color w:val="0000FF"/>
          </w:rPr>
          <w:t>статьями 83</w:t>
        </w:r>
      </w:hyperlink>
      <w:r>
        <w:t xml:space="preserve"> - </w:t>
      </w:r>
      <w:hyperlink w:anchor="P3523" w:history="1">
        <w:r>
          <w:rPr>
            <w:color w:val="0000FF"/>
          </w:rPr>
          <w:t>93</w:t>
        </w:r>
      </w:hyperlink>
      <w:r>
        <w:t xml:space="preserve"> настоящих Правил.</w:t>
      </w:r>
    </w:p>
    <w:p w:rsidR="00EE5CFB" w:rsidRDefault="00EE5CFB">
      <w:pPr>
        <w:pStyle w:val="ConsPlusNormal"/>
        <w:jc w:val="both"/>
      </w:pPr>
      <w:r>
        <w:t xml:space="preserve">(часть 3 в ред. </w:t>
      </w:r>
      <w:hyperlink r:id="rId671"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outlineLvl w:val="2"/>
      </w:pPr>
      <w:r>
        <w:t>Статья 76. Зоны спортивно-рекреационных объектов</w:t>
      </w:r>
    </w:p>
    <w:p w:rsidR="00EE5CFB" w:rsidRDefault="00EE5CFB">
      <w:pPr>
        <w:pStyle w:val="ConsPlusNormal"/>
        <w:ind w:firstLine="540"/>
        <w:jc w:val="both"/>
      </w:pPr>
    </w:p>
    <w:p w:rsidR="00EE5CFB" w:rsidRDefault="00EE5CFB">
      <w:pPr>
        <w:pStyle w:val="ConsPlusNormal"/>
        <w:ind w:firstLine="540"/>
        <w:jc w:val="both"/>
      </w:pPr>
      <w:r>
        <w:t>1. Предназначены для организации мест активного отдыха населения города, внешнего потока туристов и отдыхающих.</w:t>
      </w:r>
    </w:p>
    <w:p w:rsidR="00EE5CFB" w:rsidRDefault="00EE5CFB">
      <w:pPr>
        <w:pStyle w:val="ConsPlusNormal"/>
        <w:ind w:firstLine="540"/>
        <w:jc w:val="both"/>
      </w:pPr>
      <w:r>
        <w:t xml:space="preserve">2. </w:t>
      </w:r>
      <w:proofErr w:type="gramStart"/>
      <w:r>
        <w:t>В состав зон спортивно-рекреационного назначения включены:</w:t>
      </w:r>
      <w:proofErr w:type="gramEnd"/>
    </w:p>
    <w:p w:rsidR="00EE5CFB" w:rsidRDefault="00EE5CFB">
      <w:pPr>
        <w:pStyle w:val="ConsPlusNormal"/>
        <w:ind w:firstLine="540"/>
        <w:jc w:val="both"/>
      </w:pPr>
      <w:r>
        <w:t>1) зона водного спорта и отдыха (Р-1);</w:t>
      </w:r>
    </w:p>
    <w:p w:rsidR="00EE5CFB" w:rsidRDefault="00EE5CFB">
      <w:pPr>
        <w:pStyle w:val="ConsPlusNormal"/>
        <w:ind w:firstLine="540"/>
        <w:jc w:val="both"/>
      </w:pPr>
      <w:r>
        <w:t>2) зона зимнего спорта и отдыха (Р-2);</w:t>
      </w:r>
    </w:p>
    <w:p w:rsidR="00EE5CFB" w:rsidRDefault="00EE5CFB">
      <w:pPr>
        <w:pStyle w:val="ConsPlusNormal"/>
        <w:ind w:firstLine="540"/>
        <w:jc w:val="both"/>
      </w:pPr>
      <w:r>
        <w:t>3) зона массового отдыха (Р-3);</w:t>
      </w:r>
    </w:p>
    <w:p w:rsidR="00EE5CFB" w:rsidRDefault="00EE5CFB">
      <w:pPr>
        <w:pStyle w:val="ConsPlusNormal"/>
        <w:ind w:firstLine="540"/>
        <w:jc w:val="both"/>
      </w:pPr>
      <w:r>
        <w:t>4) зона спортивно-зрелищных сооружений (Р-4).</w:t>
      </w:r>
    </w:p>
    <w:p w:rsidR="00EE5CFB" w:rsidRDefault="00EE5CFB">
      <w:pPr>
        <w:pStyle w:val="ConsPlusNormal"/>
        <w:ind w:firstLine="540"/>
        <w:jc w:val="both"/>
      </w:pPr>
    </w:p>
    <w:p w:rsidR="00EE5CFB" w:rsidRDefault="00EE5CFB">
      <w:pPr>
        <w:pStyle w:val="ConsPlusNormal"/>
        <w:ind w:firstLine="540"/>
        <w:jc w:val="both"/>
        <w:outlineLvl w:val="2"/>
      </w:pPr>
      <w:r>
        <w:t>Статья 77. "Р-1". Зона водного спорта и отдыха</w:t>
      </w:r>
    </w:p>
    <w:p w:rsidR="00EE5CFB" w:rsidRDefault="00EE5CFB">
      <w:pPr>
        <w:pStyle w:val="ConsPlusNormal"/>
        <w:ind w:firstLine="540"/>
        <w:jc w:val="both"/>
      </w:pPr>
    </w:p>
    <w:p w:rsidR="00EE5CFB" w:rsidRDefault="00EE5CFB">
      <w:pPr>
        <w:pStyle w:val="ConsPlusNormal"/>
        <w:ind w:firstLine="540"/>
        <w:jc w:val="both"/>
      </w:pPr>
      <w:r>
        <w:t>1. Участки территории вдоль р. Томи и р. Кондомы, отработанных карьеров с обустроенными площадками для водного спорта и отдыха.</w:t>
      </w:r>
    </w:p>
    <w:p w:rsidR="00EE5CFB" w:rsidRDefault="00EE5CFB">
      <w:pPr>
        <w:pStyle w:val="ConsPlusNormal"/>
        <w:ind w:firstLine="540"/>
        <w:jc w:val="both"/>
      </w:pPr>
      <w:r>
        <w:t>2. 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t>Наименование вида разрешенного использования земельного участка</w:t>
            </w:r>
          </w:p>
        </w:tc>
        <w:tc>
          <w:tcPr>
            <w:tcW w:w="5896" w:type="dxa"/>
          </w:tcPr>
          <w:p w:rsidR="00EE5CFB" w:rsidRDefault="00EE5CFB">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Код вида разрешенного использования земельного участка</w:t>
            </w:r>
          </w:p>
        </w:tc>
      </w:tr>
      <w:tr w:rsidR="00EE5CFB">
        <w:tc>
          <w:tcPr>
            <w:tcW w:w="9070" w:type="dxa"/>
            <w:gridSpan w:val="3"/>
          </w:tcPr>
          <w:p w:rsidR="00EE5CFB" w:rsidRDefault="00EE5CFB">
            <w:pPr>
              <w:pStyle w:val="ConsPlusNormal"/>
              <w:jc w:val="center"/>
            </w:pPr>
            <w:r>
              <w:t>Основные виды разрешенного использования земельного участка</w:t>
            </w:r>
          </w:p>
        </w:tc>
      </w:tr>
      <w:tr w:rsidR="00EE5CFB">
        <w:tc>
          <w:tcPr>
            <w:tcW w:w="1757" w:type="dxa"/>
          </w:tcPr>
          <w:p w:rsidR="00EE5CFB" w:rsidRDefault="00EE5CFB">
            <w:pPr>
              <w:pStyle w:val="ConsPlusNormal"/>
            </w:pPr>
            <w:r>
              <w:t>Отдых (рекреация)</w:t>
            </w:r>
          </w:p>
        </w:tc>
        <w:tc>
          <w:tcPr>
            <w:tcW w:w="5896" w:type="dxa"/>
          </w:tcPr>
          <w:p w:rsidR="00EE5CFB" w:rsidRDefault="00EE5CFB">
            <w:pPr>
              <w:pStyle w:val="ConsPlusNormal"/>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E5CFB" w:rsidRDefault="00EE5CFB">
            <w:pPr>
              <w:pStyle w:val="ConsPlusNormal"/>
              <w:jc w:val="both"/>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E5CFB" w:rsidRDefault="00EE5CFB">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кодами </w:t>
            </w:r>
            <w:hyperlink r:id="rId672" w:history="1">
              <w:r>
                <w:rPr>
                  <w:color w:val="0000FF"/>
                </w:rPr>
                <w:t>5.1</w:t>
              </w:r>
            </w:hyperlink>
            <w:r>
              <w:t xml:space="preserve"> - </w:t>
            </w:r>
            <w:hyperlink r:id="rId673" w:history="1">
              <w:r>
                <w:rPr>
                  <w:color w:val="0000FF"/>
                </w:rPr>
                <w:t>5.5</w:t>
              </w:r>
            </w:hyperlink>
            <w:r>
              <w:t xml:space="preserve"> Классификатора</w:t>
            </w:r>
          </w:p>
        </w:tc>
        <w:tc>
          <w:tcPr>
            <w:tcW w:w="1417" w:type="dxa"/>
          </w:tcPr>
          <w:p w:rsidR="00EE5CFB" w:rsidRDefault="00EE5CFB">
            <w:pPr>
              <w:pStyle w:val="ConsPlusNormal"/>
              <w:jc w:val="center"/>
            </w:pPr>
            <w:hyperlink r:id="rId674" w:history="1">
              <w:r>
                <w:rPr>
                  <w:color w:val="0000FF"/>
                </w:rPr>
                <w:t>5.0</w:t>
              </w:r>
            </w:hyperlink>
          </w:p>
        </w:tc>
      </w:tr>
      <w:tr w:rsidR="00EE5CFB">
        <w:tc>
          <w:tcPr>
            <w:tcW w:w="1757" w:type="dxa"/>
          </w:tcPr>
          <w:p w:rsidR="00EE5CFB" w:rsidRDefault="00EE5CFB">
            <w:pPr>
              <w:pStyle w:val="ConsPlusNormal"/>
            </w:pPr>
            <w:r>
              <w:t>Трубопроводный транспорт</w:t>
            </w:r>
          </w:p>
        </w:tc>
        <w:tc>
          <w:tcPr>
            <w:tcW w:w="5896" w:type="dxa"/>
          </w:tcPr>
          <w:p w:rsidR="00EE5CFB" w:rsidRDefault="00EE5CFB">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EE5CFB" w:rsidRDefault="00EE5CFB">
            <w:pPr>
              <w:pStyle w:val="ConsPlusNormal"/>
              <w:jc w:val="center"/>
            </w:pPr>
            <w:hyperlink r:id="rId675" w:history="1">
              <w:r>
                <w:rPr>
                  <w:color w:val="0000FF"/>
                </w:rPr>
                <w:t>7.5</w:t>
              </w:r>
            </w:hyperlink>
          </w:p>
        </w:tc>
      </w:tr>
      <w:tr w:rsidR="00EE5CFB">
        <w:tc>
          <w:tcPr>
            <w:tcW w:w="1757" w:type="dxa"/>
          </w:tcPr>
          <w:p w:rsidR="00EE5CFB" w:rsidRDefault="00EE5CFB">
            <w:pPr>
              <w:pStyle w:val="ConsPlusNormal"/>
            </w:pPr>
            <w:r>
              <w:t>Санаторная деятельность</w:t>
            </w:r>
          </w:p>
        </w:tc>
        <w:tc>
          <w:tcPr>
            <w:tcW w:w="5896" w:type="dxa"/>
          </w:tcPr>
          <w:p w:rsidR="00EE5CFB" w:rsidRDefault="00EE5CFB">
            <w:pPr>
              <w:pStyle w:val="ConsPlusNormal"/>
              <w:jc w:val="both"/>
            </w:pPr>
            <w:r>
              <w:t>Размещение санаториев и профилакториев, обеспечивающих оказание услуги по лечению и оздоровлению населения;</w:t>
            </w:r>
          </w:p>
          <w:p w:rsidR="00EE5CFB" w:rsidRDefault="00EE5CFB">
            <w:pPr>
              <w:pStyle w:val="ConsPlusNormal"/>
              <w:jc w:val="both"/>
            </w:pPr>
            <w:r>
              <w:lastRenderedPageBreak/>
              <w:t>обустройство лечебно-оздоровительных местностей (пляжи, бюветы, места добычи целебной грязи);</w:t>
            </w:r>
          </w:p>
          <w:p w:rsidR="00EE5CFB" w:rsidRDefault="00EE5CFB">
            <w:pPr>
              <w:pStyle w:val="ConsPlusNormal"/>
              <w:jc w:val="both"/>
            </w:pPr>
            <w:r>
              <w:t>размещение лечебно-оздоровительных лагерей</w:t>
            </w:r>
          </w:p>
        </w:tc>
        <w:tc>
          <w:tcPr>
            <w:tcW w:w="1417" w:type="dxa"/>
          </w:tcPr>
          <w:p w:rsidR="00EE5CFB" w:rsidRDefault="00EE5CFB">
            <w:pPr>
              <w:pStyle w:val="ConsPlusNormal"/>
              <w:jc w:val="center"/>
            </w:pPr>
            <w:hyperlink r:id="rId676" w:history="1">
              <w:r>
                <w:rPr>
                  <w:color w:val="0000FF"/>
                </w:rPr>
                <w:t>9.2.1</w:t>
              </w:r>
            </w:hyperlink>
          </w:p>
        </w:tc>
      </w:tr>
      <w:tr w:rsidR="00EE5CFB">
        <w:tc>
          <w:tcPr>
            <w:tcW w:w="1757" w:type="dxa"/>
          </w:tcPr>
          <w:p w:rsidR="00EE5CFB" w:rsidRDefault="00EE5CFB">
            <w:pPr>
              <w:pStyle w:val="ConsPlusNormal"/>
            </w:pPr>
            <w:r>
              <w:lastRenderedPageBreak/>
              <w:t>Общее пользование водными объектами</w:t>
            </w:r>
          </w:p>
        </w:tc>
        <w:tc>
          <w:tcPr>
            <w:tcW w:w="5896" w:type="dxa"/>
          </w:tcPr>
          <w:p w:rsidR="00EE5CFB" w:rsidRDefault="00EE5CFB">
            <w:pPr>
              <w:pStyle w:val="ConsPlusNormal"/>
              <w:jc w:val="both"/>
            </w:pPr>
            <w:proofErr w:type="gramStart"/>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17" w:type="dxa"/>
          </w:tcPr>
          <w:p w:rsidR="00EE5CFB" w:rsidRDefault="00EE5CFB">
            <w:pPr>
              <w:pStyle w:val="ConsPlusNormal"/>
              <w:jc w:val="center"/>
            </w:pPr>
            <w:hyperlink r:id="rId677" w:history="1">
              <w:r>
                <w:rPr>
                  <w:color w:val="0000FF"/>
                </w:rPr>
                <w:t>11.1</w:t>
              </w:r>
            </w:hyperlink>
          </w:p>
        </w:tc>
      </w:tr>
      <w:tr w:rsidR="00EE5CFB">
        <w:tc>
          <w:tcPr>
            <w:tcW w:w="9070" w:type="dxa"/>
            <w:gridSpan w:val="3"/>
          </w:tcPr>
          <w:p w:rsidR="00EE5CFB" w:rsidRDefault="00EE5CFB">
            <w:pPr>
              <w:pStyle w:val="ConsPlusNormal"/>
              <w:jc w:val="center"/>
            </w:pPr>
            <w:r>
              <w:t>Условно разрешенные виды использования земельного участка</w:t>
            </w:r>
          </w:p>
        </w:tc>
      </w:tr>
      <w:tr w:rsidR="00EE5CFB">
        <w:tc>
          <w:tcPr>
            <w:tcW w:w="1757" w:type="dxa"/>
          </w:tcPr>
          <w:p w:rsidR="00EE5CFB" w:rsidRDefault="00EE5CFB">
            <w:pPr>
              <w:pStyle w:val="ConsPlusNormal"/>
            </w:pPr>
            <w:r>
              <w:t>Коммунальное обслуживание</w:t>
            </w:r>
          </w:p>
        </w:tc>
        <w:tc>
          <w:tcPr>
            <w:tcW w:w="5896" w:type="dxa"/>
          </w:tcPr>
          <w:p w:rsidR="00EE5CFB" w:rsidRDefault="00EE5CFB">
            <w:pPr>
              <w:pStyle w:val="ConsPlusNormal"/>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EE5CFB" w:rsidRDefault="00EE5CFB">
            <w:pPr>
              <w:pStyle w:val="ConsPlusNormal"/>
              <w:jc w:val="center"/>
            </w:pPr>
            <w:hyperlink r:id="rId678" w:history="1">
              <w:r>
                <w:rPr>
                  <w:color w:val="0000FF"/>
                </w:rPr>
                <w:t>3.1</w:t>
              </w:r>
            </w:hyperlink>
          </w:p>
        </w:tc>
      </w:tr>
      <w:tr w:rsidR="00EE5CFB">
        <w:tc>
          <w:tcPr>
            <w:tcW w:w="1757" w:type="dxa"/>
          </w:tcPr>
          <w:p w:rsidR="00EE5CFB" w:rsidRDefault="00EE5CFB">
            <w:pPr>
              <w:pStyle w:val="ConsPlusNormal"/>
            </w:pPr>
            <w:r>
              <w:t>Общественное питание</w:t>
            </w:r>
          </w:p>
        </w:tc>
        <w:tc>
          <w:tcPr>
            <w:tcW w:w="5896" w:type="dxa"/>
          </w:tcPr>
          <w:p w:rsidR="00EE5CFB" w:rsidRDefault="00EE5CFB">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EE5CFB" w:rsidRDefault="00EE5CFB">
            <w:pPr>
              <w:pStyle w:val="ConsPlusNormal"/>
              <w:jc w:val="center"/>
            </w:pPr>
            <w:hyperlink r:id="rId679" w:history="1">
              <w:r>
                <w:rPr>
                  <w:color w:val="0000FF"/>
                </w:rPr>
                <w:t>4.6</w:t>
              </w:r>
            </w:hyperlink>
          </w:p>
        </w:tc>
      </w:tr>
      <w:tr w:rsidR="00EE5CFB">
        <w:tc>
          <w:tcPr>
            <w:tcW w:w="1757" w:type="dxa"/>
          </w:tcPr>
          <w:p w:rsidR="00EE5CFB" w:rsidRDefault="00EE5CFB">
            <w:pPr>
              <w:pStyle w:val="ConsPlusNormal"/>
            </w:pPr>
            <w:r>
              <w:t>Развлечения</w:t>
            </w:r>
          </w:p>
        </w:tc>
        <w:tc>
          <w:tcPr>
            <w:tcW w:w="5896" w:type="dxa"/>
          </w:tcPr>
          <w:p w:rsidR="00EE5CFB" w:rsidRDefault="00EE5CFB">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417" w:type="dxa"/>
          </w:tcPr>
          <w:p w:rsidR="00EE5CFB" w:rsidRDefault="00EE5CFB">
            <w:pPr>
              <w:pStyle w:val="ConsPlusNormal"/>
              <w:jc w:val="center"/>
            </w:pPr>
            <w:hyperlink r:id="rId680" w:history="1">
              <w:r>
                <w:rPr>
                  <w:color w:val="0000FF"/>
                </w:rPr>
                <w:t>4.8</w:t>
              </w:r>
            </w:hyperlink>
          </w:p>
        </w:tc>
      </w:tr>
      <w:tr w:rsidR="00EE5CFB">
        <w:tc>
          <w:tcPr>
            <w:tcW w:w="9070" w:type="dxa"/>
            <w:gridSpan w:val="3"/>
          </w:tcPr>
          <w:p w:rsidR="00EE5CFB" w:rsidRDefault="00EE5CFB">
            <w:pPr>
              <w:pStyle w:val="ConsPlusNormal"/>
              <w:jc w:val="center"/>
            </w:pPr>
            <w:r>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Благоустройство и озеленение</w:t>
            </w:r>
          </w:p>
        </w:tc>
      </w:tr>
    </w:tbl>
    <w:p w:rsidR="00EE5CFB" w:rsidRDefault="00EE5CFB">
      <w:pPr>
        <w:pStyle w:val="ConsPlusNormal"/>
        <w:ind w:firstLine="540"/>
        <w:jc w:val="both"/>
      </w:pPr>
    </w:p>
    <w:p w:rsidR="00EE5CFB" w:rsidRDefault="00EE5CFB">
      <w:pPr>
        <w:pStyle w:val="ConsPlusNormal"/>
        <w:jc w:val="both"/>
      </w:pPr>
      <w:r>
        <w:t xml:space="preserve">(часть 2 в ред. </w:t>
      </w:r>
      <w:hyperlink r:id="rId681" w:history="1">
        <w:r>
          <w:rPr>
            <w:color w:val="0000FF"/>
          </w:rPr>
          <w:t>Решения</w:t>
        </w:r>
      </w:hyperlink>
      <w:r>
        <w:t xml:space="preserve"> Новокузнецкого городского Совета народных депутатов от 13.05.2016 N 6/62)</w:t>
      </w:r>
    </w:p>
    <w:p w:rsidR="00EE5CFB" w:rsidRDefault="00EE5CFB">
      <w:pPr>
        <w:pStyle w:val="ConsPlusNormal"/>
        <w:ind w:firstLine="540"/>
        <w:jc w:val="both"/>
      </w:pPr>
      <w:r>
        <w:t>3.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1"/>
      </w:tblGrid>
      <w:tr w:rsidR="00EE5CFB">
        <w:tc>
          <w:tcPr>
            <w:tcW w:w="2438" w:type="dxa"/>
          </w:tcPr>
          <w:p w:rsidR="00EE5CFB" w:rsidRDefault="00EE5CFB">
            <w:pPr>
              <w:pStyle w:val="ConsPlusNormal"/>
              <w:jc w:val="center"/>
            </w:pPr>
            <w:r>
              <w:lastRenderedPageBreak/>
              <w:t>Код (числовое обозначение)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1"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682" w:history="1">
              <w:r>
                <w:rPr>
                  <w:color w:val="0000FF"/>
                </w:rPr>
                <w:t>3.1</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683" w:history="1">
              <w:r>
                <w:rPr>
                  <w:color w:val="0000FF"/>
                </w:rPr>
                <w:t>4.6</w:t>
              </w:r>
            </w:hyperlink>
          </w:p>
        </w:tc>
        <w:tc>
          <w:tcPr>
            <w:tcW w:w="2211" w:type="dxa"/>
          </w:tcPr>
          <w:p w:rsidR="00EE5CFB" w:rsidRDefault="00EE5CFB">
            <w:pPr>
              <w:pStyle w:val="ConsPlusNormal"/>
              <w:jc w:val="center"/>
            </w:pPr>
            <w:r>
              <w:t>1000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684" w:history="1">
              <w:r>
                <w:rPr>
                  <w:color w:val="0000FF"/>
                </w:rPr>
                <w:t>4.8</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685" w:history="1">
              <w:r>
                <w:rPr>
                  <w:color w:val="0000FF"/>
                </w:rPr>
                <w:t>5.0</w:t>
              </w:r>
            </w:hyperlink>
          </w:p>
        </w:tc>
        <w:tc>
          <w:tcPr>
            <w:tcW w:w="2211" w:type="dxa"/>
          </w:tcPr>
          <w:p w:rsidR="00EE5CFB" w:rsidRDefault="00EE5CFB">
            <w:pPr>
              <w:pStyle w:val="ConsPlusNormal"/>
              <w:jc w:val="center"/>
            </w:pPr>
            <w:r>
              <w:t>500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686" w:history="1">
              <w:r>
                <w:rPr>
                  <w:color w:val="0000FF"/>
                </w:rPr>
                <w:t>7.5</w:t>
              </w:r>
            </w:hyperlink>
          </w:p>
        </w:tc>
        <w:tc>
          <w:tcPr>
            <w:tcW w:w="2211" w:type="dxa"/>
          </w:tcPr>
          <w:p w:rsidR="00EE5CFB" w:rsidRDefault="00EE5CFB">
            <w:pPr>
              <w:pStyle w:val="ConsPlusNormal"/>
              <w:jc w:val="center"/>
            </w:pPr>
            <w:r>
              <w:t>10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687" w:history="1">
              <w:r>
                <w:rPr>
                  <w:color w:val="0000FF"/>
                </w:rPr>
                <w:t>9.2.1</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688" w:history="1">
              <w:r>
                <w:rPr>
                  <w:color w:val="0000FF"/>
                </w:rPr>
                <w:t>11.1</w:t>
              </w:r>
            </w:hyperlink>
          </w:p>
        </w:tc>
        <w:tc>
          <w:tcPr>
            <w:tcW w:w="2211" w:type="dxa"/>
          </w:tcPr>
          <w:p w:rsidR="00EE5CFB" w:rsidRDefault="00EE5CFB">
            <w:pPr>
              <w:pStyle w:val="ConsPlusNormal"/>
              <w:jc w:val="center"/>
            </w:pPr>
            <w:r>
              <w:t>не ограничивается</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не ограничивается</w:t>
            </w:r>
          </w:p>
        </w:tc>
      </w:tr>
    </w:tbl>
    <w:p w:rsidR="00EE5CFB" w:rsidRDefault="00EE5CFB">
      <w:pPr>
        <w:pStyle w:val="ConsPlusNormal"/>
        <w:ind w:firstLine="540"/>
        <w:jc w:val="both"/>
      </w:pPr>
    </w:p>
    <w:p w:rsidR="00EE5CFB" w:rsidRDefault="00EE5CFB">
      <w:pPr>
        <w:pStyle w:val="ConsPlusNormal"/>
        <w:ind w:firstLine="540"/>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составляют 1,0 м при соблюдении Федерального </w:t>
      </w:r>
      <w:hyperlink r:id="rId689" w:history="1">
        <w:r>
          <w:rPr>
            <w:color w:val="0000FF"/>
          </w:rPr>
          <w:t>закона</w:t>
        </w:r>
      </w:hyperlink>
      <w:r>
        <w:t xml:space="preserve"> от 22.07.2008 N 123-ФЗ "Технический регламент о требованиях пожарной безопасности"; от красной линии - не менее 5,0 м.</w:t>
      </w:r>
    </w:p>
    <w:p w:rsidR="00EE5CFB" w:rsidRDefault="00EE5CFB">
      <w:pPr>
        <w:pStyle w:val="ConsPlusNormal"/>
        <w:ind w:firstLine="540"/>
        <w:jc w:val="both"/>
      </w:pPr>
      <w:r>
        <w:t>Предельное количество этажей зданий, строений, сооружений определяется проектом.</w:t>
      </w:r>
    </w:p>
    <w:p w:rsidR="00EE5CFB" w:rsidRDefault="00EE5CFB">
      <w:pPr>
        <w:pStyle w:val="ConsPlusNormal"/>
        <w:ind w:firstLine="540"/>
        <w:jc w:val="both"/>
      </w:pPr>
      <w:r>
        <w:t xml:space="preserve">Дополнительные параметры разрешенного строительства и реконструкции установлены </w:t>
      </w:r>
      <w:hyperlink w:anchor="P3345" w:history="1">
        <w:r>
          <w:rPr>
            <w:color w:val="0000FF"/>
          </w:rPr>
          <w:t>статьей 82</w:t>
        </w:r>
      </w:hyperlink>
      <w:r>
        <w:t xml:space="preserve"> настоящих Правил.</w:t>
      </w:r>
    </w:p>
    <w:p w:rsidR="00EE5CFB" w:rsidRDefault="00EE5CFB">
      <w:pPr>
        <w:pStyle w:val="ConsPlusNormal"/>
        <w:jc w:val="both"/>
      </w:pPr>
      <w:r>
        <w:t xml:space="preserve">(часть 3 в ред. </w:t>
      </w:r>
      <w:hyperlink r:id="rId690"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w:t>
      </w:r>
      <w:hyperlink w:anchor="P3368" w:history="1">
        <w:r>
          <w:rPr>
            <w:color w:val="0000FF"/>
          </w:rPr>
          <w:t>статьями 83</w:t>
        </w:r>
      </w:hyperlink>
      <w:r>
        <w:t xml:space="preserve"> - </w:t>
      </w:r>
      <w:hyperlink w:anchor="P3523" w:history="1">
        <w:r>
          <w:rPr>
            <w:color w:val="0000FF"/>
          </w:rPr>
          <w:t>93</w:t>
        </w:r>
      </w:hyperlink>
      <w:r>
        <w:t xml:space="preserve"> настоящих Правил.</w:t>
      </w:r>
    </w:p>
    <w:p w:rsidR="00EE5CFB" w:rsidRDefault="00EE5CFB">
      <w:pPr>
        <w:pStyle w:val="ConsPlusNormal"/>
        <w:jc w:val="both"/>
      </w:pPr>
      <w:r>
        <w:t>(</w:t>
      </w:r>
      <w:proofErr w:type="gramStart"/>
      <w:r>
        <w:t>ч</w:t>
      </w:r>
      <w:proofErr w:type="gramEnd"/>
      <w:r>
        <w:t xml:space="preserve">асть 4 в ред. </w:t>
      </w:r>
      <w:hyperlink r:id="rId691"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outlineLvl w:val="2"/>
      </w:pPr>
      <w:r>
        <w:t>Статья 78. "Р-2". Зона зимнего спорта и отдыха</w:t>
      </w:r>
    </w:p>
    <w:p w:rsidR="00EE5CFB" w:rsidRDefault="00EE5CFB">
      <w:pPr>
        <w:pStyle w:val="ConsPlusNormal"/>
        <w:ind w:firstLine="540"/>
        <w:jc w:val="both"/>
      </w:pPr>
    </w:p>
    <w:p w:rsidR="00EE5CFB" w:rsidRDefault="00EE5CFB">
      <w:pPr>
        <w:pStyle w:val="ConsPlusNormal"/>
        <w:ind w:firstLine="540"/>
        <w:jc w:val="both"/>
      </w:pPr>
      <w:r>
        <w:t>1. 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t>Наименование вида разрешенного использования земельного участка</w:t>
            </w:r>
          </w:p>
        </w:tc>
        <w:tc>
          <w:tcPr>
            <w:tcW w:w="5896" w:type="dxa"/>
          </w:tcPr>
          <w:p w:rsidR="00EE5CFB" w:rsidRDefault="00EE5CFB">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Код вида разрешенного использования земельного участка</w:t>
            </w:r>
          </w:p>
        </w:tc>
      </w:tr>
      <w:tr w:rsidR="00EE5CFB">
        <w:tc>
          <w:tcPr>
            <w:tcW w:w="9070" w:type="dxa"/>
            <w:gridSpan w:val="3"/>
          </w:tcPr>
          <w:p w:rsidR="00EE5CFB" w:rsidRDefault="00EE5CFB">
            <w:pPr>
              <w:pStyle w:val="ConsPlusNormal"/>
              <w:jc w:val="center"/>
            </w:pPr>
            <w:r>
              <w:t>Основные виды разрешенного использования земельного участка</w:t>
            </w:r>
          </w:p>
        </w:tc>
      </w:tr>
      <w:tr w:rsidR="00EE5CFB">
        <w:tc>
          <w:tcPr>
            <w:tcW w:w="1757" w:type="dxa"/>
          </w:tcPr>
          <w:p w:rsidR="00EE5CFB" w:rsidRDefault="00EE5CFB">
            <w:pPr>
              <w:pStyle w:val="ConsPlusNormal"/>
            </w:pPr>
            <w:r>
              <w:t>Отдых (рекреация)</w:t>
            </w:r>
          </w:p>
        </w:tc>
        <w:tc>
          <w:tcPr>
            <w:tcW w:w="5896" w:type="dxa"/>
          </w:tcPr>
          <w:p w:rsidR="00EE5CFB" w:rsidRDefault="00EE5CFB">
            <w:pPr>
              <w:pStyle w:val="ConsPlusNormal"/>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E5CFB" w:rsidRDefault="00EE5CFB">
            <w:pPr>
              <w:pStyle w:val="ConsPlusNormal"/>
              <w:jc w:val="both"/>
            </w:pPr>
            <w:r>
              <w:lastRenderedPageBreak/>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E5CFB" w:rsidRDefault="00EE5CFB">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кодами </w:t>
            </w:r>
            <w:hyperlink r:id="rId692" w:history="1">
              <w:r>
                <w:rPr>
                  <w:color w:val="0000FF"/>
                </w:rPr>
                <w:t>5.1</w:t>
              </w:r>
            </w:hyperlink>
            <w:r>
              <w:t xml:space="preserve"> - </w:t>
            </w:r>
            <w:hyperlink r:id="rId693" w:history="1">
              <w:r>
                <w:rPr>
                  <w:color w:val="0000FF"/>
                </w:rPr>
                <w:t>5.5</w:t>
              </w:r>
            </w:hyperlink>
            <w:r>
              <w:t xml:space="preserve"> Классификатора</w:t>
            </w:r>
          </w:p>
        </w:tc>
        <w:tc>
          <w:tcPr>
            <w:tcW w:w="1417" w:type="dxa"/>
          </w:tcPr>
          <w:p w:rsidR="00EE5CFB" w:rsidRDefault="00EE5CFB">
            <w:pPr>
              <w:pStyle w:val="ConsPlusNormal"/>
              <w:jc w:val="center"/>
            </w:pPr>
            <w:hyperlink r:id="rId694" w:history="1">
              <w:r>
                <w:rPr>
                  <w:color w:val="0000FF"/>
                </w:rPr>
                <w:t>5.0</w:t>
              </w:r>
            </w:hyperlink>
          </w:p>
        </w:tc>
      </w:tr>
      <w:tr w:rsidR="00EE5CFB">
        <w:tc>
          <w:tcPr>
            <w:tcW w:w="1757" w:type="dxa"/>
          </w:tcPr>
          <w:p w:rsidR="00EE5CFB" w:rsidRDefault="00EE5CFB">
            <w:pPr>
              <w:pStyle w:val="ConsPlusNormal"/>
            </w:pPr>
            <w:r>
              <w:lastRenderedPageBreak/>
              <w:t>Трубопроводный транспорт</w:t>
            </w:r>
          </w:p>
        </w:tc>
        <w:tc>
          <w:tcPr>
            <w:tcW w:w="5896" w:type="dxa"/>
          </w:tcPr>
          <w:p w:rsidR="00EE5CFB" w:rsidRDefault="00EE5CFB">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EE5CFB" w:rsidRDefault="00EE5CFB">
            <w:pPr>
              <w:pStyle w:val="ConsPlusNormal"/>
              <w:jc w:val="center"/>
            </w:pPr>
            <w:hyperlink r:id="rId695" w:history="1">
              <w:r>
                <w:rPr>
                  <w:color w:val="0000FF"/>
                </w:rPr>
                <w:t>7.5</w:t>
              </w:r>
            </w:hyperlink>
          </w:p>
        </w:tc>
      </w:tr>
      <w:tr w:rsidR="00EE5CFB">
        <w:tc>
          <w:tcPr>
            <w:tcW w:w="9070" w:type="dxa"/>
            <w:gridSpan w:val="3"/>
          </w:tcPr>
          <w:p w:rsidR="00EE5CFB" w:rsidRDefault="00EE5CFB">
            <w:pPr>
              <w:pStyle w:val="ConsPlusNormal"/>
              <w:jc w:val="center"/>
            </w:pPr>
            <w:r>
              <w:t>Условно разрешенные виды использования земельного участка</w:t>
            </w:r>
          </w:p>
        </w:tc>
      </w:tr>
      <w:tr w:rsidR="00EE5CFB">
        <w:tc>
          <w:tcPr>
            <w:tcW w:w="1757" w:type="dxa"/>
          </w:tcPr>
          <w:p w:rsidR="00EE5CFB" w:rsidRDefault="00EE5CFB">
            <w:pPr>
              <w:pStyle w:val="ConsPlusNormal"/>
            </w:pPr>
            <w:r>
              <w:t>Коммунальное обслуживание</w:t>
            </w:r>
          </w:p>
        </w:tc>
        <w:tc>
          <w:tcPr>
            <w:tcW w:w="5896" w:type="dxa"/>
          </w:tcPr>
          <w:p w:rsidR="00EE5CFB" w:rsidRDefault="00EE5CFB">
            <w:pPr>
              <w:pStyle w:val="ConsPlusNormal"/>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EE5CFB" w:rsidRDefault="00EE5CFB">
            <w:pPr>
              <w:pStyle w:val="ConsPlusNormal"/>
              <w:jc w:val="center"/>
            </w:pPr>
            <w:hyperlink r:id="rId696" w:history="1">
              <w:r>
                <w:rPr>
                  <w:color w:val="0000FF"/>
                </w:rPr>
                <w:t>3.1</w:t>
              </w:r>
            </w:hyperlink>
          </w:p>
        </w:tc>
      </w:tr>
      <w:tr w:rsidR="00EE5CFB">
        <w:tc>
          <w:tcPr>
            <w:tcW w:w="1757" w:type="dxa"/>
          </w:tcPr>
          <w:p w:rsidR="00EE5CFB" w:rsidRDefault="00EE5CFB">
            <w:pPr>
              <w:pStyle w:val="ConsPlusNormal"/>
            </w:pPr>
            <w:r>
              <w:t>Общественное питание</w:t>
            </w:r>
          </w:p>
        </w:tc>
        <w:tc>
          <w:tcPr>
            <w:tcW w:w="5896" w:type="dxa"/>
          </w:tcPr>
          <w:p w:rsidR="00EE5CFB" w:rsidRDefault="00EE5CFB">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EE5CFB" w:rsidRDefault="00EE5CFB">
            <w:pPr>
              <w:pStyle w:val="ConsPlusNormal"/>
              <w:jc w:val="center"/>
            </w:pPr>
            <w:hyperlink r:id="rId697" w:history="1">
              <w:r>
                <w:rPr>
                  <w:color w:val="0000FF"/>
                </w:rPr>
                <w:t>4.6</w:t>
              </w:r>
            </w:hyperlink>
          </w:p>
        </w:tc>
      </w:tr>
      <w:tr w:rsidR="00EE5CFB">
        <w:tc>
          <w:tcPr>
            <w:tcW w:w="9070" w:type="dxa"/>
            <w:gridSpan w:val="3"/>
          </w:tcPr>
          <w:p w:rsidR="00EE5CFB" w:rsidRDefault="00EE5CFB">
            <w:pPr>
              <w:pStyle w:val="ConsPlusNormal"/>
              <w:jc w:val="center"/>
            </w:pPr>
            <w:r>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Благоустройство и озеленение</w:t>
            </w:r>
          </w:p>
        </w:tc>
      </w:tr>
    </w:tbl>
    <w:p w:rsidR="00EE5CFB" w:rsidRDefault="00EE5CFB">
      <w:pPr>
        <w:pStyle w:val="ConsPlusNormal"/>
        <w:ind w:firstLine="540"/>
        <w:jc w:val="both"/>
      </w:pPr>
    </w:p>
    <w:p w:rsidR="00EE5CFB" w:rsidRDefault="00EE5CFB">
      <w:pPr>
        <w:pStyle w:val="ConsPlusNormal"/>
        <w:jc w:val="both"/>
      </w:pPr>
      <w:r>
        <w:t xml:space="preserve">(часть 1 в ред. </w:t>
      </w:r>
      <w:hyperlink r:id="rId698" w:history="1">
        <w:r>
          <w:rPr>
            <w:color w:val="0000FF"/>
          </w:rPr>
          <w:t>Решения</w:t>
        </w:r>
      </w:hyperlink>
      <w:r>
        <w:t xml:space="preserve"> Новокузнецкого городского Совета народных депутатов от 13.05.2016 N 6/62)</w:t>
      </w:r>
    </w:p>
    <w:p w:rsidR="00EE5CFB" w:rsidRDefault="00EE5CFB">
      <w:pPr>
        <w:pStyle w:val="ConsPlusNormal"/>
        <w:ind w:firstLine="540"/>
        <w:jc w:val="both"/>
      </w:pPr>
      <w:r>
        <w:t>2.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1"/>
      </w:tblGrid>
      <w:tr w:rsidR="00EE5CFB">
        <w:tc>
          <w:tcPr>
            <w:tcW w:w="2438" w:type="dxa"/>
          </w:tcPr>
          <w:p w:rsidR="00EE5CFB" w:rsidRDefault="00EE5CFB">
            <w:pPr>
              <w:pStyle w:val="ConsPlusNormal"/>
              <w:jc w:val="center"/>
            </w:pPr>
            <w:r>
              <w:t>Код (числовое обозначение)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1"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699" w:history="1">
              <w:r>
                <w:rPr>
                  <w:color w:val="0000FF"/>
                </w:rPr>
                <w:t>3.1</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700" w:history="1">
              <w:r>
                <w:rPr>
                  <w:color w:val="0000FF"/>
                </w:rPr>
                <w:t>4.6</w:t>
              </w:r>
            </w:hyperlink>
          </w:p>
        </w:tc>
        <w:tc>
          <w:tcPr>
            <w:tcW w:w="2211" w:type="dxa"/>
          </w:tcPr>
          <w:p w:rsidR="00EE5CFB" w:rsidRDefault="00EE5CFB">
            <w:pPr>
              <w:pStyle w:val="ConsPlusNormal"/>
              <w:jc w:val="center"/>
            </w:pPr>
            <w:r>
              <w:t>1000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701" w:history="1">
              <w:r>
                <w:rPr>
                  <w:color w:val="0000FF"/>
                </w:rPr>
                <w:t>5.0</w:t>
              </w:r>
            </w:hyperlink>
          </w:p>
        </w:tc>
        <w:tc>
          <w:tcPr>
            <w:tcW w:w="2211" w:type="dxa"/>
          </w:tcPr>
          <w:p w:rsidR="00EE5CFB" w:rsidRDefault="00EE5CFB">
            <w:pPr>
              <w:pStyle w:val="ConsPlusNormal"/>
              <w:jc w:val="center"/>
            </w:pPr>
            <w:r>
              <w:t>500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702" w:history="1">
              <w:r>
                <w:rPr>
                  <w:color w:val="0000FF"/>
                </w:rPr>
                <w:t>7.5</w:t>
              </w:r>
            </w:hyperlink>
          </w:p>
        </w:tc>
        <w:tc>
          <w:tcPr>
            <w:tcW w:w="2211" w:type="dxa"/>
          </w:tcPr>
          <w:p w:rsidR="00EE5CFB" w:rsidRDefault="00EE5CFB">
            <w:pPr>
              <w:pStyle w:val="ConsPlusNormal"/>
              <w:jc w:val="center"/>
            </w:pPr>
            <w:r>
              <w:t>10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bl>
    <w:p w:rsidR="00EE5CFB" w:rsidRDefault="00EE5CFB">
      <w:pPr>
        <w:pStyle w:val="ConsPlusNormal"/>
        <w:ind w:firstLine="540"/>
        <w:jc w:val="both"/>
      </w:pPr>
    </w:p>
    <w:p w:rsidR="00EE5CFB" w:rsidRDefault="00EE5CFB">
      <w:pPr>
        <w:pStyle w:val="ConsPlusNormal"/>
        <w:ind w:firstLine="540"/>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составляют 1,0 м при соблюдении Федерального </w:t>
      </w:r>
      <w:hyperlink r:id="rId703" w:history="1">
        <w:r>
          <w:rPr>
            <w:color w:val="0000FF"/>
          </w:rPr>
          <w:t>закона</w:t>
        </w:r>
      </w:hyperlink>
      <w:r>
        <w:t xml:space="preserve"> от 22.07.2008 N 123-ФЗ "Технический регламент о требованиях пожарной безопасности"; от красной линии - не менее 5,0 м.</w:t>
      </w:r>
    </w:p>
    <w:p w:rsidR="00EE5CFB" w:rsidRDefault="00EE5CFB">
      <w:pPr>
        <w:pStyle w:val="ConsPlusNormal"/>
        <w:ind w:firstLine="540"/>
        <w:jc w:val="both"/>
      </w:pPr>
      <w:r>
        <w:t>Предельное количество этажей зданий, строений, сооружений определяется проектом.</w:t>
      </w:r>
    </w:p>
    <w:p w:rsidR="00EE5CFB" w:rsidRDefault="00EE5CFB">
      <w:pPr>
        <w:pStyle w:val="ConsPlusNormal"/>
        <w:ind w:firstLine="540"/>
        <w:jc w:val="both"/>
      </w:pPr>
      <w:r>
        <w:t xml:space="preserve">Дополнительные параметры разрешенного строительства и реконструкции установлены </w:t>
      </w:r>
      <w:hyperlink w:anchor="P3345" w:history="1">
        <w:r>
          <w:rPr>
            <w:color w:val="0000FF"/>
          </w:rPr>
          <w:t>статьей 82</w:t>
        </w:r>
      </w:hyperlink>
      <w:r>
        <w:t xml:space="preserve"> настоящих Правил.</w:t>
      </w:r>
    </w:p>
    <w:p w:rsidR="00EE5CFB" w:rsidRDefault="00EE5CFB">
      <w:pPr>
        <w:pStyle w:val="ConsPlusNormal"/>
        <w:jc w:val="both"/>
      </w:pPr>
      <w:r>
        <w:t xml:space="preserve">(часть 2 в ред. </w:t>
      </w:r>
      <w:hyperlink r:id="rId704"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3. 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w:t>
      </w:r>
      <w:hyperlink w:anchor="P3368" w:history="1">
        <w:r>
          <w:rPr>
            <w:color w:val="0000FF"/>
          </w:rPr>
          <w:t>статьями 83</w:t>
        </w:r>
      </w:hyperlink>
      <w:r>
        <w:t xml:space="preserve"> - </w:t>
      </w:r>
      <w:hyperlink w:anchor="P3523" w:history="1">
        <w:r>
          <w:rPr>
            <w:color w:val="0000FF"/>
          </w:rPr>
          <w:t>93</w:t>
        </w:r>
      </w:hyperlink>
      <w:r>
        <w:t xml:space="preserve"> настоящих Правил.</w:t>
      </w:r>
    </w:p>
    <w:p w:rsidR="00EE5CFB" w:rsidRDefault="00EE5CFB">
      <w:pPr>
        <w:pStyle w:val="ConsPlusNormal"/>
        <w:jc w:val="both"/>
      </w:pPr>
      <w:r>
        <w:t>(</w:t>
      </w:r>
      <w:proofErr w:type="gramStart"/>
      <w:r>
        <w:t>ч</w:t>
      </w:r>
      <w:proofErr w:type="gramEnd"/>
      <w:r>
        <w:t xml:space="preserve">асть 3 в ред. </w:t>
      </w:r>
      <w:hyperlink r:id="rId705"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outlineLvl w:val="2"/>
      </w:pPr>
      <w:r>
        <w:t>Статья 79. "Р-3". Зона массового отдыха</w:t>
      </w:r>
    </w:p>
    <w:p w:rsidR="00EE5CFB" w:rsidRDefault="00EE5CFB">
      <w:pPr>
        <w:pStyle w:val="ConsPlusNormal"/>
        <w:ind w:firstLine="540"/>
        <w:jc w:val="both"/>
      </w:pPr>
    </w:p>
    <w:p w:rsidR="00EE5CFB" w:rsidRDefault="00EE5CFB">
      <w:pPr>
        <w:pStyle w:val="ConsPlusNormal"/>
        <w:ind w:firstLine="540"/>
        <w:jc w:val="both"/>
      </w:pPr>
      <w:r>
        <w:t>1. Участки территории в границах города Новокузнецка, включающие в себя природные ландшафты вдоль рек, облесенные территории и другие пространства (в том числе памятники природы), которые предназначены для кратковременного массового организованного самодеятельного отдыха населения с допустимой рекреационной нагрузкой.</w:t>
      </w:r>
    </w:p>
    <w:p w:rsidR="00EE5CFB" w:rsidRDefault="00EE5CFB">
      <w:pPr>
        <w:pStyle w:val="ConsPlusNormal"/>
        <w:ind w:firstLine="540"/>
        <w:jc w:val="both"/>
      </w:pPr>
      <w:r>
        <w:t>2. 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t>Наименование вида разрешенного использования земельного участка</w:t>
            </w:r>
          </w:p>
        </w:tc>
        <w:tc>
          <w:tcPr>
            <w:tcW w:w="5896" w:type="dxa"/>
          </w:tcPr>
          <w:p w:rsidR="00EE5CFB" w:rsidRDefault="00EE5CFB">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Код вида разрешенного использования земельного участка</w:t>
            </w:r>
          </w:p>
        </w:tc>
      </w:tr>
      <w:tr w:rsidR="00EE5CFB">
        <w:tc>
          <w:tcPr>
            <w:tcW w:w="9070" w:type="dxa"/>
            <w:gridSpan w:val="3"/>
          </w:tcPr>
          <w:p w:rsidR="00EE5CFB" w:rsidRDefault="00EE5CFB">
            <w:pPr>
              <w:pStyle w:val="ConsPlusNormal"/>
              <w:jc w:val="center"/>
            </w:pPr>
            <w:r>
              <w:t>Основные виды разрешенного использования земельного участка</w:t>
            </w:r>
          </w:p>
        </w:tc>
      </w:tr>
      <w:tr w:rsidR="00EE5CFB">
        <w:tc>
          <w:tcPr>
            <w:tcW w:w="1757" w:type="dxa"/>
          </w:tcPr>
          <w:p w:rsidR="00EE5CFB" w:rsidRDefault="00EE5CFB">
            <w:pPr>
              <w:pStyle w:val="ConsPlusNormal"/>
            </w:pPr>
            <w:r>
              <w:t>Развлечения</w:t>
            </w:r>
          </w:p>
        </w:tc>
        <w:tc>
          <w:tcPr>
            <w:tcW w:w="5896" w:type="dxa"/>
          </w:tcPr>
          <w:p w:rsidR="00EE5CFB" w:rsidRDefault="00EE5CFB">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417" w:type="dxa"/>
          </w:tcPr>
          <w:p w:rsidR="00EE5CFB" w:rsidRDefault="00EE5CFB">
            <w:pPr>
              <w:pStyle w:val="ConsPlusNormal"/>
              <w:jc w:val="center"/>
            </w:pPr>
            <w:hyperlink r:id="rId706" w:history="1">
              <w:r>
                <w:rPr>
                  <w:color w:val="0000FF"/>
                </w:rPr>
                <w:t>4.8</w:t>
              </w:r>
            </w:hyperlink>
          </w:p>
        </w:tc>
      </w:tr>
      <w:tr w:rsidR="00EE5CFB">
        <w:tc>
          <w:tcPr>
            <w:tcW w:w="1757" w:type="dxa"/>
          </w:tcPr>
          <w:p w:rsidR="00EE5CFB" w:rsidRDefault="00EE5CFB">
            <w:pPr>
              <w:pStyle w:val="ConsPlusNormal"/>
            </w:pPr>
            <w:r>
              <w:t>Отдых (рекреация)</w:t>
            </w:r>
          </w:p>
        </w:tc>
        <w:tc>
          <w:tcPr>
            <w:tcW w:w="5896" w:type="dxa"/>
          </w:tcPr>
          <w:p w:rsidR="00EE5CFB" w:rsidRDefault="00EE5CFB">
            <w:pPr>
              <w:pStyle w:val="ConsPlusNormal"/>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E5CFB" w:rsidRDefault="00EE5CFB">
            <w:pPr>
              <w:pStyle w:val="ConsPlusNormal"/>
              <w:jc w:val="both"/>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E5CFB" w:rsidRDefault="00EE5CFB">
            <w:pPr>
              <w:pStyle w:val="ConsPlusNormal"/>
              <w:jc w:val="both"/>
            </w:pPr>
            <w:r>
              <w:lastRenderedPageBreak/>
              <w:t xml:space="preserve">Содержание данного вида разрешенного использования включает в себя содержание видов разрешенного использования с кодами </w:t>
            </w:r>
            <w:hyperlink r:id="rId707" w:history="1">
              <w:r>
                <w:rPr>
                  <w:color w:val="0000FF"/>
                </w:rPr>
                <w:t>5.1</w:t>
              </w:r>
            </w:hyperlink>
            <w:r>
              <w:t xml:space="preserve"> - </w:t>
            </w:r>
            <w:hyperlink r:id="rId708" w:history="1">
              <w:r>
                <w:rPr>
                  <w:color w:val="0000FF"/>
                </w:rPr>
                <w:t>5.5</w:t>
              </w:r>
            </w:hyperlink>
            <w:r>
              <w:t xml:space="preserve"> Классификатора</w:t>
            </w:r>
          </w:p>
        </w:tc>
        <w:tc>
          <w:tcPr>
            <w:tcW w:w="1417" w:type="dxa"/>
          </w:tcPr>
          <w:p w:rsidR="00EE5CFB" w:rsidRDefault="00EE5CFB">
            <w:pPr>
              <w:pStyle w:val="ConsPlusNormal"/>
              <w:jc w:val="center"/>
            </w:pPr>
            <w:hyperlink r:id="rId709" w:history="1">
              <w:r>
                <w:rPr>
                  <w:color w:val="0000FF"/>
                </w:rPr>
                <w:t>5.0</w:t>
              </w:r>
            </w:hyperlink>
          </w:p>
        </w:tc>
      </w:tr>
      <w:tr w:rsidR="00EE5CFB">
        <w:tc>
          <w:tcPr>
            <w:tcW w:w="1757" w:type="dxa"/>
          </w:tcPr>
          <w:p w:rsidR="00EE5CFB" w:rsidRDefault="00EE5CFB">
            <w:pPr>
              <w:pStyle w:val="ConsPlusNormal"/>
            </w:pPr>
            <w:r>
              <w:lastRenderedPageBreak/>
              <w:t>Трубопроводный транспорт</w:t>
            </w:r>
          </w:p>
        </w:tc>
        <w:tc>
          <w:tcPr>
            <w:tcW w:w="5896" w:type="dxa"/>
          </w:tcPr>
          <w:p w:rsidR="00EE5CFB" w:rsidRDefault="00EE5CFB">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EE5CFB" w:rsidRDefault="00EE5CFB">
            <w:pPr>
              <w:pStyle w:val="ConsPlusNormal"/>
              <w:jc w:val="center"/>
            </w:pPr>
            <w:hyperlink r:id="rId710" w:history="1">
              <w:r>
                <w:rPr>
                  <w:color w:val="0000FF"/>
                </w:rPr>
                <w:t>7.5</w:t>
              </w:r>
            </w:hyperlink>
          </w:p>
        </w:tc>
      </w:tr>
      <w:tr w:rsidR="00EE5CFB">
        <w:tc>
          <w:tcPr>
            <w:tcW w:w="9070" w:type="dxa"/>
            <w:gridSpan w:val="3"/>
          </w:tcPr>
          <w:p w:rsidR="00EE5CFB" w:rsidRDefault="00EE5CFB">
            <w:pPr>
              <w:pStyle w:val="ConsPlusNormal"/>
              <w:jc w:val="center"/>
            </w:pPr>
            <w:r>
              <w:t>Условно разрешенные виды использования земельного участка</w:t>
            </w:r>
          </w:p>
        </w:tc>
      </w:tr>
      <w:tr w:rsidR="00EE5CFB">
        <w:tc>
          <w:tcPr>
            <w:tcW w:w="1757" w:type="dxa"/>
          </w:tcPr>
          <w:p w:rsidR="00EE5CFB" w:rsidRDefault="00EE5CFB">
            <w:pPr>
              <w:pStyle w:val="ConsPlusNormal"/>
            </w:pPr>
            <w:r>
              <w:t>Коммунальное обслуживание</w:t>
            </w:r>
          </w:p>
        </w:tc>
        <w:tc>
          <w:tcPr>
            <w:tcW w:w="5896" w:type="dxa"/>
          </w:tcPr>
          <w:p w:rsidR="00EE5CFB" w:rsidRDefault="00EE5CFB">
            <w:pPr>
              <w:pStyle w:val="ConsPlusNormal"/>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EE5CFB" w:rsidRDefault="00EE5CFB">
            <w:pPr>
              <w:pStyle w:val="ConsPlusNormal"/>
              <w:jc w:val="center"/>
            </w:pPr>
            <w:hyperlink r:id="rId711" w:history="1">
              <w:r>
                <w:rPr>
                  <w:color w:val="0000FF"/>
                </w:rPr>
                <w:t>3.1</w:t>
              </w:r>
            </w:hyperlink>
          </w:p>
        </w:tc>
      </w:tr>
      <w:tr w:rsidR="00EE5CFB">
        <w:tc>
          <w:tcPr>
            <w:tcW w:w="1757" w:type="dxa"/>
          </w:tcPr>
          <w:p w:rsidR="00EE5CFB" w:rsidRDefault="00EE5CFB">
            <w:pPr>
              <w:pStyle w:val="ConsPlusNormal"/>
            </w:pPr>
            <w:r>
              <w:t>Общественное питание</w:t>
            </w:r>
          </w:p>
        </w:tc>
        <w:tc>
          <w:tcPr>
            <w:tcW w:w="5896" w:type="dxa"/>
          </w:tcPr>
          <w:p w:rsidR="00EE5CFB" w:rsidRDefault="00EE5CFB">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EE5CFB" w:rsidRDefault="00EE5CFB">
            <w:pPr>
              <w:pStyle w:val="ConsPlusNormal"/>
              <w:jc w:val="center"/>
            </w:pPr>
            <w:hyperlink r:id="rId712" w:history="1">
              <w:r>
                <w:rPr>
                  <w:color w:val="0000FF"/>
                </w:rPr>
                <w:t>4.6</w:t>
              </w:r>
            </w:hyperlink>
          </w:p>
        </w:tc>
      </w:tr>
      <w:tr w:rsidR="00EE5CFB">
        <w:tc>
          <w:tcPr>
            <w:tcW w:w="9070" w:type="dxa"/>
            <w:gridSpan w:val="3"/>
          </w:tcPr>
          <w:p w:rsidR="00EE5CFB" w:rsidRDefault="00EE5CFB">
            <w:pPr>
              <w:pStyle w:val="ConsPlusNormal"/>
              <w:jc w:val="center"/>
            </w:pPr>
            <w:r>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Благоустройство и озеленение</w:t>
            </w:r>
          </w:p>
        </w:tc>
      </w:tr>
    </w:tbl>
    <w:p w:rsidR="00EE5CFB" w:rsidRDefault="00EE5CFB">
      <w:pPr>
        <w:pStyle w:val="ConsPlusNormal"/>
        <w:ind w:firstLine="540"/>
        <w:jc w:val="both"/>
      </w:pPr>
    </w:p>
    <w:p w:rsidR="00EE5CFB" w:rsidRDefault="00EE5CFB">
      <w:pPr>
        <w:pStyle w:val="ConsPlusNormal"/>
        <w:jc w:val="both"/>
      </w:pPr>
      <w:r>
        <w:t xml:space="preserve">(часть 2 в ред. </w:t>
      </w:r>
      <w:hyperlink r:id="rId713" w:history="1">
        <w:r>
          <w:rPr>
            <w:color w:val="0000FF"/>
          </w:rPr>
          <w:t>Решения</w:t>
        </w:r>
      </w:hyperlink>
      <w:r>
        <w:t xml:space="preserve"> Новокузнецкого городского Совета народных депутатов от 13.05.2016 N 6/62)</w:t>
      </w:r>
    </w:p>
    <w:p w:rsidR="00EE5CFB" w:rsidRDefault="00EE5CFB">
      <w:pPr>
        <w:pStyle w:val="ConsPlusNormal"/>
        <w:ind w:firstLine="540"/>
        <w:jc w:val="both"/>
      </w:pPr>
      <w:r>
        <w:t>3.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1"/>
      </w:tblGrid>
      <w:tr w:rsidR="00EE5CFB">
        <w:tc>
          <w:tcPr>
            <w:tcW w:w="2438" w:type="dxa"/>
          </w:tcPr>
          <w:p w:rsidR="00EE5CFB" w:rsidRDefault="00EE5CFB">
            <w:pPr>
              <w:pStyle w:val="ConsPlusNormal"/>
              <w:jc w:val="center"/>
            </w:pPr>
            <w:r>
              <w:t>Код (числовое обозначение)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1"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714" w:history="1">
              <w:r>
                <w:rPr>
                  <w:color w:val="0000FF"/>
                </w:rPr>
                <w:t>3.1</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715" w:history="1">
              <w:r>
                <w:rPr>
                  <w:color w:val="0000FF"/>
                </w:rPr>
                <w:t>4.6</w:t>
              </w:r>
            </w:hyperlink>
          </w:p>
        </w:tc>
        <w:tc>
          <w:tcPr>
            <w:tcW w:w="2211" w:type="dxa"/>
          </w:tcPr>
          <w:p w:rsidR="00EE5CFB" w:rsidRDefault="00EE5CFB">
            <w:pPr>
              <w:pStyle w:val="ConsPlusNormal"/>
              <w:jc w:val="center"/>
            </w:pPr>
            <w:r>
              <w:t>1000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716" w:history="1">
              <w:r>
                <w:rPr>
                  <w:color w:val="0000FF"/>
                </w:rPr>
                <w:t>4.8</w:t>
              </w:r>
            </w:hyperlink>
          </w:p>
        </w:tc>
        <w:tc>
          <w:tcPr>
            <w:tcW w:w="2211" w:type="dxa"/>
          </w:tcPr>
          <w:p w:rsidR="00EE5CFB" w:rsidRDefault="00EE5CFB">
            <w:pPr>
              <w:pStyle w:val="ConsPlusNormal"/>
              <w:jc w:val="center"/>
            </w:pPr>
            <w:r>
              <w:t>600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717" w:history="1">
              <w:r>
                <w:rPr>
                  <w:color w:val="0000FF"/>
                </w:rPr>
                <w:t>5.0</w:t>
              </w:r>
            </w:hyperlink>
          </w:p>
        </w:tc>
        <w:tc>
          <w:tcPr>
            <w:tcW w:w="2211" w:type="dxa"/>
          </w:tcPr>
          <w:p w:rsidR="00EE5CFB" w:rsidRDefault="00EE5CFB">
            <w:pPr>
              <w:pStyle w:val="ConsPlusNormal"/>
              <w:jc w:val="center"/>
            </w:pPr>
            <w:r>
              <w:t>500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718" w:history="1">
              <w:r>
                <w:rPr>
                  <w:color w:val="0000FF"/>
                </w:rPr>
                <w:t>7.5</w:t>
              </w:r>
            </w:hyperlink>
          </w:p>
        </w:tc>
        <w:tc>
          <w:tcPr>
            <w:tcW w:w="2211" w:type="dxa"/>
          </w:tcPr>
          <w:p w:rsidR="00EE5CFB" w:rsidRDefault="00EE5CFB">
            <w:pPr>
              <w:pStyle w:val="ConsPlusNormal"/>
              <w:jc w:val="center"/>
            </w:pPr>
            <w:r>
              <w:t>10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bl>
    <w:p w:rsidR="00EE5CFB" w:rsidRDefault="00EE5CFB">
      <w:pPr>
        <w:pStyle w:val="ConsPlusNormal"/>
        <w:ind w:firstLine="540"/>
        <w:jc w:val="both"/>
      </w:pPr>
    </w:p>
    <w:p w:rsidR="00EE5CFB" w:rsidRDefault="00EE5CFB">
      <w:pPr>
        <w:pStyle w:val="ConsPlusNormal"/>
        <w:ind w:firstLine="540"/>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составляют 1,0 м при соблюдении Федерального </w:t>
      </w:r>
      <w:hyperlink r:id="rId719" w:history="1">
        <w:r>
          <w:rPr>
            <w:color w:val="0000FF"/>
          </w:rPr>
          <w:t>закона</w:t>
        </w:r>
      </w:hyperlink>
      <w:r>
        <w:t xml:space="preserve"> от 22.07.2008 N 123-ФЗ "Технический регламент о требованиях пожарной безопасности"; от красной линии - не менее 5,0 м.</w:t>
      </w:r>
    </w:p>
    <w:p w:rsidR="00EE5CFB" w:rsidRDefault="00EE5CFB">
      <w:pPr>
        <w:pStyle w:val="ConsPlusNormal"/>
        <w:ind w:firstLine="540"/>
        <w:jc w:val="both"/>
      </w:pPr>
      <w:r>
        <w:t>Предельное количество этажей зданий, строений, сооружений определяется проектом.</w:t>
      </w:r>
    </w:p>
    <w:p w:rsidR="00EE5CFB" w:rsidRDefault="00EE5CFB">
      <w:pPr>
        <w:pStyle w:val="ConsPlusNormal"/>
        <w:ind w:firstLine="540"/>
        <w:jc w:val="both"/>
      </w:pPr>
      <w:r>
        <w:t xml:space="preserve">Дополнительные параметры разрешенного строительства и реконструкции установлены </w:t>
      </w:r>
      <w:hyperlink r:id="rId720" w:history="1">
        <w:r>
          <w:rPr>
            <w:color w:val="0000FF"/>
          </w:rPr>
          <w:t>статьей 82</w:t>
        </w:r>
      </w:hyperlink>
      <w:r>
        <w:t xml:space="preserve"> настоящих Правил.</w:t>
      </w:r>
    </w:p>
    <w:p w:rsidR="00EE5CFB" w:rsidRDefault="00EE5CFB">
      <w:pPr>
        <w:pStyle w:val="ConsPlusNormal"/>
        <w:jc w:val="both"/>
      </w:pPr>
      <w:r>
        <w:t xml:space="preserve">(часть 3 в ред. </w:t>
      </w:r>
      <w:hyperlink r:id="rId721"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Р-3 и расположенных в границах зон с особыми условиями использования территории, устанавливаются в соответствии со </w:t>
      </w:r>
      <w:hyperlink w:anchor="P3368" w:history="1">
        <w:r>
          <w:rPr>
            <w:color w:val="0000FF"/>
          </w:rPr>
          <w:t>статьями 83</w:t>
        </w:r>
      </w:hyperlink>
      <w:r>
        <w:t xml:space="preserve"> - </w:t>
      </w:r>
      <w:hyperlink w:anchor="P3523" w:history="1">
        <w:r>
          <w:rPr>
            <w:color w:val="0000FF"/>
          </w:rPr>
          <w:t>93</w:t>
        </w:r>
      </w:hyperlink>
      <w:r>
        <w:t xml:space="preserve"> настоящих Правил.</w:t>
      </w:r>
    </w:p>
    <w:p w:rsidR="00EE5CFB" w:rsidRDefault="00EE5CFB">
      <w:pPr>
        <w:pStyle w:val="ConsPlusNormal"/>
        <w:jc w:val="both"/>
      </w:pPr>
      <w:r>
        <w:t>(</w:t>
      </w:r>
      <w:proofErr w:type="gramStart"/>
      <w:r>
        <w:t>ч</w:t>
      </w:r>
      <w:proofErr w:type="gramEnd"/>
      <w:r>
        <w:t xml:space="preserve">асть 4 в ред. </w:t>
      </w:r>
      <w:hyperlink r:id="rId722"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outlineLvl w:val="2"/>
      </w:pPr>
      <w:bookmarkStart w:id="28" w:name="P3270"/>
      <w:bookmarkEnd w:id="28"/>
      <w:r>
        <w:t>Статья 80. "Р-4". Зона спортивно-зрелищных сооружений</w:t>
      </w:r>
    </w:p>
    <w:p w:rsidR="00EE5CFB" w:rsidRDefault="00EE5CFB">
      <w:pPr>
        <w:pStyle w:val="ConsPlusNormal"/>
        <w:ind w:firstLine="540"/>
        <w:jc w:val="both"/>
      </w:pPr>
    </w:p>
    <w:p w:rsidR="00EE5CFB" w:rsidRDefault="00EE5CFB">
      <w:pPr>
        <w:pStyle w:val="ConsPlusNormal"/>
        <w:ind w:firstLine="540"/>
        <w:jc w:val="both"/>
      </w:pPr>
      <w:r>
        <w:t>1. Участки территории в границах города Новокузнецка, включающие в себя объекты спортивно-зрелищного назначения и прилегающие территории, предназначенные для проведения спортивных и культурно-массовых мероприятий.</w:t>
      </w:r>
    </w:p>
    <w:p w:rsidR="00EE5CFB" w:rsidRDefault="00EE5CFB">
      <w:pPr>
        <w:pStyle w:val="ConsPlusNormal"/>
        <w:ind w:firstLine="540"/>
        <w:jc w:val="both"/>
      </w:pPr>
      <w:r>
        <w:t>2. Виды разрешенного использования земельных участков:</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96"/>
        <w:gridCol w:w="1417"/>
      </w:tblGrid>
      <w:tr w:rsidR="00EE5CFB">
        <w:tc>
          <w:tcPr>
            <w:tcW w:w="1757" w:type="dxa"/>
          </w:tcPr>
          <w:p w:rsidR="00EE5CFB" w:rsidRDefault="00EE5CFB">
            <w:pPr>
              <w:pStyle w:val="ConsPlusNormal"/>
              <w:jc w:val="center"/>
            </w:pPr>
            <w:r>
              <w:t>Наименование вида разрешенного использования земельного участка</w:t>
            </w:r>
          </w:p>
        </w:tc>
        <w:tc>
          <w:tcPr>
            <w:tcW w:w="5896" w:type="dxa"/>
          </w:tcPr>
          <w:p w:rsidR="00EE5CFB" w:rsidRDefault="00EE5CFB">
            <w:pPr>
              <w:pStyle w:val="ConsPlusNormal"/>
              <w:jc w:val="center"/>
            </w:pPr>
            <w:r>
              <w:t>Виды объектов, размещение которых соответствует виду разрешенного использования земельного участка</w:t>
            </w:r>
          </w:p>
        </w:tc>
        <w:tc>
          <w:tcPr>
            <w:tcW w:w="1417" w:type="dxa"/>
          </w:tcPr>
          <w:p w:rsidR="00EE5CFB" w:rsidRDefault="00EE5CFB">
            <w:pPr>
              <w:pStyle w:val="ConsPlusNormal"/>
              <w:jc w:val="center"/>
            </w:pPr>
            <w:r>
              <w:t>Код вида разрешенного использования земельного участка</w:t>
            </w:r>
          </w:p>
        </w:tc>
      </w:tr>
      <w:tr w:rsidR="00EE5CFB">
        <w:tc>
          <w:tcPr>
            <w:tcW w:w="9070" w:type="dxa"/>
            <w:gridSpan w:val="3"/>
          </w:tcPr>
          <w:p w:rsidR="00EE5CFB" w:rsidRDefault="00EE5CFB">
            <w:pPr>
              <w:pStyle w:val="ConsPlusNormal"/>
              <w:jc w:val="center"/>
            </w:pPr>
            <w:r>
              <w:t>Основные виды разрешенного использования земельного участка</w:t>
            </w:r>
          </w:p>
        </w:tc>
      </w:tr>
      <w:tr w:rsidR="00EE5CFB">
        <w:tc>
          <w:tcPr>
            <w:tcW w:w="1757" w:type="dxa"/>
          </w:tcPr>
          <w:p w:rsidR="00EE5CFB" w:rsidRDefault="00EE5CFB">
            <w:pPr>
              <w:pStyle w:val="ConsPlusNormal"/>
            </w:pPr>
            <w:r>
              <w:t>Спорт</w:t>
            </w:r>
          </w:p>
        </w:tc>
        <w:tc>
          <w:tcPr>
            <w:tcW w:w="5896" w:type="dxa"/>
          </w:tcPr>
          <w:p w:rsidR="00EE5CFB" w:rsidRDefault="00EE5CFB">
            <w:pPr>
              <w:pStyle w:val="ConsPlusNormal"/>
              <w:jc w:val="both"/>
            </w:pPr>
            <w:proofErr w:type="gramStart"/>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EE5CFB" w:rsidRDefault="00EE5CFB">
            <w:pPr>
              <w:pStyle w:val="ConsPlusNormal"/>
            </w:pPr>
            <w:r>
              <w:t>размещение спортивных баз и лагерей</w:t>
            </w:r>
          </w:p>
        </w:tc>
        <w:tc>
          <w:tcPr>
            <w:tcW w:w="1417" w:type="dxa"/>
          </w:tcPr>
          <w:p w:rsidR="00EE5CFB" w:rsidRDefault="00EE5CFB">
            <w:pPr>
              <w:pStyle w:val="ConsPlusNormal"/>
              <w:jc w:val="center"/>
            </w:pPr>
            <w:hyperlink r:id="rId723" w:history="1">
              <w:r>
                <w:rPr>
                  <w:color w:val="0000FF"/>
                </w:rPr>
                <w:t>5.1</w:t>
              </w:r>
            </w:hyperlink>
          </w:p>
        </w:tc>
      </w:tr>
      <w:tr w:rsidR="00EE5CFB">
        <w:tc>
          <w:tcPr>
            <w:tcW w:w="1757" w:type="dxa"/>
          </w:tcPr>
          <w:p w:rsidR="00EE5CFB" w:rsidRDefault="00EE5CFB">
            <w:pPr>
              <w:pStyle w:val="ConsPlusNormal"/>
            </w:pPr>
            <w:r>
              <w:t>Природно-познавательный туризм</w:t>
            </w:r>
          </w:p>
        </w:tc>
        <w:tc>
          <w:tcPr>
            <w:tcW w:w="5896" w:type="dxa"/>
          </w:tcPr>
          <w:p w:rsidR="00EE5CFB" w:rsidRDefault="00EE5CFB">
            <w:pPr>
              <w:pStyle w:val="ConsPlusNormal"/>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E5CFB" w:rsidRDefault="00EE5CFB">
            <w:pPr>
              <w:pStyle w:val="ConsPlusNormal"/>
              <w:jc w:val="both"/>
            </w:pPr>
            <w:r>
              <w:t>осуществление необходимых природоохранных и природовосстановительных мероприятий</w:t>
            </w:r>
          </w:p>
        </w:tc>
        <w:tc>
          <w:tcPr>
            <w:tcW w:w="1417" w:type="dxa"/>
          </w:tcPr>
          <w:p w:rsidR="00EE5CFB" w:rsidRDefault="00EE5CFB">
            <w:pPr>
              <w:pStyle w:val="ConsPlusNormal"/>
              <w:jc w:val="center"/>
            </w:pPr>
            <w:hyperlink r:id="rId724" w:history="1">
              <w:r>
                <w:rPr>
                  <w:color w:val="0000FF"/>
                </w:rPr>
                <w:t>5.2</w:t>
              </w:r>
            </w:hyperlink>
          </w:p>
        </w:tc>
      </w:tr>
      <w:tr w:rsidR="00EE5CFB">
        <w:tc>
          <w:tcPr>
            <w:tcW w:w="1757" w:type="dxa"/>
          </w:tcPr>
          <w:p w:rsidR="00EE5CFB" w:rsidRDefault="00EE5CFB">
            <w:pPr>
              <w:pStyle w:val="ConsPlusNormal"/>
            </w:pPr>
            <w:r>
              <w:lastRenderedPageBreak/>
              <w:t>Поля для гольфа или конных прогулок</w:t>
            </w:r>
          </w:p>
        </w:tc>
        <w:tc>
          <w:tcPr>
            <w:tcW w:w="5896" w:type="dxa"/>
          </w:tcPr>
          <w:p w:rsidR="00EE5CFB" w:rsidRDefault="00EE5CFB">
            <w:pPr>
              <w:pStyle w:val="ConsPlusNormal"/>
              <w:jc w:val="both"/>
            </w:pPr>
            <w: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EE5CFB" w:rsidRDefault="00EE5CFB">
            <w:pPr>
              <w:pStyle w:val="ConsPlusNormal"/>
              <w:jc w:val="both"/>
            </w:pPr>
            <w:r>
              <w:t>размещение конноспортивных манежей, не предусматривающих устройство трибун</w:t>
            </w:r>
          </w:p>
        </w:tc>
        <w:tc>
          <w:tcPr>
            <w:tcW w:w="1417" w:type="dxa"/>
          </w:tcPr>
          <w:p w:rsidR="00EE5CFB" w:rsidRDefault="00EE5CFB">
            <w:pPr>
              <w:pStyle w:val="ConsPlusNormal"/>
              <w:jc w:val="center"/>
            </w:pPr>
            <w:hyperlink r:id="rId725" w:history="1">
              <w:r>
                <w:rPr>
                  <w:color w:val="0000FF"/>
                </w:rPr>
                <w:t>5.5</w:t>
              </w:r>
            </w:hyperlink>
          </w:p>
        </w:tc>
      </w:tr>
      <w:tr w:rsidR="00EE5CFB">
        <w:tc>
          <w:tcPr>
            <w:tcW w:w="1757" w:type="dxa"/>
          </w:tcPr>
          <w:p w:rsidR="00EE5CFB" w:rsidRDefault="00EE5CFB">
            <w:pPr>
              <w:pStyle w:val="ConsPlusNormal"/>
            </w:pPr>
            <w:r>
              <w:t>Трубопроводный транспорт</w:t>
            </w:r>
          </w:p>
        </w:tc>
        <w:tc>
          <w:tcPr>
            <w:tcW w:w="5896" w:type="dxa"/>
          </w:tcPr>
          <w:p w:rsidR="00EE5CFB" w:rsidRDefault="00EE5CFB">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EE5CFB" w:rsidRDefault="00EE5CFB">
            <w:pPr>
              <w:pStyle w:val="ConsPlusNormal"/>
              <w:jc w:val="center"/>
            </w:pPr>
            <w:hyperlink r:id="rId726" w:history="1">
              <w:r>
                <w:rPr>
                  <w:color w:val="0000FF"/>
                </w:rPr>
                <w:t>7.5</w:t>
              </w:r>
            </w:hyperlink>
          </w:p>
        </w:tc>
      </w:tr>
      <w:tr w:rsidR="00EE5CFB">
        <w:tc>
          <w:tcPr>
            <w:tcW w:w="9070" w:type="dxa"/>
            <w:gridSpan w:val="3"/>
          </w:tcPr>
          <w:p w:rsidR="00EE5CFB" w:rsidRDefault="00EE5CFB">
            <w:pPr>
              <w:pStyle w:val="ConsPlusNormal"/>
              <w:jc w:val="center"/>
            </w:pPr>
            <w:r>
              <w:t>Условно разрешенные виды использования земельного участка</w:t>
            </w:r>
          </w:p>
        </w:tc>
      </w:tr>
      <w:tr w:rsidR="00EE5CFB">
        <w:tc>
          <w:tcPr>
            <w:tcW w:w="1757" w:type="dxa"/>
          </w:tcPr>
          <w:p w:rsidR="00EE5CFB" w:rsidRDefault="00EE5CFB">
            <w:pPr>
              <w:pStyle w:val="ConsPlusNormal"/>
            </w:pPr>
            <w:r>
              <w:t>Коммунальное обслуживание</w:t>
            </w:r>
          </w:p>
        </w:tc>
        <w:tc>
          <w:tcPr>
            <w:tcW w:w="5896" w:type="dxa"/>
          </w:tcPr>
          <w:p w:rsidR="00EE5CFB" w:rsidRDefault="00EE5CFB">
            <w:pPr>
              <w:pStyle w:val="ConsPlusNormal"/>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EE5CFB" w:rsidRDefault="00EE5CFB">
            <w:pPr>
              <w:pStyle w:val="ConsPlusNormal"/>
              <w:jc w:val="center"/>
            </w:pPr>
            <w:hyperlink r:id="rId727" w:history="1">
              <w:r>
                <w:rPr>
                  <w:color w:val="0000FF"/>
                </w:rPr>
                <w:t>3.1</w:t>
              </w:r>
            </w:hyperlink>
          </w:p>
        </w:tc>
      </w:tr>
      <w:tr w:rsidR="00EE5CFB">
        <w:tc>
          <w:tcPr>
            <w:tcW w:w="1757" w:type="dxa"/>
          </w:tcPr>
          <w:p w:rsidR="00EE5CFB" w:rsidRDefault="00EE5CFB">
            <w:pPr>
              <w:pStyle w:val="ConsPlusNormal"/>
            </w:pPr>
            <w:r>
              <w:t>Общественное питание</w:t>
            </w:r>
          </w:p>
        </w:tc>
        <w:tc>
          <w:tcPr>
            <w:tcW w:w="5896" w:type="dxa"/>
          </w:tcPr>
          <w:p w:rsidR="00EE5CFB" w:rsidRDefault="00EE5CFB">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EE5CFB" w:rsidRDefault="00EE5CFB">
            <w:pPr>
              <w:pStyle w:val="ConsPlusNormal"/>
              <w:jc w:val="center"/>
            </w:pPr>
            <w:hyperlink r:id="rId728" w:history="1">
              <w:r>
                <w:rPr>
                  <w:color w:val="0000FF"/>
                </w:rPr>
                <w:t>4.6</w:t>
              </w:r>
            </w:hyperlink>
          </w:p>
        </w:tc>
      </w:tr>
      <w:tr w:rsidR="00EE5CFB">
        <w:tc>
          <w:tcPr>
            <w:tcW w:w="9070" w:type="dxa"/>
            <w:gridSpan w:val="3"/>
          </w:tcPr>
          <w:p w:rsidR="00EE5CFB" w:rsidRDefault="00EE5CFB">
            <w:pPr>
              <w:pStyle w:val="ConsPlusNormal"/>
              <w:jc w:val="center"/>
            </w:pPr>
            <w:r>
              <w:t>Вспомогательные виды разрешенного использования земельного участка</w:t>
            </w:r>
          </w:p>
        </w:tc>
      </w:tr>
      <w:tr w:rsidR="00EE5CFB">
        <w:tc>
          <w:tcPr>
            <w:tcW w:w="9070" w:type="dxa"/>
            <w:gridSpan w:val="3"/>
          </w:tcPr>
          <w:p w:rsidR="00EE5CFB" w:rsidRDefault="00EE5CFB">
            <w:pPr>
              <w:pStyle w:val="ConsPlusNormal"/>
            </w:pPr>
            <w:r>
              <w:t>Благоустройство и озеленение</w:t>
            </w:r>
          </w:p>
        </w:tc>
      </w:tr>
    </w:tbl>
    <w:p w:rsidR="00EE5CFB" w:rsidRDefault="00EE5CFB">
      <w:pPr>
        <w:pStyle w:val="ConsPlusNormal"/>
        <w:ind w:firstLine="540"/>
        <w:jc w:val="both"/>
      </w:pPr>
    </w:p>
    <w:p w:rsidR="00EE5CFB" w:rsidRDefault="00EE5CFB">
      <w:pPr>
        <w:pStyle w:val="ConsPlusNormal"/>
        <w:jc w:val="both"/>
      </w:pPr>
      <w:r>
        <w:t xml:space="preserve">(часть 2 в ред. </w:t>
      </w:r>
      <w:hyperlink r:id="rId729" w:history="1">
        <w:r>
          <w:rPr>
            <w:color w:val="0000FF"/>
          </w:rPr>
          <w:t>Решения</w:t>
        </w:r>
      </w:hyperlink>
      <w:r>
        <w:t xml:space="preserve"> Новокузнецкого городского Совета народных депутатов от 13.05.2016 N 6/62)</w:t>
      </w:r>
    </w:p>
    <w:p w:rsidR="00EE5CFB" w:rsidRDefault="00EE5CFB">
      <w:pPr>
        <w:pStyle w:val="ConsPlusNormal"/>
        <w:ind w:firstLine="540"/>
        <w:jc w:val="both"/>
      </w:pPr>
      <w:r>
        <w:t>3. Предельные (минимальные и (или) максимальные) размеры земельных участков, в том числе их площадь,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составляют:</w:t>
      </w:r>
    </w:p>
    <w:p w:rsidR="00EE5CFB" w:rsidRDefault="00EE5C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11"/>
        <w:gridCol w:w="2211"/>
      </w:tblGrid>
      <w:tr w:rsidR="00EE5CFB">
        <w:tc>
          <w:tcPr>
            <w:tcW w:w="2438" w:type="dxa"/>
          </w:tcPr>
          <w:p w:rsidR="00EE5CFB" w:rsidRDefault="00EE5CFB">
            <w:pPr>
              <w:pStyle w:val="ConsPlusNormal"/>
              <w:jc w:val="center"/>
            </w:pPr>
            <w:r>
              <w:t>Код (числовое обозначение) вида разрешенного использования земельного участка</w:t>
            </w:r>
          </w:p>
        </w:tc>
        <w:tc>
          <w:tcPr>
            <w:tcW w:w="2211" w:type="dxa"/>
          </w:tcPr>
          <w:p w:rsidR="00EE5CFB" w:rsidRDefault="00EE5CFB">
            <w:pPr>
              <w:pStyle w:val="ConsPlusNormal"/>
              <w:jc w:val="center"/>
            </w:pPr>
            <w:r>
              <w:t>Минимальная площадь земельного участка, кв. м</w:t>
            </w:r>
          </w:p>
        </w:tc>
        <w:tc>
          <w:tcPr>
            <w:tcW w:w="2211" w:type="dxa"/>
          </w:tcPr>
          <w:p w:rsidR="00EE5CFB" w:rsidRDefault="00EE5CFB">
            <w:pPr>
              <w:pStyle w:val="ConsPlusNormal"/>
              <w:jc w:val="center"/>
            </w:pPr>
            <w:r>
              <w:t>Максимальная площадь земельного участка, кв. м</w:t>
            </w:r>
          </w:p>
        </w:tc>
        <w:tc>
          <w:tcPr>
            <w:tcW w:w="2211" w:type="dxa"/>
          </w:tcPr>
          <w:p w:rsidR="00EE5CFB" w:rsidRDefault="00EE5CFB">
            <w:pPr>
              <w:pStyle w:val="ConsPlusNormal"/>
              <w:jc w:val="center"/>
            </w:pPr>
            <w:r>
              <w:t>Максимальный процент застройки в границах земельного участка, %</w:t>
            </w:r>
          </w:p>
        </w:tc>
      </w:tr>
      <w:tr w:rsidR="00EE5CFB">
        <w:tc>
          <w:tcPr>
            <w:tcW w:w="2438" w:type="dxa"/>
          </w:tcPr>
          <w:p w:rsidR="00EE5CFB" w:rsidRDefault="00EE5CFB">
            <w:pPr>
              <w:pStyle w:val="ConsPlusNormal"/>
              <w:jc w:val="center"/>
            </w:pPr>
            <w:hyperlink r:id="rId730" w:history="1">
              <w:r>
                <w:rPr>
                  <w:color w:val="0000FF"/>
                </w:rPr>
                <w:t>3.1</w:t>
              </w:r>
            </w:hyperlink>
          </w:p>
        </w:tc>
        <w:tc>
          <w:tcPr>
            <w:tcW w:w="2211" w:type="dxa"/>
          </w:tcPr>
          <w:p w:rsidR="00EE5CFB" w:rsidRDefault="00EE5CFB">
            <w:pPr>
              <w:pStyle w:val="ConsPlusNormal"/>
              <w:jc w:val="center"/>
            </w:pPr>
            <w:r>
              <w:t>1</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r w:rsidR="00EE5CFB">
        <w:tc>
          <w:tcPr>
            <w:tcW w:w="2438" w:type="dxa"/>
          </w:tcPr>
          <w:p w:rsidR="00EE5CFB" w:rsidRDefault="00EE5CFB">
            <w:pPr>
              <w:pStyle w:val="ConsPlusNormal"/>
              <w:jc w:val="center"/>
            </w:pPr>
            <w:hyperlink r:id="rId731" w:history="1">
              <w:r>
                <w:rPr>
                  <w:color w:val="0000FF"/>
                </w:rPr>
                <w:t>4.6</w:t>
              </w:r>
            </w:hyperlink>
          </w:p>
        </w:tc>
        <w:tc>
          <w:tcPr>
            <w:tcW w:w="2211" w:type="dxa"/>
          </w:tcPr>
          <w:p w:rsidR="00EE5CFB" w:rsidRDefault="00EE5CFB">
            <w:pPr>
              <w:pStyle w:val="ConsPlusNormal"/>
              <w:jc w:val="center"/>
            </w:pPr>
            <w:r>
              <w:t>1000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732" w:history="1">
              <w:r>
                <w:rPr>
                  <w:color w:val="0000FF"/>
                </w:rPr>
                <w:t>5.1</w:t>
              </w:r>
            </w:hyperlink>
          </w:p>
        </w:tc>
        <w:tc>
          <w:tcPr>
            <w:tcW w:w="2211" w:type="dxa"/>
          </w:tcPr>
          <w:p w:rsidR="00EE5CFB" w:rsidRDefault="00EE5CFB">
            <w:pPr>
              <w:pStyle w:val="ConsPlusNormal"/>
              <w:jc w:val="center"/>
            </w:pPr>
            <w:r>
              <w:t>500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733" w:history="1">
              <w:r>
                <w:rPr>
                  <w:color w:val="0000FF"/>
                </w:rPr>
                <w:t>5.2</w:t>
              </w:r>
            </w:hyperlink>
          </w:p>
        </w:tc>
        <w:tc>
          <w:tcPr>
            <w:tcW w:w="2211" w:type="dxa"/>
          </w:tcPr>
          <w:p w:rsidR="00EE5CFB" w:rsidRDefault="00EE5CFB">
            <w:pPr>
              <w:pStyle w:val="ConsPlusNormal"/>
              <w:jc w:val="center"/>
            </w:pPr>
            <w:r>
              <w:t>500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734" w:history="1">
              <w:r>
                <w:rPr>
                  <w:color w:val="0000FF"/>
                </w:rPr>
                <w:t>5.5</w:t>
              </w:r>
            </w:hyperlink>
          </w:p>
        </w:tc>
        <w:tc>
          <w:tcPr>
            <w:tcW w:w="2211" w:type="dxa"/>
          </w:tcPr>
          <w:p w:rsidR="00EE5CFB" w:rsidRDefault="00EE5CFB">
            <w:pPr>
              <w:pStyle w:val="ConsPlusNormal"/>
              <w:jc w:val="center"/>
            </w:pPr>
            <w:r>
              <w:t>500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50</w:t>
            </w:r>
          </w:p>
        </w:tc>
      </w:tr>
      <w:tr w:rsidR="00EE5CFB">
        <w:tc>
          <w:tcPr>
            <w:tcW w:w="2438" w:type="dxa"/>
          </w:tcPr>
          <w:p w:rsidR="00EE5CFB" w:rsidRDefault="00EE5CFB">
            <w:pPr>
              <w:pStyle w:val="ConsPlusNormal"/>
              <w:jc w:val="center"/>
            </w:pPr>
            <w:hyperlink r:id="rId735" w:history="1">
              <w:r>
                <w:rPr>
                  <w:color w:val="0000FF"/>
                </w:rPr>
                <w:t>7.5</w:t>
              </w:r>
            </w:hyperlink>
          </w:p>
        </w:tc>
        <w:tc>
          <w:tcPr>
            <w:tcW w:w="2211" w:type="dxa"/>
          </w:tcPr>
          <w:p w:rsidR="00EE5CFB" w:rsidRDefault="00EE5CFB">
            <w:pPr>
              <w:pStyle w:val="ConsPlusNormal"/>
              <w:jc w:val="center"/>
            </w:pPr>
            <w:r>
              <w:t>10</w:t>
            </w:r>
          </w:p>
        </w:tc>
        <w:tc>
          <w:tcPr>
            <w:tcW w:w="2211" w:type="dxa"/>
          </w:tcPr>
          <w:p w:rsidR="00EE5CFB" w:rsidRDefault="00EE5CFB">
            <w:pPr>
              <w:pStyle w:val="ConsPlusNormal"/>
            </w:pPr>
            <w:r>
              <w:t>не ограничивается</w:t>
            </w:r>
          </w:p>
        </w:tc>
        <w:tc>
          <w:tcPr>
            <w:tcW w:w="2211" w:type="dxa"/>
          </w:tcPr>
          <w:p w:rsidR="00EE5CFB" w:rsidRDefault="00EE5CFB">
            <w:pPr>
              <w:pStyle w:val="ConsPlusNormal"/>
              <w:jc w:val="center"/>
            </w:pPr>
            <w:r>
              <w:t>100</w:t>
            </w:r>
          </w:p>
        </w:tc>
      </w:tr>
    </w:tbl>
    <w:p w:rsidR="00EE5CFB" w:rsidRDefault="00EE5CFB">
      <w:pPr>
        <w:pStyle w:val="ConsPlusNormal"/>
        <w:ind w:firstLine="540"/>
        <w:jc w:val="both"/>
      </w:pPr>
    </w:p>
    <w:p w:rsidR="00EE5CFB" w:rsidRDefault="00EE5CFB">
      <w:pPr>
        <w:pStyle w:val="ConsPlusNormal"/>
        <w:ind w:firstLine="540"/>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составляют 1,0 м при соблюдении Федерального </w:t>
      </w:r>
      <w:hyperlink r:id="rId736" w:history="1">
        <w:r>
          <w:rPr>
            <w:color w:val="0000FF"/>
          </w:rPr>
          <w:t>закона</w:t>
        </w:r>
      </w:hyperlink>
      <w:r>
        <w:t xml:space="preserve"> от 22.07.2008 N 123-ФЗ "Технический регламент о требованиях пожарной безопасности"; от красной линии - не менее 5,0 м.</w:t>
      </w:r>
    </w:p>
    <w:p w:rsidR="00EE5CFB" w:rsidRDefault="00EE5CFB">
      <w:pPr>
        <w:pStyle w:val="ConsPlusNormal"/>
        <w:ind w:firstLine="540"/>
        <w:jc w:val="both"/>
      </w:pPr>
      <w:r>
        <w:t>Предельное количество этажей зданий, строений, сооружений определяется проектом.</w:t>
      </w:r>
    </w:p>
    <w:p w:rsidR="00EE5CFB" w:rsidRDefault="00EE5CFB">
      <w:pPr>
        <w:pStyle w:val="ConsPlusNormal"/>
        <w:ind w:firstLine="540"/>
        <w:jc w:val="both"/>
      </w:pPr>
      <w:r>
        <w:t xml:space="preserve">Дополнительные параметры разрешенного строительства и реконструкции установлены </w:t>
      </w:r>
      <w:hyperlink w:anchor="P3345" w:history="1">
        <w:r>
          <w:rPr>
            <w:color w:val="0000FF"/>
          </w:rPr>
          <w:t>статьей 82</w:t>
        </w:r>
      </w:hyperlink>
      <w:r>
        <w:t xml:space="preserve"> настоящих Правил.</w:t>
      </w:r>
    </w:p>
    <w:p w:rsidR="00EE5CFB" w:rsidRDefault="00EE5CFB">
      <w:pPr>
        <w:pStyle w:val="ConsPlusNormal"/>
        <w:jc w:val="both"/>
      </w:pPr>
      <w:r>
        <w:t xml:space="preserve">(часть 3 в ред. </w:t>
      </w:r>
      <w:hyperlink r:id="rId737" w:history="1">
        <w:r>
          <w:rPr>
            <w:color w:val="0000FF"/>
          </w:rPr>
          <w:t>Решения</w:t>
        </w:r>
      </w:hyperlink>
      <w:r>
        <w:t xml:space="preserve"> Новокузнецкого городского Совета народных депутатов от 30.11.2016 N 4/31)</w:t>
      </w:r>
    </w:p>
    <w:p w:rsidR="00EE5CFB" w:rsidRDefault="00EE5CFB">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Р-4 и расположенных в границах зон с особыми условиями использования территории, устанавливаются в соответствии со </w:t>
      </w:r>
      <w:hyperlink w:anchor="P3368" w:history="1">
        <w:r>
          <w:rPr>
            <w:color w:val="0000FF"/>
          </w:rPr>
          <w:t>статьями 83</w:t>
        </w:r>
      </w:hyperlink>
      <w:r>
        <w:t xml:space="preserve"> - </w:t>
      </w:r>
      <w:hyperlink w:anchor="P3523" w:history="1">
        <w:r>
          <w:rPr>
            <w:color w:val="0000FF"/>
          </w:rPr>
          <w:t>93</w:t>
        </w:r>
      </w:hyperlink>
      <w:r>
        <w:t xml:space="preserve"> настоящих Правил.</w:t>
      </w:r>
    </w:p>
    <w:p w:rsidR="00EE5CFB" w:rsidRDefault="00EE5CFB">
      <w:pPr>
        <w:pStyle w:val="ConsPlusNormal"/>
        <w:jc w:val="both"/>
      </w:pPr>
      <w:r>
        <w:t>(</w:t>
      </w:r>
      <w:proofErr w:type="gramStart"/>
      <w:r>
        <w:t>ч</w:t>
      </w:r>
      <w:proofErr w:type="gramEnd"/>
      <w:r>
        <w:t xml:space="preserve">асть 4 в ред. </w:t>
      </w:r>
      <w:hyperlink r:id="rId738"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outlineLvl w:val="2"/>
      </w:pPr>
      <w:r>
        <w:t xml:space="preserve">Статья 81. Утратила силу. - </w:t>
      </w:r>
      <w:hyperlink r:id="rId739" w:history="1">
        <w:r>
          <w:rPr>
            <w:color w:val="0000FF"/>
          </w:rPr>
          <w:t>Решение</w:t>
        </w:r>
      </w:hyperlink>
      <w:r>
        <w:t xml:space="preserve"> Новокузнецкого городского Совета народных депутатов от 30.11.2016 N 4/31.</w:t>
      </w:r>
    </w:p>
    <w:p w:rsidR="00EE5CFB" w:rsidRDefault="00EE5CFB">
      <w:pPr>
        <w:pStyle w:val="ConsPlusNormal"/>
        <w:ind w:firstLine="540"/>
        <w:jc w:val="both"/>
      </w:pPr>
    </w:p>
    <w:p w:rsidR="00EE5CFB" w:rsidRDefault="00EE5CFB">
      <w:pPr>
        <w:pStyle w:val="ConsPlusNormal"/>
        <w:ind w:firstLine="540"/>
        <w:jc w:val="both"/>
        <w:outlineLvl w:val="2"/>
      </w:pPr>
      <w:bookmarkStart w:id="29" w:name="P3345"/>
      <w:bookmarkEnd w:id="29"/>
      <w:r>
        <w:t>Статья 82. Градостроительные регламенты. Иные параметры</w:t>
      </w:r>
    </w:p>
    <w:p w:rsidR="00EE5CFB" w:rsidRDefault="00EE5CFB">
      <w:pPr>
        <w:pStyle w:val="ConsPlusNormal"/>
        <w:ind w:firstLine="540"/>
        <w:jc w:val="both"/>
      </w:pPr>
    </w:p>
    <w:p w:rsidR="00EE5CFB" w:rsidRDefault="00EE5CFB">
      <w:pPr>
        <w:pStyle w:val="ConsPlusNormal"/>
        <w:ind w:firstLine="540"/>
        <w:jc w:val="both"/>
      </w:pPr>
      <w:r>
        <w:t xml:space="preserve">1. </w:t>
      </w:r>
      <w:proofErr w:type="gramStart"/>
      <w:r>
        <w:t>В целях настоящей статьи установить регламенты к озелененным территориям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и доступны для всех пользователей объектов, расположенных на земельном участке.</w:t>
      </w:r>
      <w:proofErr w:type="gramEnd"/>
      <w:r>
        <w:t xml:space="preserve"> Озелененная территория может быть оборудована площадками для отдыха взрослых и детей, спортивными площадками, площадками для выгула собак, теннисными кортами и другими подобными объектами.</w:t>
      </w:r>
    </w:p>
    <w:p w:rsidR="00EE5CFB" w:rsidRDefault="00EE5CFB">
      <w:pPr>
        <w:pStyle w:val="ConsPlusNormal"/>
        <w:ind w:firstLine="540"/>
        <w:jc w:val="both"/>
      </w:pPr>
      <w:r>
        <w:t xml:space="preserve">2. </w:t>
      </w:r>
      <w:proofErr w:type="gramStart"/>
      <w:r>
        <w:t>Все земельные участки многоквартирных жилых домов должны иметь места для отдыха в виде оборудованных придомовых открытых озелененных пространств площадью не менее 10%. При формировании земельных участков многоквартирных жилых домов части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w:t>
      </w:r>
      <w:proofErr w:type="gramEnd"/>
    </w:p>
    <w:p w:rsidR="00EE5CFB" w:rsidRDefault="00EE5CFB">
      <w:pPr>
        <w:pStyle w:val="ConsPlusNormal"/>
        <w:ind w:firstLine="540"/>
        <w:jc w:val="both"/>
      </w:pPr>
      <w:r>
        <w:t xml:space="preserve">3. </w:t>
      </w:r>
      <w:proofErr w:type="gramStart"/>
      <w:r>
        <w:t>В зонах Ж-2 и СХ-2 все участки жилых домов (кроме блокированных) должны иметь коэффициент озеленения не менее 30%. Участки жилых домов для престарелых и семей с инвалидами, интернатов, хосписов должны иметь коэффициент озеленения не менее 25%. Для зон Р-1, Р-2, Р-3 коэффициент озеленения должен приниматься не менее 65%. При застройке участков, примыкающих к лесам, лесопаркам, городским и районным садам и</w:t>
      </w:r>
      <w:proofErr w:type="gramEnd"/>
      <w:r>
        <w:t xml:space="preserve"> паркам, в пределах доступности не более 300 м площадь озеленения допускается уменьшать, но не более чем на 30% </w:t>
      </w:r>
      <w:proofErr w:type="gramStart"/>
      <w:r>
        <w:t>от</w:t>
      </w:r>
      <w:proofErr w:type="gramEnd"/>
      <w:r>
        <w:t xml:space="preserve"> расчетной. Коэффициент озеленения земельных участков, расположенных в различных территориальных зонах, не предназначенных для жилья, принимается в соответствии с региональными нормативами градостроительного проектирования Кемеровской области.</w:t>
      </w:r>
    </w:p>
    <w:p w:rsidR="00EE5CFB" w:rsidRDefault="00EE5CFB">
      <w:pPr>
        <w:pStyle w:val="ConsPlusNormal"/>
        <w:jc w:val="both"/>
      </w:pPr>
      <w:r>
        <w:t xml:space="preserve">(в ред. </w:t>
      </w:r>
      <w:hyperlink r:id="rId740" w:history="1">
        <w:r>
          <w:rPr>
            <w:color w:val="0000FF"/>
          </w:rPr>
          <w:t>Решения</w:t>
        </w:r>
      </w:hyperlink>
      <w:r>
        <w:t xml:space="preserve"> Новокузнецкого городского Совета народных депутатов от 03.06.2014 N 6/59)</w:t>
      </w:r>
    </w:p>
    <w:p w:rsidR="00EE5CFB" w:rsidRDefault="00EE5CFB">
      <w:pPr>
        <w:pStyle w:val="ConsPlusNormal"/>
        <w:ind w:firstLine="540"/>
        <w:jc w:val="both"/>
      </w:pPr>
      <w:r>
        <w:t>4. Благоустройством территории предусматриваются:</w:t>
      </w:r>
    </w:p>
    <w:p w:rsidR="00EE5CFB" w:rsidRDefault="00EE5CFB">
      <w:pPr>
        <w:pStyle w:val="ConsPlusNormal"/>
        <w:ind w:firstLine="540"/>
        <w:jc w:val="both"/>
      </w:pPr>
      <w:r>
        <w:t xml:space="preserve">- организация подъездов и подходов с твердым покрытием, при этом тротуары выполняются </w:t>
      </w:r>
      <w:r>
        <w:lastRenderedPageBreak/>
        <w:t>в одном уровне с бордюрным камнем, с понижением бордюрного камня в местах пересечения тротуаров с проездами;</w:t>
      </w:r>
    </w:p>
    <w:p w:rsidR="00EE5CFB" w:rsidRDefault="00EE5CFB">
      <w:pPr>
        <w:pStyle w:val="ConsPlusNormal"/>
        <w:ind w:firstLine="540"/>
        <w:jc w:val="both"/>
      </w:pPr>
      <w:r>
        <w:t>- разбивка цветников и газонов, посадка деревьев и кустарников ценных пород;</w:t>
      </w:r>
    </w:p>
    <w:p w:rsidR="00EE5CFB" w:rsidRDefault="00EE5CFB">
      <w:pPr>
        <w:pStyle w:val="ConsPlusNormal"/>
        <w:ind w:firstLine="540"/>
        <w:jc w:val="both"/>
      </w:pPr>
      <w:r>
        <w:t>- размещение малых архитектурных форм, элементов городского оборудования (скамьи, урны для мусора, светильники, вазоны для цветов и т.д.).</w:t>
      </w:r>
    </w:p>
    <w:p w:rsidR="00EE5CFB" w:rsidRDefault="00EE5CFB">
      <w:pPr>
        <w:pStyle w:val="ConsPlusNormal"/>
        <w:ind w:firstLine="540"/>
        <w:jc w:val="both"/>
      </w:pPr>
      <w:r>
        <w:t>5. Обеспечение объектов автостоянками:</w:t>
      </w:r>
    </w:p>
    <w:p w:rsidR="00EE5CFB" w:rsidRDefault="00EE5CFB">
      <w:pPr>
        <w:pStyle w:val="ConsPlusNormal"/>
        <w:ind w:firstLine="540"/>
        <w:jc w:val="both"/>
      </w:pPr>
      <w:proofErr w:type="gramStart"/>
      <w:r>
        <w:t>- все объекты, кроме встроенно-пристроенных в многоквартирные дома, обеспечиваются автостоянками, размещаемыми в границах земельного участка, с учетом уровня автомобилизации.</w:t>
      </w:r>
      <w:proofErr w:type="gramEnd"/>
      <w:r>
        <w:t xml:space="preserve"> При преобразовании застроенных территорий допускается по согласованию с Комитетом градостроительства и земельных ресурсов администрации города Новокузнецка размещение объектов благоустройства и автостоянок на землях общего пользования, но не более 40% от расчетного количества;</w:t>
      </w:r>
    </w:p>
    <w:p w:rsidR="00EE5CFB" w:rsidRDefault="00EE5CFB">
      <w:pPr>
        <w:pStyle w:val="ConsPlusNormal"/>
        <w:ind w:firstLine="540"/>
        <w:jc w:val="both"/>
      </w:pPr>
      <w:r>
        <w:t>- в районах сложившейся многоэтажной жилой застройки при ее преобразовании предусматривать строительство подземных и полуподземных гаражей-стоянок с использованием внутримикрорайонных и дворовых пространств, встроенных в подвалы и технические этажи строящихся вновь зданий, территорий площадных объектов, в том числе стадионов;</w:t>
      </w:r>
    </w:p>
    <w:p w:rsidR="00EE5CFB" w:rsidRDefault="00EE5CFB">
      <w:pPr>
        <w:pStyle w:val="ConsPlusNormal"/>
        <w:ind w:firstLine="540"/>
        <w:jc w:val="both"/>
      </w:pPr>
      <w:r>
        <w:t>- в районах нового строительства в зоне Ж-1 предусматривать при разработке проектов планировки размещение многоэтажных подземных гаражей в комплексе со зданиями жилого и общественного назначения, а также как отдельных объектов из расчета 85 - 90% парка индивидуальных средств автомототранспорта, предусматривается при разработке проектов планировки и уточняется на последующих стадиях проектирования;</w:t>
      </w:r>
    </w:p>
    <w:p w:rsidR="00EE5CFB" w:rsidRDefault="00EE5CFB">
      <w:pPr>
        <w:pStyle w:val="ConsPlusNormal"/>
        <w:ind w:firstLine="540"/>
        <w:jc w:val="both"/>
      </w:pPr>
      <w:r>
        <w:t>- в центральной части и на въездах в центр города предусматривать подземные и наземные многоэтажные гаражи-стоянки, а также встроенные в здания и сооружения с использованием подземного пространства и рельефа.</w:t>
      </w:r>
    </w:p>
    <w:p w:rsidR="00EE5CFB" w:rsidRDefault="00EE5CFB">
      <w:pPr>
        <w:pStyle w:val="ConsPlusNormal"/>
        <w:jc w:val="both"/>
      </w:pPr>
      <w:r>
        <w:t xml:space="preserve">(часть 5 в ред. </w:t>
      </w:r>
      <w:hyperlink r:id="rId741"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r>
        <w:t>6. При строительстве новых и реконструкции существующих многоквартирных многоэтажных домов высотой более трех этажей лоджии и балконы подлежат обязательному остеклению. Реконструкция и ремонт фасадов жилых домов, в том числе при устройстве входных групп, осуществляются по проекту, согласованному с Комитетом градостроительства и земельных ресурсов администрации города Новокузнецка.</w:t>
      </w:r>
    </w:p>
    <w:p w:rsidR="00EE5CFB" w:rsidRDefault="00EE5CFB">
      <w:pPr>
        <w:pStyle w:val="ConsPlusNormal"/>
        <w:jc w:val="both"/>
      </w:pPr>
      <w:r>
        <w:t>(</w:t>
      </w:r>
      <w:proofErr w:type="gramStart"/>
      <w:r>
        <w:t>ч</w:t>
      </w:r>
      <w:proofErr w:type="gramEnd"/>
      <w:r>
        <w:t xml:space="preserve">асть 6 в ред. </w:t>
      </w:r>
      <w:hyperlink r:id="rId742"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r>
        <w:t>7. Не допускается установка наружного оборудования (кондиционеров, антенн спутниковой связи, рекламных конструкций и т.п.) на главных фасадах зданий без согласования с Комитетом градостроительства и земельных ресурсов администрации города Новокузнецка.</w:t>
      </w:r>
    </w:p>
    <w:p w:rsidR="00EE5CFB" w:rsidRDefault="00EE5CFB">
      <w:pPr>
        <w:pStyle w:val="ConsPlusNormal"/>
        <w:ind w:firstLine="540"/>
        <w:jc w:val="both"/>
      </w:pPr>
      <w:bookmarkStart w:id="30" w:name="P3364"/>
      <w:bookmarkEnd w:id="30"/>
      <w:r>
        <w:t>8. Установка ограждений (оград), их высота, конструкция и внешний вид осуществляются по согласованию с Комитетом градостроительства и земельных ресурсов администрации города Новокузнецка. Ограждения следует устанавливать только в случаях, когда они требуются по условиям эксплуатации и охраны предприятий, зданий и сооружений.</w:t>
      </w:r>
    </w:p>
    <w:p w:rsidR="00EE5CFB" w:rsidRDefault="00EE5CFB">
      <w:pPr>
        <w:pStyle w:val="ConsPlusNormal"/>
        <w:ind w:firstLine="540"/>
        <w:jc w:val="both"/>
      </w:pPr>
      <w:r>
        <w:t>Во всех случаях запрещается предусматривать ограждения многоквартирных многоэтажных жилых зданий, магазинов, торговых центров, предприятий общественного питания, поликлиник, спортивных зданий и других в соответствии с указаниями СН 441-72*. Не допускается установка ограждений и устройство шлагбаумов на автостоянках и проездах к многоквартирным многоэтажным домам.</w:t>
      </w:r>
    </w:p>
    <w:p w:rsidR="00EE5CFB" w:rsidRDefault="00EE5CFB">
      <w:pPr>
        <w:pStyle w:val="ConsPlusNormal"/>
        <w:jc w:val="both"/>
      </w:pPr>
      <w:r>
        <w:t xml:space="preserve">(часть 8 в ред. </w:t>
      </w:r>
      <w:hyperlink r:id="rId743" w:history="1">
        <w:r>
          <w:rPr>
            <w:color w:val="0000FF"/>
          </w:rPr>
          <w:t>Решения</w:t>
        </w:r>
      </w:hyperlink>
      <w:r>
        <w:t xml:space="preserve"> Новокузнецкого городского Совета народных депутатов от 30.10.2013 N 14/134)</w:t>
      </w:r>
    </w:p>
    <w:p w:rsidR="00EE5CFB" w:rsidRDefault="00EE5CFB">
      <w:pPr>
        <w:pStyle w:val="ConsPlusNormal"/>
        <w:ind w:firstLine="540"/>
        <w:jc w:val="both"/>
      </w:pPr>
    </w:p>
    <w:p w:rsidR="00EE5CFB" w:rsidRDefault="00EE5CFB">
      <w:pPr>
        <w:pStyle w:val="ConsPlusNormal"/>
        <w:ind w:firstLine="540"/>
        <w:jc w:val="both"/>
        <w:outlineLvl w:val="2"/>
      </w:pPr>
      <w:bookmarkStart w:id="31" w:name="P3368"/>
      <w:bookmarkEnd w:id="31"/>
      <w:r>
        <w:t>Статья 83. Градостроительные регламенты. Ограничения использования земельных участков и объектов капитального строительства на территории водоохранных зон</w:t>
      </w:r>
    </w:p>
    <w:p w:rsidR="00EE5CFB" w:rsidRDefault="00EE5CFB">
      <w:pPr>
        <w:pStyle w:val="ConsPlusNormal"/>
        <w:ind w:firstLine="540"/>
        <w:jc w:val="both"/>
      </w:pPr>
    </w:p>
    <w:p w:rsidR="00EE5CFB" w:rsidRDefault="00EE5CFB">
      <w:pPr>
        <w:pStyle w:val="ConsPlusNormal"/>
        <w:ind w:firstLine="540"/>
        <w:jc w:val="both"/>
      </w:pPr>
      <w:r>
        <w:t xml:space="preserve">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w:t>
      </w:r>
      <w:r>
        <w:lastRenderedPageBreak/>
        <w:t>обитания водных биологических ресурсов и других объектов животного и растительного мира.</w:t>
      </w:r>
    </w:p>
    <w:p w:rsidR="00EE5CFB" w:rsidRDefault="00EE5CFB">
      <w:pPr>
        <w:pStyle w:val="ConsPlusNormal"/>
        <w:ind w:firstLine="540"/>
        <w:jc w:val="both"/>
      </w:pPr>
      <w:r>
        <w:t xml:space="preserve">2. Ограничения использования земельных участков для размещения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w:t>
      </w:r>
      <w:hyperlink r:id="rId744" w:history="1">
        <w:r>
          <w:rPr>
            <w:color w:val="0000FF"/>
          </w:rPr>
          <w:t>кодексом</w:t>
        </w:r>
      </w:hyperlink>
      <w:r>
        <w:t xml:space="preserve"> РФ.</w:t>
      </w:r>
    </w:p>
    <w:p w:rsidR="00EE5CFB" w:rsidRDefault="00EE5CFB">
      <w:pPr>
        <w:pStyle w:val="ConsPlusNormal"/>
        <w:ind w:firstLine="540"/>
        <w:jc w:val="both"/>
      </w:pPr>
      <w:r>
        <w:t xml:space="preserve">3. В соответствии с указанным режимом на территории водоохранных зон, границы которых отображены на </w:t>
      </w:r>
      <w:hyperlink w:anchor="P3560" w:history="1">
        <w:r>
          <w:rPr>
            <w:color w:val="0000FF"/>
          </w:rPr>
          <w:t>Карте</w:t>
        </w:r>
      </w:hyperlink>
      <w:r>
        <w:t xml:space="preserve"> зон с особыми условиями использования территории, запрещаются:</w:t>
      </w:r>
    </w:p>
    <w:p w:rsidR="00EE5CFB" w:rsidRDefault="00EE5CFB">
      <w:pPr>
        <w:pStyle w:val="ConsPlusNormal"/>
        <w:ind w:firstLine="540"/>
        <w:jc w:val="both"/>
      </w:pPr>
      <w:r>
        <w:t>1) использование сточных вод для удобрения почв;</w:t>
      </w:r>
    </w:p>
    <w:p w:rsidR="00EE5CFB" w:rsidRDefault="00EE5CFB">
      <w:pPr>
        <w:pStyle w:val="ConsPlusNormal"/>
        <w:ind w:firstLine="540"/>
        <w:jc w:val="both"/>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E5CFB" w:rsidRDefault="00EE5CFB">
      <w:pPr>
        <w:pStyle w:val="ConsPlusNormal"/>
        <w:ind w:firstLine="540"/>
        <w:jc w:val="both"/>
      </w:pPr>
      <w:r>
        <w:t>3) осуществление авиационных мер по борьбе с вредителями и болезнями растений;</w:t>
      </w:r>
    </w:p>
    <w:p w:rsidR="00EE5CFB" w:rsidRDefault="00EE5CFB">
      <w:pPr>
        <w:pStyle w:val="ConsPlusNormal"/>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E5CFB" w:rsidRDefault="00EE5CFB">
      <w:pPr>
        <w:pStyle w:val="ConsPlusNormal"/>
        <w:ind w:firstLine="540"/>
        <w:jc w:val="both"/>
      </w:pPr>
      <w:r>
        <w:t>4. В границах прибрежных защитных полос, наряду с вышеперечисленными ограничениями, запрещаются:</w:t>
      </w:r>
    </w:p>
    <w:p w:rsidR="00EE5CFB" w:rsidRDefault="00EE5CFB">
      <w:pPr>
        <w:pStyle w:val="ConsPlusNormal"/>
        <w:ind w:firstLine="540"/>
        <w:jc w:val="both"/>
      </w:pPr>
      <w:r>
        <w:t>1) распашка земель;</w:t>
      </w:r>
    </w:p>
    <w:p w:rsidR="00EE5CFB" w:rsidRDefault="00EE5CFB">
      <w:pPr>
        <w:pStyle w:val="ConsPlusNormal"/>
        <w:ind w:firstLine="540"/>
        <w:jc w:val="both"/>
      </w:pPr>
      <w:r>
        <w:t>2) размещение отвалов размываемых грунтов;</w:t>
      </w:r>
    </w:p>
    <w:p w:rsidR="00EE5CFB" w:rsidRDefault="00EE5CFB">
      <w:pPr>
        <w:pStyle w:val="ConsPlusNormal"/>
        <w:ind w:firstLine="540"/>
        <w:jc w:val="both"/>
      </w:pPr>
      <w:r>
        <w:t>3) выпас сельскохозяйственных животных и организация для них летних лагерей, ванн.</w:t>
      </w:r>
    </w:p>
    <w:p w:rsidR="00EE5CFB" w:rsidRDefault="00EE5CFB">
      <w:pPr>
        <w:pStyle w:val="ConsPlusNormal"/>
        <w:ind w:firstLine="540"/>
        <w:jc w:val="both"/>
      </w:pPr>
      <w:r>
        <w:t xml:space="preserve">5. </w:t>
      </w:r>
      <w:proofErr w:type="gramStart"/>
      <w:r>
        <w:t>В границах водоохранных зон (при согласовании с территориальным органом управления)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roofErr w:type="gramEnd"/>
    </w:p>
    <w:p w:rsidR="00EE5CFB" w:rsidRDefault="00EE5CFB">
      <w:pPr>
        <w:pStyle w:val="ConsPlusNormal"/>
        <w:ind w:firstLine="540"/>
        <w:jc w:val="both"/>
      </w:pPr>
    </w:p>
    <w:p w:rsidR="00EE5CFB" w:rsidRDefault="00EE5CFB">
      <w:pPr>
        <w:pStyle w:val="ConsPlusNormal"/>
        <w:ind w:firstLine="540"/>
        <w:jc w:val="both"/>
        <w:outlineLvl w:val="2"/>
      </w:pPr>
      <w:r>
        <w:t>Статья 84. Градостроительные регламенты.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EE5CFB" w:rsidRDefault="00EE5CFB">
      <w:pPr>
        <w:pStyle w:val="ConsPlusNormal"/>
        <w:ind w:firstLine="540"/>
        <w:jc w:val="both"/>
      </w:pPr>
    </w:p>
    <w:p w:rsidR="00EE5CFB" w:rsidRDefault="00EE5CFB">
      <w:pPr>
        <w:pStyle w:val="ConsPlusNormal"/>
        <w:ind w:firstLine="540"/>
        <w:jc w:val="both"/>
      </w:pPr>
      <w:r>
        <w:t>1.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w:t>
      </w:r>
    </w:p>
    <w:p w:rsidR="00EE5CFB" w:rsidRDefault="00EE5CFB">
      <w:pPr>
        <w:pStyle w:val="ConsPlusNormal"/>
        <w:ind w:firstLine="540"/>
        <w:jc w:val="both"/>
      </w:pPr>
      <w:r>
        <w:t xml:space="preserve">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w:t>
      </w:r>
      <w:proofErr w:type="gramStart"/>
      <w:r>
        <w:t>(</w:t>
      </w:r>
      <w:hyperlink r:id="rId745" w:history="1">
        <w:r>
          <w:rPr>
            <w:color w:val="0000FF"/>
          </w:rPr>
          <w:t>СанПиН 2.1.4.1110-02</w:t>
        </w:r>
      </w:hyperlink>
      <w:r>
        <w:t xml:space="preserve"> "Зоны санитарной охраны источников водоснабжения и водопроводов питьевого водоснабжения", СНиП 2.04.02-84* "Водоснабжение.</w:t>
      </w:r>
      <w:proofErr w:type="gramEnd"/>
      <w:r>
        <w:t xml:space="preserve"> </w:t>
      </w:r>
      <w:proofErr w:type="gramStart"/>
      <w:r>
        <w:t>Наружные сети и сооружения")</w:t>
      </w:r>
      <w:proofErr w:type="gramEnd"/>
    </w:p>
    <w:p w:rsidR="00EE5CFB" w:rsidRDefault="00EE5CFB">
      <w:pPr>
        <w:pStyle w:val="ConsPlusNormal"/>
        <w:ind w:firstLine="540"/>
        <w:jc w:val="both"/>
      </w:pPr>
      <w:r>
        <w:t xml:space="preserve">3. Принципиальное содержание указанного режима (состава мероприятий) установлено санитарными нормами и правилами. </w:t>
      </w:r>
      <w:proofErr w:type="gramStart"/>
      <w: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EE5CFB" w:rsidRDefault="00EE5CFB">
      <w:pPr>
        <w:pStyle w:val="ConsPlusNormal"/>
        <w:ind w:firstLine="540"/>
        <w:jc w:val="both"/>
      </w:pPr>
      <w:r>
        <w:t xml:space="preserve">4. Режим ЗСО, </w:t>
      </w:r>
      <w:proofErr w:type="gramStart"/>
      <w:r>
        <w:t>границы</w:t>
      </w:r>
      <w:proofErr w:type="gramEnd"/>
      <w:r>
        <w:t xml:space="preserve"> которых отображены в разделе </w:t>
      </w:r>
      <w:hyperlink r:id="rId746" w:history="1">
        <w:r>
          <w:rPr>
            <w:color w:val="0000FF"/>
          </w:rPr>
          <w:t>"Водоснабжение"</w:t>
        </w:r>
      </w:hyperlink>
      <w:r>
        <w:t xml:space="preserve"> к Генеральному плану г. Новокузнецка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EE5CFB" w:rsidRDefault="00EE5CFB">
      <w:pPr>
        <w:pStyle w:val="ConsPlusNormal"/>
        <w:ind w:firstLine="540"/>
        <w:jc w:val="both"/>
      </w:pPr>
      <w:r>
        <w:lastRenderedPageBreak/>
        <w:t>5. Мероприятия на территории ЗСО подземных источников водоснабжения по первому поясу:</w:t>
      </w:r>
    </w:p>
    <w:p w:rsidR="00EE5CFB" w:rsidRDefault="00EE5CFB">
      <w:pPr>
        <w:pStyle w:val="ConsPlusNormal"/>
        <w:ind w:firstLine="540"/>
        <w:jc w:val="both"/>
      </w:pPr>
      <w: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E5CFB" w:rsidRDefault="00EE5CFB">
      <w:pPr>
        <w:pStyle w:val="ConsPlusNormal"/>
        <w:ind w:firstLine="540"/>
        <w:jc w:val="both"/>
      </w:pPr>
      <w:r>
        <w:t>2) 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EE5CFB" w:rsidRDefault="00EE5CFB">
      <w:pPr>
        <w:pStyle w:val="ConsPlusNormal"/>
        <w:ind w:firstLine="540"/>
        <w:jc w:val="both"/>
      </w:pPr>
      <w: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E5CFB" w:rsidRDefault="00EE5CFB">
      <w:pPr>
        <w:pStyle w:val="ConsPlusNormal"/>
        <w:ind w:firstLine="540"/>
        <w:jc w:val="both"/>
      </w:pPr>
      <w: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E5CFB" w:rsidRDefault="00EE5CFB">
      <w:pPr>
        <w:pStyle w:val="ConsPlusNormal"/>
        <w:ind w:firstLine="540"/>
        <w:jc w:val="both"/>
      </w:pPr>
      <w: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E5CFB" w:rsidRDefault="00EE5CFB">
      <w:pPr>
        <w:pStyle w:val="ConsPlusNormal"/>
        <w:ind w:firstLine="540"/>
        <w:jc w:val="both"/>
      </w:pPr>
      <w: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E5CFB" w:rsidRDefault="00EE5CFB">
      <w:pPr>
        <w:pStyle w:val="ConsPlusNormal"/>
        <w:ind w:firstLine="540"/>
        <w:jc w:val="both"/>
      </w:pPr>
      <w:bookmarkStart w:id="32" w:name="P3396"/>
      <w:bookmarkEnd w:id="32"/>
      <w:r>
        <w:t>6. Мероприятия на территории ЗСО подземных источников водоснабжения по второму и третьему поясам:</w:t>
      </w:r>
    </w:p>
    <w:p w:rsidR="00EE5CFB" w:rsidRDefault="00EE5CFB">
      <w:pPr>
        <w:pStyle w:val="ConsPlusNormal"/>
        <w:ind w:firstLine="540"/>
        <w:jc w:val="both"/>
      </w:pPr>
      <w: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E5CFB" w:rsidRDefault="00EE5CFB">
      <w:pPr>
        <w:pStyle w:val="ConsPlusNormal"/>
        <w:ind w:firstLine="540"/>
        <w:jc w:val="both"/>
      </w:pPr>
      <w: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EE5CFB" w:rsidRDefault="00EE5CFB">
      <w:pPr>
        <w:pStyle w:val="ConsPlusNormal"/>
        <w:ind w:firstLine="540"/>
        <w:jc w:val="both"/>
      </w:pPr>
      <w:r>
        <w:t>3) Запрещение закачки отработанных вод в подземные горизонты, подземного складирования твердых отходов и разработки недр земли.</w:t>
      </w:r>
    </w:p>
    <w:p w:rsidR="00EE5CFB" w:rsidRDefault="00EE5CFB">
      <w:pPr>
        <w:pStyle w:val="ConsPlusNormal"/>
        <w:ind w:firstLine="540"/>
        <w:jc w:val="both"/>
      </w:pPr>
      <w: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w:t>
      </w:r>
    </w:p>
    <w:p w:rsidR="00EE5CFB" w:rsidRDefault="00EE5CFB">
      <w:pPr>
        <w:pStyle w:val="ConsPlusNormal"/>
        <w:ind w:firstLine="540"/>
        <w:jc w:val="both"/>
      </w:pPr>
      <w: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EE5CFB" w:rsidRDefault="00EE5CFB">
      <w:pPr>
        <w:pStyle w:val="ConsPlusNormal"/>
        <w:ind w:firstLine="540"/>
        <w:jc w:val="both"/>
      </w:pPr>
      <w: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E5CFB" w:rsidRDefault="00EE5CFB">
      <w:pPr>
        <w:pStyle w:val="ConsPlusNormal"/>
        <w:ind w:firstLine="540"/>
        <w:jc w:val="both"/>
      </w:pPr>
      <w:r>
        <w:t>7. Мероприятия на территории ЗСО подземных источников водоснабжения по второму поясу:</w:t>
      </w:r>
    </w:p>
    <w:p w:rsidR="00EE5CFB" w:rsidRDefault="00EE5CFB">
      <w:pPr>
        <w:pStyle w:val="ConsPlusNormal"/>
        <w:ind w:firstLine="540"/>
        <w:jc w:val="both"/>
      </w:pPr>
      <w:r>
        <w:t xml:space="preserve">Кроме мероприятий, указанных в </w:t>
      </w:r>
      <w:hyperlink w:anchor="P3396" w:history="1">
        <w:r>
          <w:rPr>
            <w:color w:val="0000FF"/>
          </w:rPr>
          <w:t>части 6</w:t>
        </w:r>
      </w:hyperlink>
      <w:r>
        <w:t xml:space="preserve">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EE5CFB" w:rsidRDefault="00EE5CFB">
      <w:pPr>
        <w:pStyle w:val="ConsPlusNormal"/>
        <w:ind w:firstLine="540"/>
        <w:jc w:val="both"/>
      </w:pPr>
      <w:r>
        <w:t>1) не допускаются:</w:t>
      </w:r>
    </w:p>
    <w:p w:rsidR="00EE5CFB" w:rsidRDefault="00EE5CFB">
      <w:pPr>
        <w:pStyle w:val="ConsPlusNormal"/>
        <w:ind w:firstLine="540"/>
        <w:jc w:val="both"/>
      </w:pPr>
      <w: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E5CFB" w:rsidRDefault="00EE5CFB">
      <w:pPr>
        <w:pStyle w:val="ConsPlusNormal"/>
        <w:ind w:firstLine="540"/>
        <w:jc w:val="both"/>
      </w:pPr>
      <w:r>
        <w:t>- применение удобрений и ядохимикатов;</w:t>
      </w:r>
    </w:p>
    <w:p w:rsidR="00EE5CFB" w:rsidRDefault="00EE5CFB">
      <w:pPr>
        <w:pStyle w:val="ConsPlusNormal"/>
        <w:ind w:firstLine="540"/>
        <w:jc w:val="both"/>
      </w:pPr>
      <w:r>
        <w:lastRenderedPageBreak/>
        <w:t>- рубка леса главного пользования и реконструкции.</w:t>
      </w:r>
    </w:p>
    <w:p w:rsidR="00EE5CFB" w:rsidRDefault="00EE5CFB">
      <w:pPr>
        <w:pStyle w:val="ConsPlusNormal"/>
        <w:ind w:firstLine="540"/>
        <w:jc w:val="both"/>
      </w:pPr>
      <w: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E5CFB" w:rsidRDefault="00EE5CFB">
      <w:pPr>
        <w:pStyle w:val="ConsPlusNormal"/>
        <w:ind w:firstLine="540"/>
        <w:jc w:val="both"/>
      </w:pPr>
      <w:r>
        <w:t>8. Мероприятия на территории ЗСО поверхностных источников водоснабжения по первому поясу:</w:t>
      </w:r>
    </w:p>
    <w:p w:rsidR="00EE5CFB" w:rsidRDefault="00EE5CFB">
      <w:pPr>
        <w:pStyle w:val="ConsPlusNormal"/>
        <w:ind w:firstLine="540"/>
        <w:jc w:val="both"/>
      </w:pPr>
      <w:r>
        <w:t>1) 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EE5CFB" w:rsidRDefault="00EE5CFB">
      <w:pPr>
        <w:pStyle w:val="ConsPlusNormal"/>
        <w:ind w:firstLine="540"/>
        <w:jc w:val="both"/>
      </w:pPr>
      <w: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EE5CFB" w:rsidRDefault="00EE5CFB">
      <w:pPr>
        <w:pStyle w:val="ConsPlusNormal"/>
        <w:ind w:firstLine="540"/>
        <w:jc w:val="both"/>
      </w:pPr>
      <w: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EE5CFB" w:rsidRDefault="00EE5CFB">
      <w:pPr>
        <w:pStyle w:val="ConsPlusNormal"/>
        <w:ind w:firstLine="540"/>
        <w:jc w:val="both"/>
      </w:pPr>
      <w:bookmarkStart w:id="33" w:name="P3414"/>
      <w:bookmarkEnd w:id="33"/>
      <w:r>
        <w:t>9. Мероприятия на территории ЗСО поверхностных источников водоснабжения по второму и третьему поясам ЗСО:</w:t>
      </w:r>
    </w:p>
    <w:p w:rsidR="00EE5CFB" w:rsidRDefault="00EE5CFB">
      <w:pPr>
        <w:pStyle w:val="ConsPlusNormal"/>
        <w:ind w:firstLine="540"/>
        <w:jc w:val="both"/>
      </w:pPr>
      <w:r>
        <w:t>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EE5CFB" w:rsidRDefault="00EE5CFB">
      <w:pPr>
        <w:pStyle w:val="ConsPlusNormal"/>
        <w:ind w:firstLine="540"/>
        <w:jc w:val="both"/>
      </w:pPr>
      <w: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EE5CFB" w:rsidRDefault="00EE5CFB">
      <w:pPr>
        <w:pStyle w:val="ConsPlusNormal"/>
        <w:ind w:firstLine="540"/>
        <w:jc w:val="both"/>
      </w:pPr>
      <w: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E5CFB" w:rsidRDefault="00EE5CFB">
      <w:pPr>
        <w:pStyle w:val="ConsPlusNormal"/>
        <w:ind w:firstLine="540"/>
        <w:jc w:val="both"/>
      </w:pPr>
      <w:r>
        <w:t>4)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EE5CFB" w:rsidRDefault="00EE5CFB">
      <w:pPr>
        <w:pStyle w:val="ConsPlusNormal"/>
        <w:ind w:firstLine="540"/>
        <w:jc w:val="both"/>
      </w:pPr>
      <w: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EE5CFB" w:rsidRDefault="00EE5CFB">
      <w:pPr>
        <w:pStyle w:val="ConsPlusNormal"/>
        <w:ind w:firstLine="540"/>
        <w:jc w:val="both"/>
      </w:pPr>
      <w: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EE5CFB" w:rsidRDefault="00EE5CFB">
      <w:pPr>
        <w:pStyle w:val="ConsPlusNormal"/>
        <w:ind w:firstLine="540"/>
        <w:jc w:val="both"/>
      </w:pPr>
      <w:r>
        <w:t>10. Мероприятия на территории ЗСО поверхностных источников водоснабжения по второму поясу.</w:t>
      </w:r>
    </w:p>
    <w:p w:rsidR="00EE5CFB" w:rsidRDefault="00EE5CFB">
      <w:pPr>
        <w:pStyle w:val="ConsPlusNormal"/>
        <w:ind w:firstLine="540"/>
        <w:jc w:val="both"/>
      </w:pPr>
      <w:r>
        <w:t xml:space="preserve">Кроме мероприятий, указанных в </w:t>
      </w:r>
      <w:hyperlink w:anchor="P3414" w:history="1">
        <w:r>
          <w:rPr>
            <w:color w:val="0000FF"/>
          </w:rPr>
          <w:t>части 9</w:t>
        </w:r>
      </w:hyperlink>
      <w:r>
        <w:t xml:space="preserve"> настоящей статьи, в пределах второго пояса ЗСО поверхностных источников водоснабжения подлежат выполнению следующие мероприятия:</w:t>
      </w:r>
    </w:p>
    <w:p w:rsidR="00EE5CFB" w:rsidRDefault="00EE5CFB">
      <w:pPr>
        <w:pStyle w:val="ConsPlusNormal"/>
        <w:ind w:firstLine="540"/>
        <w:jc w:val="both"/>
      </w:pPr>
      <w:r>
        <w:t>1)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EE5CFB" w:rsidRDefault="00EE5CFB">
      <w:pPr>
        <w:pStyle w:val="ConsPlusNormal"/>
        <w:ind w:firstLine="540"/>
        <w:jc w:val="both"/>
      </w:pPr>
      <w:r>
        <w:t xml:space="preserve">Размещение таких объектов допускается в пределах третьего пояса ЗСО только </w:t>
      </w:r>
      <w:proofErr w:type="gramStart"/>
      <w:r>
        <w:t>при использовании защищенных подземных вод при условии выполнения специальных мероприятий по защите водоносного горизонта от загрязнения при наличии</w:t>
      </w:r>
      <w:proofErr w:type="gramEnd"/>
      <w:r>
        <w:t xml:space="preserve">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EE5CFB" w:rsidRDefault="00EE5CFB">
      <w:pPr>
        <w:pStyle w:val="ConsPlusNormal"/>
        <w:ind w:firstLine="540"/>
        <w:jc w:val="both"/>
      </w:pPr>
      <w: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E5CFB" w:rsidRDefault="00EE5CFB">
      <w:pPr>
        <w:pStyle w:val="ConsPlusNormal"/>
        <w:ind w:firstLine="540"/>
        <w:jc w:val="both"/>
      </w:pPr>
      <w: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E5CFB" w:rsidRDefault="00EE5CFB">
      <w:pPr>
        <w:pStyle w:val="ConsPlusNormal"/>
        <w:ind w:firstLine="540"/>
        <w:jc w:val="both"/>
      </w:pPr>
      <w:r>
        <w:lastRenderedPageBreak/>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EE5CFB" w:rsidRDefault="00EE5CFB">
      <w:pPr>
        <w:pStyle w:val="ConsPlusNormal"/>
        <w:ind w:firstLine="540"/>
        <w:jc w:val="both"/>
      </w:pPr>
      <w:r>
        <w:t>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E5CFB" w:rsidRDefault="00EE5CFB">
      <w:pPr>
        <w:pStyle w:val="ConsPlusNormal"/>
        <w:ind w:firstLine="540"/>
        <w:jc w:val="both"/>
      </w:pPr>
      <w:r>
        <w:t>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EE5CFB" w:rsidRDefault="00EE5CFB">
      <w:pPr>
        <w:pStyle w:val="ConsPlusNormal"/>
        <w:ind w:firstLine="540"/>
        <w:jc w:val="both"/>
      </w:pPr>
      <w:r>
        <w:t>7)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EE5CFB" w:rsidRDefault="00EE5CFB">
      <w:pPr>
        <w:pStyle w:val="ConsPlusNormal"/>
        <w:ind w:firstLine="540"/>
        <w:jc w:val="both"/>
      </w:pPr>
      <w:r>
        <w:t>11. Мероприятия по санитарно-защитной полосе водоводов:</w:t>
      </w:r>
    </w:p>
    <w:p w:rsidR="00EE5CFB" w:rsidRDefault="00EE5CFB">
      <w:pPr>
        <w:pStyle w:val="ConsPlusNormal"/>
        <w:ind w:firstLine="540"/>
        <w:jc w:val="both"/>
      </w:pPr>
      <w:r>
        <w:t>1) В пределах санитарно-защитной полосы водоводов должны отсутствовать источники загрязнения почвы и грунтовых вод.</w:t>
      </w:r>
    </w:p>
    <w:p w:rsidR="00EE5CFB" w:rsidRDefault="00EE5CFB">
      <w:pPr>
        <w:pStyle w:val="ConsPlusNormal"/>
        <w:ind w:firstLine="540"/>
        <w:jc w:val="both"/>
      </w:pPr>
      <w: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E5CFB" w:rsidRDefault="00EE5CFB">
      <w:pPr>
        <w:pStyle w:val="ConsPlusNormal"/>
        <w:ind w:firstLine="540"/>
        <w:jc w:val="both"/>
      </w:pPr>
    </w:p>
    <w:p w:rsidR="00EE5CFB" w:rsidRDefault="00EE5CFB">
      <w:pPr>
        <w:pStyle w:val="ConsPlusNormal"/>
        <w:ind w:firstLine="540"/>
        <w:jc w:val="both"/>
        <w:outlineLvl w:val="2"/>
      </w:pPr>
      <w:r>
        <w:t>Статья 85. Градостроительные регламенты. Ограничения использования земельных участков в санитарно-защитных зонах производственных предприятий</w:t>
      </w:r>
    </w:p>
    <w:p w:rsidR="00EE5CFB" w:rsidRDefault="00EE5CFB">
      <w:pPr>
        <w:pStyle w:val="ConsPlusNormal"/>
        <w:ind w:firstLine="540"/>
        <w:jc w:val="both"/>
      </w:pPr>
    </w:p>
    <w:p w:rsidR="00EE5CFB" w:rsidRDefault="00EE5CFB">
      <w:pPr>
        <w:pStyle w:val="ConsPlusNormal"/>
        <w:ind w:firstLine="540"/>
        <w:jc w:val="both"/>
      </w:pPr>
      <w:r>
        <w:t>1.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EE5CFB" w:rsidRDefault="00EE5CFB">
      <w:pPr>
        <w:pStyle w:val="ConsPlusNormal"/>
        <w:ind w:firstLine="540"/>
        <w:jc w:val="both"/>
      </w:pPr>
      <w:r>
        <w:t xml:space="preserve">2. 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w:t>
      </w:r>
      <w:hyperlink r:id="rId747"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EE5CFB" w:rsidRDefault="00EE5CFB">
      <w:pPr>
        <w:pStyle w:val="ConsPlusNormal"/>
        <w:ind w:firstLine="540"/>
        <w:jc w:val="both"/>
      </w:pPr>
      <w:r>
        <w:t xml:space="preserve">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t>количества</w:t>
      </w:r>
      <w:proofErr w:type="gramEnd"/>
      <w: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E5CFB" w:rsidRDefault="00EE5CFB">
      <w:pPr>
        <w:pStyle w:val="ConsPlusNormal"/>
        <w:ind w:firstLine="540"/>
        <w:jc w:val="both"/>
      </w:pPr>
      <w:r>
        <w:t>- промышленные объекты и производства первого класса - 1000 м;</w:t>
      </w:r>
    </w:p>
    <w:p w:rsidR="00EE5CFB" w:rsidRDefault="00EE5CFB">
      <w:pPr>
        <w:pStyle w:val="ConsPlusNormal"/>
        <w:ind w:firstLine="540"/>
        <w:jc w:val="both"/>
      </w:pPr>
      <w:r>
        <w:t>- промышленные объекты и производства второго класса - 500 м;</w:t>
      </w:r>
    </w:p>
    <w:p w:rsidR="00EE5CFB" w:rsidRDefault="00EE5CFB">
      <w:pPr>
        <w:pStyle w:val="ConsPlusNormal"/>
        <w:ind w:firstLine="540"/>
        <w:jc w:val="both"/>
      </w:pPr>
      <w:r>
        <w:t>- промышленные объекты и производства третьего класса - 300 м;</w:t>
      </w:r>
    </w:p>
    <w:p w:rsidR="00EE5CFB" w:rsidRDefault="00EE5CFB">
      <w:pPr>
        <w:pStyle w:val="ConsPlusNormal"/>
        <w:ind w:firstLine="540"/>
        <w:jc w:val="both"/>
      </w:pPr>
      <w:r>
        <w:t>- промышленные объекты и производства четвертого класса - 100 м;</w:t>
      </w:r>
    </w:p>
    <w:p w:rsidR="00EE5CFB" w:rsidRDefault="00EE5CFB">
      <w:pPr>
        <w:pStyle w:val="ConsPlusNormal"/>
        <w:ind w:firstLine="540"/>
        <w:jc w:val="both"/>
      </w:pPr>
      <w:r>
        <w:t>- промышленные объекты и производства пятого класса - 50 м.</w:t>
      </w:r>
    </w:p>
    <w:p w:rsidR="00EE5CFB" w:rsidRDefault="00EE5CFB">
      <w:pPr>
        <w:pStyle w:val="ConsPlusNormal"/>
        <w:ind w:firstLine="540"/>
        <w:jc w:val="both"/>
      </w:pPr>
      <w:r>
        <w:t>4. Граница санитарно-защитной зоны Южного промузла сохраняется размером 2 км до полного вывода из эксплуатации Абагурской аглофабрики или утверждения новых границ по существующему проекту.</w:t>
      </w:r>
    </w:p>
    <w:p w:rsidR="00EE5CFB" w:rsidRDefault="00EE5CFB">
      <w:pPr>
        <w:pStyle w:val="ConsPlusNormal"/>
        <w:ind w:firstLine="540"/>
        <w:jc w:val="both"/>
      </w:pPr>
      <w:r>
        <w:t xml:space="preserve">5. </w:t>
      </w:r>
      <w:proofErr w:type="gramStart"/>
      <w: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w:t>
      </w:r>
      <w:r>
        <w:lastRenderedPageBreak/>
        <w:t>оздоровительные учреждения общего пользования.</w:t>
      </w:r>
      <w:proofErr w:type="gramEnd"/>
    </w:p>
    <w:p w:rsidR="00EE5CFB" w:rsidRDefault="00EE5CFB">
      <w:pPr>
        <w:pStyle w:val="ConsPlusNormal"/>
        <w:ind w:firstLine="540"/>
        <w:jc w:val="both"/>
      </w:pPr>
      <w:r>
        <w:t xml:space="preserve">6. </w:t>
      </w:r>
      <w:proofErr w:type="gramStart"/>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EE5CFB" w:rsidRDefault="00EE5CFB">
      <w:pPr>
        <w:pStyle w:val="ConsPlusNormal"/>
        <w:ind w:firstLine="540"/>
        <w:jc w:val="both"/>
      </w:pPr>
      <w:r>
        <w:t>7. Допускается размещать в границах санитарно-защитной зоны промышленного объекта или производства:</w:t>
      </w:r>
    </w:p>
    <w:p w:rsidR="00EE5CFB" w:rsidRDefault="00EE5CFB">
      <w:pPr>
        <w:pStyle w:val="ConsPlusNormal"/>
        <w:ind w:firstLine="540"/>
        <w:jc w:val="both"/>
      </w:pPr>
      <w: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w:t>
      </w:r>
      <w:proofErr w:type="gramStart"/>
      <w:r>
        <w:t>е-</w:t>
      </w:r>
      <w:proofErr w:type="gramEnd"/>
      <w:r>
        <w:t xml:space="preserve">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E5CFB" w:rsidRDefault="00EE5CFB">
      <w:pPr>
        <w:pStyle w:val="ConsPlusNormal"/>
        <w:ind w:firstLine="540"/>
        <w:jc w:val="both"/>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E5CFB" w:rsidRDefault="00EE5CFB">
      <w:pPr>
        <w:pStyle w:val="ConsPlusNormal"/>
        <w:ind w:firstLine="540"/>
        <w:jc w:val="both"/>
      </w:pPr>
    </w:p>
    <w:p w:rsidR="00EE5CFB" w:rsidRDefault="00EE5CFB">
      <w:pPr>
        <w:pStyle w:val="ConsPlusNormal"/>
        <w:ind w:firstLine="540"/>
        <w:jc w:val="both"/>
        <w:outlineLvl w:val="2"/>
      </w:pPr>
      <w:r>
        <w:t>Статья 86. Градостроительные регламенты. Ограничения использования земельных участков в санитарно-защитных зонах кладбищ и крематория</w:t>
      </w:r>
    </w:p>
    <w:p w:rsidR="00EE5CFB" w:rsidRDefault="00EE5CFB">
      <w:pPr>
        <w:pStyle w:val="ConsPlusNormal"/>
        <w:ind w:firstLine="540"/>
        <w:jc w:val="both"/>
      </w:pPr>
    </w:p>
    <w:p w:rsidR="00EE5CFB" w:rsidRDefault="00EE5CFB">
      <w:pPr>
        <w:pStyle w:val="ConsPlusNormal"/>
        <w:ind w:firstLine="540"/>
        <w:jc w:val="both"/>
      </w:pPr>
      <w:r>
        <w:t>Санитарно-защитная зона кладбищ и крематория устанавливается для обеспечения нормативного расстояния до жилых, общественно-деловых и рекреационных зон, а также для соблюдения требований санитарной охраны водоисточников и почвы.</w:t>
      </w:r>
    </w:p>
    <w:p w:rsidR="00EE5CFB" w:rsidRDefault="00EE5CFB">
      <w:pPr>
        <w:pStyle w:val="ConsPlusNormal"/>
        <w:ind w:firstLine="540"/>
        <w:jc w:val="both"/>
      </w:pPr>
      <w:r>
        <w:t>Для кладбищ менее 20 га СЗЗ составляет 300 м, от 20 до 40 га - 500 м, закрытых - 50 м. Размещение кладбища размером территории более 40 га не допускается.</w:t>
      </w:r>
    </w:p>
    <w:p w:rsidR="00EE5CFB" w:rsidRDefault="00EE5CFB">
      <w:pPr>
        <w:pStyle w:val="ConsPlusNormal"/>
        <w:ind w:firstLine="540"/>
        <w:jc w:val="both"/>
      </w:pPr>
      <w:r>
        <w:t>Для крематория при количестве печей более одной СЗЗ составляет 1000 м, для крематория без подготовительных и обрядовых процессов с одной однокамерной печью СЗЗ составляет 500 м.</w:t>
      </w:r>
    </w:p>
    <w:p w:rsidR="00EE5CFB" w:rsidRDefault="00EE5CFB">
      <w:pPr>
        <w:pStyle w:val="ConsPlusNormal"/>
        <w:ind w:firstLine="540"/>
        <w:jc w:val="both"/>
      </w:pPr>
      <w:r>
        <w:t>Основные виды разрешенного использования:</w:t>
      </w:r>
    </w:p>
    <w:p w:rsidR="00EE5CFB" w:rsidRDefault="00EE5CFB">
      <w:pPr>
        <w:pStyle w:val="ConsPlusNormal"/>
        <w:ind w:firstLine="540"/>
        <w:jc w:val="both"/>
      </w:pPr>
      <w:r>
        <w:t>- проведение работ по озеленению и благоустройству территории;</w:t>
      </w:r>
    </w:p>
    <w:p w:rsidR="00EE5CFB" w:rsidRDefault="00EE5CFB">
      <w:pPr>
        <w:pStyle w:val="ConsPlusNormal"/>
        <w:ind w:firstLine="540"/>
        <w:jc w:val="both"/>
      </w:pPr>
      <w:r>
        <w:t>- размещение объектов, связанных с ритуальными услугами.</w:t>
      </w:r>
    </w:p>
    <w:p w:rsidR="00EE5CFB" w:rsidRDefault="00EE5CFB">
      <w:pPr>
        <w:pStyle w:val="ConsPlusNormal"/>
        <w:ind w:firstLine="540"/>
        <w:jc w:val="both"/>
      </w:pPr>
      <w:r>
        <w:t>Условно разрешенные виды использования:</w:t>
      </w:r>
    </w:p>
    <w:p w:rsidR="00EE5CFB" w:rsidRDefault="00EE5CFB">
      <w:pPr>
        <w:pStyle w:val="ConsPlusNormal"/>
        <w:ind w:firstLine="540"/>
        <w:jc w:val="both"/>
      </w:pPr>
      <w:r>
        <w:t>- размещение объектов производственного и коммунального назначения IV и V классов опасности;</w:t>
      </w:r>
    </w:p>
    <w:p w:rsidR="00EE5CFB" w:rsidRDefault="00EE5CFB">
      <w:pPr>
        <w:pStyle w:val="ConsPlusNormal"/>
        <w:ind w:firstLine="540"/>
        <w:jc w:val="both"/>
      </w:pPr>
      <w:r>
        <w:t>- прокладка инженерных сетей;</w:t>
      </w:r>
    </w:p>
    <w:p w:rsidR="00EE5CFB" w:rsidRDefault="00EE5CFB">
      <w:pPr>
        <w:pStyle w:val="ConsPlusNormal"/>
        <w:ind w:firstLine="540"/>
        <w:jc w:val="both"/>
      </w:pPr>
      <w:r>
        <w:t>- размещение стоянок для хранения транспорта и т.д.</w:t>
      </w:r>
    </w:p>
    <w:p w:rsidR="00EE5CFB" w:rsidRDefault="00EE5CFB">
      <w:pPr>
        <w:pStyle w:val="ConsPlusNormal"/>
        <w:ind w:firstLine="540"/>
        <w:jc w:val="both"/>
      </w:pPr>
      <w:r>
        <w:t>Запрещается:</w:t>
      </w:r>
    </w:p>
    <w:p w:rsidR="00EE5CFB" w:rsidRDefault="00EE5CFB">
      <w:pPr>
        <w:pStyle w:val="ConsPlusNormal"/>
        <w:ind w:firstLine="540"/>
        <w:jc w:val="both"/>
      </w:pPr>
      <w:r>
        <w:t>- размещение жилых зданий, объектов общественно-делового и рекреационного назначения, дачных и садово-огородных участков;</w:t>
      </w:r>
    </w:p>
    <w:p w:rsidR="00EE5CFB" w:rsidRDefault="00EE5CFB">
      <w:pPr>
        <w:pStyle w:val="ConsPlusNormal"/>
        <w:ind w:firstLine="540"/>
        <w:jc w:val="both"/>
      </w:pPr>
      <w:r>
        <w:t>- размещение водозаборных сооружений, складов продовольственных товаров, предприятий пищевой промышленности;</w:t>
      </w:r>
    </w:p>
    <w:p w:rsidR="00EE5CFB" w:rsidRDefault="00EE5CFB">
      <w:pPr>
        <w:pStyle w:val="ConsPlusNormal"/>
        <w:ind w:firstLine="540"/>
        <w:jc w:val="both"/>
      </w:pPr>
      <w:r>
        <w:t>- проведение сельскохозяйственных работ, выращивание сельхозпродуктов, содержание сельскохозяйственных животных и т.п.</w:t>
      </w:r>
    </w:p>
    <w:p w:rsidR="00EE5CFB" w:rsidRDefault="00EE5CFB">
      <w:pPr>
        <w:pStyle w:val="ConsPlusNormal"/>
        <w:ind w:firstLine="540"/>
        <w:jc w:val="both"/>
      </w:pPr>
    </w:p>
    <w:p w:rsidR="00EE5CFB" w:rsidRDefault="00EE5CFB">
      <w:pPr>
        <w:pStyle w:val="ConsPlusNormal"/>
        <w:ind w:firstLine="540"/>
        <w:jc w:val="both"/>
        <w:outlineLvl w:val="2"/>
      </w:pPr>
      <w:r>
        <w:t>Статья 87. Градостроительные регламенты. Ограничения использования земельных участков в санитарно-защитных зонах скотомогильников</w:t>
      </w:r>
    </w:p>
    <w:p w:rsidR="00EE5CFB" w:rsidRDefault="00EE5CFB">
      <w:pPr>
        <w:pStyle w:val="ConsPlusNormal"/>
        <w:ind w:firstLine="540"/>
        <w:jc w:val="both"/>
      </w:pPr>
    </w:p>
    <w:p w:rsidR="00EE5CFB" w:rsidRDefault="00EE5CFB">
      <w:pPr>
        <w:pStyle w:val="ConsPlusNormal"/>
        <w:ind w:firstLine="540"/>
        <w:jc w:val="both"/>
      </w:pPr>
      <w:r>
        <w:t>Режим зон СЗЗ скотомогильников принимается в соответствии с Санитарными правилами СП 3.1.084-96 и Ветеринарными правилами ВП 13.3.4.1100-96 "Профилактика и борьба с заразными болезнями, общими для человека и животных".</w:t>
      </w:r>
    </w:p>
    <w:p w:rsidR="00EE5CFB" w:rsidRDefault="00EE5CFB">
      <w:pPr>
        <w:pStyle w:val="ConsPlusNormal"/>
        <w:ind w:firstLine="540"/>
        <w:jc w:val="both"/>
      </w:pPr>
      <w:r>
        <w:t xml:space="preserve">Размеры санитарно-защитных зон сибиреязвенных скотомогильников устанавливаются в соответствии с </w:t>
      </w:r>
      <w:hyperlink r:id="rId748" w:history="1">
        <w:r>
          <w:rPr>
            <w:color w:val="0000FF"/>
          </w:rPr>
          <w:t>СанПиН 2.2.1/2.1.1.1200-03</w:t>
        </w:r>
      </w:hyperlink>
      <w:r>
        <w:t>. Любая хозяйственная деятельность на территории данной санитарно-защитной зоны запрещена, и территории сибиреязвенных скотомогильников и их СЗЗ являются зонами запрещения строительства.</w:t>
      </w:r>
    </w:p>
    <w:p w:rsidR="00EE5CFB" w:rsidRDefault="00EE5CFB">
      <w:pPr>
        <w:pStyle w:val="ConsPlusNormal"/>
        <w:ind w:firstLine="540"/>
        <w:jc w:val="both"/>
      </w:pPr>
    </w:p>
    <w:p w:rsidR="00EE5CFB" w:rsidRDefault="00EE5CFB">
      <w:pPr>
        <w:pStyle w:val="ConsPlusNormal"/>
        <w:ind w:firstLine="540"/>
        <w:jc w:val="both"/>
        <w:outlineLvl w:val="2"/>
      </w:pPr>
      <w:r>
        <w:t>Статья 88. Градостроительные регламенты. Ограничения использования земельных участков в охранных зонах инженерных коммуникаций</w:t>
      </w:r>
    </w:p>
    <w:p w:rsidR="00EE5CFB" w:rsidRDefault="00EE5CFB">
      <w:pPr>
        <w:pStyle w:val="ConsPlusNormal"/>
        <w:ind w:firstLine="540"/>
        <w:jc w:val="both"/>
      </w:pPr>
    </w:p>
    <w:p w:rsidR="00EE5CFB" w:rsidRDefault="00EE5CFB">
      <w:pPr>
        <w:pStyle w:val="ConsPlusNormal"/>
        <w:ind w:firstLine="540"/>
        <w:jc w:val="both"/>
      </w:pPr>
      <w:r>
        <w:t>В целях обеспечения сохранности и создания необходимых условий эксплуатации линейных объектов инженерных коммуникаций устанавливаются охранные зоны (коридоры), а также особые условия использования земельных участков, расположенных в пределах охранных зон, обеспечивающие безопасное функционирование и эксплуатацию указанных объектов.</w:t>
      </w:r>
    </w:p>
    <w:p w:rsidR="00EE5CFB" w:rsidRDefault="00EE5CFB">
      <w:pPr>
        <w:pStyle w:val="ConsPlusNormal"/>
        <w:ind w:firstLine="540"/>
        <w:jc w:val="both"/>
      </w:pPr>
      <w:r>
        <w:t>1. Охранные коридоры ЛЭП.</w:t>
      </w:r>
    </w:p>
    <w:p w:rsidR="00EE5CFB" w:rsidRDefault="00EE5CFB">
      <w:pPr>
        <w:pStyle w:val="ConsPlusNormal"/>
        <w:ind w:firstLine="540"/>
        <w:jc w:val="both"/>
      </w:pPr>
      <w:r>
        <w:t>Границы охранных зон ЛЭП и регламент использования охранных коридоров устанавливаются "</w:t>
      </w:r>
      <w:hyperlink r:id="rId749" w:history="1">
        <w:r>
          <w:rPr>
            <w:color w:val="0000FF"/>
          </w:rPr>
          <w:t>Правилами</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от 24.02.2009 N 160.</w:t>
      </w:r>
    </w:p>
    <w:p w:rsidR="00EE5CFB" w:rsidRDefault="00EE5CFB">
      <w:pPr>
        <w:pStyle w:val="ConsPlusNormal"/>
        <w:ind w:firstLine="540"/>
        <w:jc w:val="both"/>
      </w:pPr>
      <w:r>
        <w:t>Охранные коридоры формируются:</w:t>
      </w:r>
    </w:p>
    <w:p w:rsidR="00EE5CFB" w:rsidRDefault="00EE5CFB">
      <w:pPr>
        <w:pStyle w:val="ConsPlusNormal"/>
        <w:ind w:firstLine="540"/>
        <w:jc w:val="both"/>
      </w:pPr>
      <w:r>
        <w:t>- вдоль воздушных линий электропередачи в виде части поверхности участка земли, ограниченной вертикальными плоскостями, отстоящими по обе стороны линии электропередачи от крайних проводов на расстоянии: до 1 кВ - 2 м, 1 - 20 кВ - 10 м, 35 кВ - 15 м, 110 кВ - 20 м, 220 кВ - 25 м;</w:t>
      </w:r>
    </w:p>
    <w:p w:rsidR="00EE5CFB" w:rsidRDefault="00EE5CFB">
      <w:pPr>
        <w:pStyle w:val="ConsPlusNormal"/>
        <w:ind w:firstLine="540"/>
        <w:jc w:val="both"/>
      </w:pPr>
      <w:r>
        <w:t>- вдоль подземных кабельных линий в виде части поверхности участка земли, ограниченной вертикальными плоскостями, отстоящими по обе стороны линии электропередачи от крайних кабелей на расстоянии 1 м.</w:t>
      </w:r>
    </w:p>
    <w:p w:rsidR="00EE5CFB" w:rsidRDefault="00EE5CFB">
      <w:pPr>
        <w:pStyle w:val="ConsPlusNormal"/>
        <w:ind w:firstLine="540"/>
        <w:jc w:val="both"/>
      </w:pPr>
      <w:r>
        <w:t>В охранных зонах запрещается:</w:t>
      </w:r>
    </w:p>
    <w:p w:rsidR="00EE5CFB" w:rsidRDefault="00EE5CFB">
      <w:pPr>
        <w:pStyle w:val="ConsPlusNormal"/>
        <w:ind w:firstLine="540"/>
        <w:jc w:val="both"/>
      </w:pPr>
      <w:r>
        <w:t>- строительство, капитальный ремонт, реконструкция или снос зданий и сооружений, производство земляных работ и работ по благоустройству без письменного разрешения сетевых организаций;</w:t>
      </w:r>
    </w:p>
    <w:p w:rsidR="00EE5CFB" w:rsidRDefault="00EE5CFB">
      <w:pPr>
        <w:pStyle w:val="ConsPlusNormal"/>
        <w:ind w:firstLine="540"/>
        <w:jc w:val="both"/>
      </w:pPr>
      <w:r>
        <w:t>- размещать детские и спортивные площадки, торговые точки, гаражи и стоянки общественного транспорта;</w:t>
      </w:r>
    </w:p>
    <w:p w:rsidR="00EE5CFB" w:rsidRDefault="00EE5CFB">
      <w:pPr>
        <w:pStyle w:val="ConsPlusNormal"/>
        <w:ind w:firstLine="540"/>
        <w:jc w:val="both"/>
      </w:pPr>
      <w:r>
        <w:t>- размещать свалки.</w:t>
      </w:r>
    </w:p>
    <w:p w:rsidR="00EE5CFB" w:rsidRDefault="00EE5CFB">
      <w:pPr>
        <w:pStyle w:val="ConsPlusNormal"/>
        <w:ind w:firstLine="540"/>
        <w:jc w:val="both"/>
      </w:pPr>
      <w:r>
        <w:t>2. Охранные коридоры газопроводов.</w:t>
      </w:r>
    </w:p>
    <w:p w:rsidR="00EE5CFB" w:rsidRDefault="00EE5CFB">
      <w:pPr>
        <w:pStyle w:val="ConsPlusNormal"/>
        <w:ind w:firstLine="540"/>
        <w:jc w:val="both"/>
      </w:pPr>
      <w:r>
        <w:t>Охранные зоны газораспределительных сетей и ограничения в использовании земельных участков, входящих в охранные зоны, устанавливаются "</w:t>
      </w:r>
      <w:hyperlink r:id="rId750" w:history="1">
        <w:r>
          <w:rPr>
            <w:color w:val="0000FF"/>
          </w:rPr>
          <w:t>Правилами</w:t>
        </w:r>
      </w:hyperlink>
      <w:r>
        <w:t xml:space="preserve"> охраны газораспределительных сетей", утвержденными Постановлением Правительства РФ от 20.11.2000 N 878.</w:t>
      </w:r>
    </w:p>
    <w:p w:rsidR="00EE5CFB" w:rsidRDefault="00EE5CFB">
      <w:pPr>
        <w:pStyle w:val="ConsPlusNormal"/>
        <w:ind w:firstLine="540"/>
        <w:jc w:val="both"/>
      </w:pPr>
      <w:r>
        <w:t>Охранные коридоры формируются:</w:t>
      </w:r>
    </w:p>
    <w:p w:rsidR="00EE5CFB" w:rsidRDefault="00EE5CFB">
      <w:pPr>
        <w:pStyle w:val="ConsPlusNormal"/>
        <w:ind w:firstLine="540"/>
        <w:jc w:val="both"/>
      </w:pPr>
      <w:r>
        <w:t>- вдоль трасс наружных газопроводов в виде территории, ограниченной условными линиями, проходящими на расстоянии 2 м с каждой стороны от оси для однониточных газопроводов и от осей крайних ниток для многониточных газопроводов;</w:t>
      </w:r>
    </w:p>
    <w:p w:rsidR="00EE5CFB" w:rsidRDefault="00EE5CFB">
      <w:pPr>
        <w:pStyle w:val="ConsPlusNormal"/>
        <w:ind w:firstLine="540"/>
        <w:jc w:val="both"/>
      </w:pPr>
      <w:r>
        <w:t xml:space="preserve">- </w:t>
      </w:r>
      <w:proofErr w:type="gramStart"/>
      <w:r>
        <w:t>вдоль трасс подземных газопроводов из полиэтиленовых труб при использовании медного провода для обозначения трассы газопровода в виде</w:t>
      </w:r>
      <w:proofErr w:type="gramEnd"/>
      <w:r>
        <w:t xml:space="preserve"> территории, ограниченной условными линиями, проходящими на расстоянии 3 м от газопровода со стороны провода и 2 м с противоположной стороны;</w:t>
      </w:r>
    </w:p>
    <w:p w:rsidR="00EE5CFB" w:rsidRDefault="00EE5CFB">
      <w:pPr>
        <w:pStyle w:val="ConsPlusNormal"/>
        <w:ind w:firstLine="540"/>
        <w:jc w:val="both"/>
      </w:pPr>
      <w:r>
        <w:t>- вокруг отдельно стоящих газорегуляторных пунктов в виде территории, ограниченной замкнутой линией, проведенной на расстоянии 10 м от границ этих объектов.</w:t>
      </w:r>
    </w:p>
    <w:p w:rsidR="00EE5CFB" w:rsidRDefault="00EE5CFB">
      <w:pPr>
        <w:pStyle w:val="ConsPlusNormal"/>
        <w:ind w:firstLine="540"/>
        <w:jc w:val="both"/>
      </w:pPr>
      <w:r>
        <w:t>В охранных коридорах систем газоснабжения запрещается:</w:t>
      </w:r>
    </w:p>
    <w:p w:rsidR="00EE5CFB" w:rsidRDefault="00EE5CFB">
      <w:pPr>
        <w:pStyle w:val="ConsPlusNormal"/>
        <w:ind w:firstLine="540"/>
        <w:jc w:val="both"/>
      </w:pPr>
      <w:r>
        <w:t>- производить строительство, капитальный ремонт, реконструкцию или снос любых зданий и сооружений;</w:t>
      </w:r>
    </w:p>
    <w:p w:rsidR="00EE5CFB" w:rsidRDefault="00EE5CFB">
      <w:pPr>
        <w:pStyle w:val="ConsPlusNormal"/>
        <w:ind w:firstLine="540"/>
        <w:jc w:val="both"/>
      </w:pPr>
      <w:r>
        <w:lastRenderedPageBreak/>
        <w:t>- сносить и реконструировать автомобильные и железные дороги с расположенными на них газопроводами без их предварительного выноса;</w:t>
      </w:r>
    </w:p>
    <w:p w:rsidR="00EE5CFB" w:rsidRDefault="00EE5CFB">
      <w:pPr>
        <w:pStyle w:val="ConsPlusNormal"/>
        <w:ind w:firstLine="540"/>
        <w:jc w:val="both"/>
      </w:pPr>
      <w:r>
        <w:t>- высаживать деревья;</w:t>
      </w:r>
    </w:p>
    <w:p w:rsidR="00EE5CFB" w:rsidRDefault="00EE5CFB">
      <w:pPr>
        <w:pStyle w:val="ConsPlusNormal"/>
        <w:ind w:firstLine="540"/>
        <w:jc w:val="both"/>
      </w:pPr>
      <w:r>
        <w:t>- устраивать свалки и складировать химические и строительные отходы, грунт;</w:t>
      </w:r>
    </w:p>
    <w:p w:rsidR="00EE5CFB" w:rsidRDefault="00EE5CFB">
      <w:pPr>
        <w:pStyle w:val="ConsPlusNormal"/>
        <w:ind w:firstLine="540"/>
        <w:jc w:val="both"/>
      </w:pPr>
      <w:r>
        <w:t>- разводить огонь и размещать источники возгорания;</w:t>
      </w:r>
    </w:p>
    <w:p w:rsidR="00EE5CFB" w:rsidRDefault="00EE5CFB">
      <w:pPr>
        <w:pStyle w:val="ConsPlusNormal"/>
        <w:ind w:firstLine="540"/>
        <w:jc w:val="both"/>
      </w:pPr>
      <w:r>
        <w:t>- проводить земляные работы в охранных зонах газораспределительных сетей без согласования с эксплуатационной организацией.</w:t>
      </w:r>
    </w:p>
    <w:p w:rsidR="00EE5CFB" w:rsidRDefault="00EE5CFB">
      <w:pPr>
        <w:pStyle w:val="ConsPlusNormal"/>
        <w:ind w:firstLine="540"/>
        <w:jc w:val="both"/>
      </w:pPr>
      <w:r>
        <w:t>3. Охранная зона железной дороги.</w:t>
      </w:r>
    </w:p>
    <w:p w:rsidR="00EE5CFB" w:rsidRDefault="00EE5CFB">
      <w:pPr>
        <w:pStyle w:val="ConsPlusNormal"/>
        <w:ind w:firstLine="540"/>
        <w:jc w:val="both"/>
      </w:pPr>
      <w:r>
        <w:t>Полоса отвода и охранная зона железной дороги устанавливается "</w:t>
      </w:r>
      <w:hyperlink r:id="rId751" w:history="1">
        <w:r>
          <w:rPr>
            <w:color w:val="0000FF"/>
          </w:rPr>
          <w:t>Правилами</w:t>
        </w:r>
      </w:hyperlink>
      <w:r>
        <w:t xml:space="preserve"> установления и использования полос отвода и охранных </w:t>
      </w:r>
      <w:proofErr w:type="gramStart"/>
      <w:r>
        <w:t>зон</w:t>
      </w:r>
      <w:proofErr w:type="gramEnd"/>
      <w:r>
        <w:t xml:space="preserve"> железных дорог", утвержденными Постановлением Правительства РФ от 12.10.2006 N 611.</w:t>
      </w:r>
    </w:p>
    <w:p w:rsidR="00EE5CFB" w:rsidRDefault="00EE5CFB">
      <w:pPr>
        <w:pStyle w:val="ConsPlusNormal"/>
        <w:ind w:firstLine="540"/>
        <w:jc w:val="both"/>
      </w:pPr>
      <w:r>
        <w:t>Размещение объектов капитального строительства, инженерных коммуникаций, линий электропередачи, связи и других линейных сооружений в границах полосы отвода допускается только по согласованию с заинтересованной организацией.</w:t>
      </w:r>
    </w:p>
    <w:p w:rsidR="00EE5CFB" w:rsidRDefault="00EE5CFB">
      <w:pPr>
        <w:pStyle w:val="ConsPlusNormal"/>
        <w:ind w:firstLine="540"/>
        <w:jc w:val="both"/>
      </w:pPr>
      <w:r>
        <w:t xml:space="preserve">Жилая застройка должна отделяться от железной дороги санитарно-защитной зоной шириной не менее 100 м, считая от крайнего рельса железнодорожного пути. </w:t>
      </w:r>
      <w:proofErr w:type="gramStart"/>
      <w:r>
        <w:t>При размещении железной дороги в выемке или при осуществлении шумозащитных мероприятий ширина санитарно-защитной зоны может быть уменьшена до 50 м. Ширина санитарно-защитной зоны до границ садовых участков должна приниматься не менее 50 м. В санитарно-защитной зоне,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w:t>
      </w:r>
      <w:proofErr w:type="gramEnd"/>
      <w:r>
        <w:t xml:space="preserve"> Не менее 50% площади санитарно-защитной зоны должно быть озеленено.</w:t>
      </w:r>
    </w:p>
    <w:p w:rsidR="00EE5CFB" w:rsidRDefault="00EE5CFB">
      <w:pPr>
        <w:pStyle w:val="ConsPlusNormal"/>
        <w:ind w:firstLine="540"/>
        <w:jc w:val="both"/>
      </w:pPr>
    </w:p>
    <w:p w:rsidR="00EE5CFB" w:rsidRDefault="00EE5CFB">
      <w:pPr>
        <w:pStyle w:val="ConsPlusNormal"/>
        <w:ind w:firstLine="540"/>
        <w:jc w:val="both"/>
        <w:outlineLvl w:val="2"/>
      </w:pPr>
      <w:r>
        <w:t>Статья 89. Ограничения использования земельных участков и объектов капитального строительства в горных отводах месторождений полезных ископаемых</w:t>
      </w:r>
    </w:p>
    <w:p w:rsidR="00EE5CFB" w:rsidRDefault="00EE5CFB">
      <w:pPr>
        <w:pStyle w:val="ConsPlusNormal"/>
        <w:ind w:firstLine="540"/>
        <w:jc w:val="both"/>
      </w:pPr>
    </w:p>
    <w:p w:rsidR="00EE5CFB" w:rsidRDefault="00EE5CFB">
      <w:pPr>
        <w:pStyle w:val="ConsPlusNormal"/>
        <w:ind w:firstLine="540"/>
        <w:jc w:val="both"/>
      </w:pPr>
      <w:r>
        <w:t>1. 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EE5CFB" w:rsidRDefault="00EE5CFB">
      <w:pPr>
        <w:pStyle w:val="ConsPlusNormal"/>
        <w:ind w:firstLine="540"/>
        <w:jc w:val="both"/>
      </w:pPr>
      <w:proofErr w:type="gramStart"/>
      <w:r>
        <w:t>При установлении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w:t>
      </w:r>
      <w:proofErr w:type="gramEnd"/>
      <w:r>
        <w:t xml:space="preserve">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w:t>
      </w:r>
    </w:p>
    <w:p w:rsidR="00EE5CFB" w:rsidRDefault="00EE5CFB">
      <w:pPr>
        <w:pStyle w:val="ConsPlusNormal"/>
        <w:ind w:firstLine="540"/>
        <w:jc w:val="both"/>
      </w:pPr>
      <w:r>
        <w:t>2. Предоставление и оформление горных отводов месторождений полезных ископаемых (кроме общераспространенных) осуществляет Федеральный орган управления государственным фондом недр или его территориальные органы. Горные отводы месторождений общераспространенных полезных ископаемых и сырья местного значения предоставляются субъектами Российской Федерации (органами местного самоуправления в сфере регулирования отношений недропользования), которые могут устанавливать иной порядок использования этих земель, в т.ч. под застройку, при наличии заключения территориального органа МПР РФ о целесообразности застройки этих площадей.</w:t>
      </w:r>
    </w:p>
    <w:p w:rsidR="00EE5CFB" w:rsidRDefault="00EE5CFB">
      <w:pPr>
        <w:pStyle w:val="ConsPlusNormal"/>
        <w:ind w:firstLine="540"/>
        <w:jc w:val="both"/>
      </w:pPr>
      <w:r>
        <w:t xml:space="preserve">3. </w:t>
      </w:r>
      <w:proofErr w:type="gramStart"/>
      <w:r>
        <w:t xml:space="preserve">Застройка площадей залегания полезных ископаемых допускается лишь в исключительных случаях в соответствии с Федеральным </w:t>
      </w:r>
      <w:hyperlink r:id="rId752" w:history="1">
        <w:r>
          <w:rPr>
            <w:color w:val="0000FF"/>
          </w:rPr>
          <w:t>законом</w:t>
        </w:r>
      </w:hyperlink>
      <w:r>
        <w:t xml:space="preserve"> "О недрах" и Административным </w:t>
      </w:r>
      <w:hyperlink r:id="rId753" w:history="1">
        <w:r>
          <w:rPr>
            <w:color w:val="0000FF"/>
          </w:rPr>
          <w:t>регламентом</w:t>
        </w:r>
      </w:hyperlink>
      <w:r>
        <w:t xml:space="preserve">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w:t>
      </w:r>
      <w:r>
        <w:lastRenderedPageBreak/>
        <w:t>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(Приказ от</w:t>
      </w:r>
      <w:proofErr w:type="gramEnd"/>
      <w:r>
        <w:t xml:space="preserve"> </w:t>
      </w:r>
      <w:proofErr w:type="gramStart"/>
      <w:r>
        <w:t>03.03.2010 N 59 Министерства природных ресурсов и экологии Российской Федерации).</w:t>
      </w:r>
      <w:proofErr w:type="gramEnd"/>
      <w:r>
        <w:t xml:space="preserve"> </w:t>
      </w:r>
      <w:proofErr w:type="gramStart"/>
      <w:r>
        <w:t>При выдаче Федеральным органом управления государственным фондом недр или его территориальными органами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w:t>
      </w:r>
      <w:proofErr w:type="gramEnd"/>
      <w: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Федеральным органом управления государственным фондом недр и владельцем горного отвода.</w:t>
      </w:r>
    </w:p>
    <w:p w:rsidR="00EE5CFB" w:rsidRDefault="00EE5CFB">
      <w:pPr>
        <w:pStyle w:val="ConsPlusNormal"/>
        <w:ind w:firstLine="540"/>
        <w:jc w:val="both"/>
      </w:pPr>
    </w:p>
    <w:p w:rsidR="00EE5CFB" w:rsidRDefault="00EE5CFB">
      <w:pPr>
        <w:pStyle w:val="ConsPlusNormal"/>
        <w:ind w:firstLine="540"/>
        <w:jc w:val="both"/>
        <w:outlineLvl w:val="2"/>
      </w:pPr>
      <w:r>
        <w:t xml:space="preserve">Статья 90. Утратила силу. - </w:t>
      </w:r>
      <w:hyperlink r:id="rId754" w:history="1">
        <w:r>
          <w:rPr>
            <w:color w:val="0000FF"/>
          </w:rPr>
          <w:t>Решение</w:t>
        </w:r>
      </w:hyperlink>
      <w:r>
        <w:t xml:space="preserve"> Новокузнецкого городского Совета народных депутатов от 25.11.2014 N 15/146.</w:t>
      </w:r>
    </w:p>
    <w:p w:rsidR="00EE5CFB" w:rsidRDefault="00EE5CFB">
      <w:pPr>
        <w:pStyle w:val="ConsPlusNormal"/>
        <w:ind w:firstLine="540"/>
        <w:jc w:val="both"/>
      </w:pPr>
    </w:p>
    <w:p w:rsidR="00EE5CFB" w:rsidRDefault="00EE5CFB">
      <w:pPr>
        <w:pStyle w:val="ConsPlusNormal"/>
        <w:ind w:firstLine="540"/>
        <w:jc w:val="both"/>
        <w:outlineLvl w:val="2"/>
      </w:pPr>
      <w:r>
        <w:t>Статья 91. Градостроительные регламенты.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EE5CFB" w:rsidRDefault="00EE5CFB">
      <w:pPr>
        <w:pStyle w:val="ConsPlusNormal"/>
        <w:ind w:firstLine="540"/>
        <w:jc w:val="both"/>
      </w:pPr>
    </w:p>
    <w:p w:rsidR="00EE5CFB" w:rsidRDefault="00EE5CFB">
      <w:pPr>
        <w:pStyle w:val="ConsPlusNormal"/>
        <w:ind w:firstLine="540"/>
        <w:jc w:val="both"/>
      </w:pPr>
      <w:r>
        <w:t>Ограничения использования земельных участков и объектов капитального строительства на территории зон охраны объектов культурного наследия установлены в "Проекте зон охраны объектов культурного наследия", разработанном ОАО "Сибирский институт "Сибспецпроектреставрация".</w:t>
      </w:r>
    </w:p>
    <w:p w:rsidR="00EE5CFB" w:rsidRDefault="00EE5CFB">
      <w:pPr>
        <w:pStyle w:val="ConsPlusNormal"/>
        <w:ind w:firstLine="540"/>
        <w:jc w:val="both"/>
      </w:pPr>
    </w:p>
    <w:p w:rsidR="00EE5CFB" w:rsidRDefault="00EE5CFB">
      <w:pPr>
        <w:pStyle w:val="ConsPlusNormal"/>
        <w:ind w:firstLine="540"/>
        <w:jc w:val="both"/>
        <w:outlineLvl w:val="2"/>
      </w:pPr>
      <w:r>
        <w:t>Статья 92. Градостроительные регламенты.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EE5CFB" w:rsidRDefault="00EE5CFB">
      <w:pPr>
        <w:pStyle w:val="ConsPlusNormal"/>
        <w:ind w:firstLine="540"/>
        <w:jc w:val="both"/>
      </w:pPr>
    </w:p>
    <w:p w:rsidR="00EE5CFB" w:rsidRDefault="00EE5CFB">
      <w:pPr>
        <w:pStyle w:val="ConsPlusNormal"/>
        <w:ind w:firstLine="540"/>
        <w:jc w:val="both"/>
      </w:pPr>
      <w:r>
        <w:t>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EE5CFB" w:rsidRDefault="00EE5CFB">
      <w:pPr>
        <w:pStyle w:val="ConsPlusNormal"/>
        <w:ind w:firstLine="540"/>
        <w:jc w:val="both"/>
      </w:pPr>
      <w:r>
        <w:t xml:space="preserve">2. </w:t>
      </w:r>
      <w:proofErr w:type="gramStart"/>
      <w: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roofErr w:type="gramEnd"/>
    </w:p>
    <w:p w:rsidR="00EE5CFB" w:rsidRDefault="00EE5CFB">
      <w:pPr>
        <w:pStyle w:val="ConsPlusNormal"/>
        <w:ind w:firstLine="540"/>
        <w:jc w:val="both"/>
      </w:pPr>
      <w:r>
        <w:t xml:space="preserve">3. Принципиальное содержание указанного режима применительно к территориям, подверженным риску чрезвычайных ситуаций природного и техногенного характера, определено в составе </w:t>
      </w:r>
      <w:hyperlink r:id="rId755" w:history="1">
        <w:r>
          <w:rPr>
            <w:color w:val="0000FF"/>
          </w:rPr>
          <w:t>разделов</w:t>
        </w:r>
      </w:hyperlink>
      <w:r>
        <w:t xml:space="preserve"> "Инженерно-технические мероприятия гражданской обороны. Мероприятия по предупреждению чрезвычайных ситуаций" Генерального плана города Новокузнецка.</w:t>
      </w:r>
    </w:p>
    <w:p w:rsidR="00EE5CFB" w:rsidRDefault="00EE5CFB">
      <w:pPr>
        <w:pStyle w:val="ConsPlusNormal"/>
        <w:ind w:firstLine="540"/>
        <w:jc w:val="both"/>
      </w:pPr>
    </w:p>
    <w:p w:rsidR="00EE5CFB" w:rsidRDefault="00EE5CFB">
      <w:pPr>
        <w:pStyle w:val="ConsPlusNormal"/>
        <w:ind w:firstLine="540"/>
        <w:jc w:val="both"/>
        <w:outlineLvl w:val="2"/>
      </w:pPr>
      <w:bookmarkStart w:id="34" w:name="P3523"/>
      <w:bookmarkEnd w:id="34"/>
      <w:r>
        <w:t>Статья 93. Градостроительные регламенты. Ограничения использования земельных участков и объектов капитального строительства на территориях, подверженных затоплению 1%-м паводком</w:t>
      </w:r>
    </w:p>
    <w:p w:rsidR="00EE5CFB" w:rsidRDefault="00EE5CFB">
      <w:pPr>
        <w:pStyle w:val="ConsPlusNormal"/>
        <w:ind w:firstLine="540"/>
        <w:jc w:val="both"/>
      </w:pPr>
    </w:p>
    <w:p w:rsidR="00EE5CFB" w:rsidRDefault="00EE5CFB">
      <w:pPr>
        <w:pStyle w:val="ConsPlusNormal"/>
        <w:ind w:firstLine="540"/>
        <w:jc w:val="both"/>
      </w:pPr>
      <w:r>
        <w:t>1. Ограничения использования земельных участков и объектов капитального строительства на территориях, подверженных затоплению 1%-м паводком, устанавливаются с целью защиты населения и территорий, в том числе при затоплении 1%-м паводком.</w:t>
      </w:r>
    </w:p>
    <w:p w:rsidR="00EE5CFB" w:rsidRDefault="00EE5CFB">
      <w:pPr>
        <w:pStyle w:val="ConsPlusNormal"/>
        <w:ind w:firstLine="540"/>
        <w:jc w:val="both"/>
      </w:pPr>
      <w:r>
        <w:t xml:space="preserve">2. Ограничения использования земельных участков и объектов капитального строительства на территориях, подверженных затоплению 1%-м паводком, определяются режимом использования земельных участков и объектов капитального строительства, устанавливаемыми в соответствии с СП 42.13330.2011 "Градостроительство. Планировка и застройка городских и сельских поселений", СНиП 2.06.15-85 "Инженерная защита территории от затопления и подтопления", СНиП 2.01.15-80 "Инженерная защита территории, зданий и сооружений от </w:t>
      </w:r>
      <w:r>
        <w:lastRenderedPageBreak/>
        <w:t>опасных геологических процессов в области защиты населения и территорий от затопления 1%-м паводком".</w:t>
      </w:r>
    </w:p>
    <w:p w:rsidR="00EE5CFB" w:rsidRDefault="00EE5CFB">
      <w:pPr>
        <w:pStyle w:val="ConsPlusNormal"/>
        <w:ind w:firstLine="540"/>
        <w:jc w:val="both"/>
      </w:pPr>
      <w:r>
        <w:t>3. Без проведения мероприятий по инженерной подготовке территории разрешается использование территории в рекреационных целях.</w:t>
      </w:r>
    </w:p>
    <w:p w:rsidR="00EE5CFB" w:rsidRDefault="00EE5CFB">
      <w:pPr>
        <w:pStyle w:val="ConsPlusNormal"/>
        <w:ind w:firstLine="540"/>
        <w:jc w:val="both"/>
      </w:pPr>
      <w:r>
        <w:t xml:space="preserve">4. Принципиальное содержание указанного режима применительно к территориям, подверженным затоплению 1%-м паводком, определено в составе </w:t>
      </w:r>
      <w:hyperlink r:id="rId756" w:history="1">
        <w:r>
          <w:rPr>
            <w:color w:val="0000FF"/>
          </w:rPr>
          <w:t>раздела</w:t>
        </w:r>
      </w:hyperlink>
      <w:r>
        <w:t xml:space="preserve"> "Инженерная подготовка территории" Генерального плана г. Новокузнецка.</w:t>
      </w:r>
    </w:p>
    <w:p w:rsidR="00EE5CFB" w:rsidRDefault="00EE5CFB">
      <w:pPr>
        <w:pStyle w:val="ConsPlusNormal"/>
        <w:ind w:firstLine="540"/>
        <w:jc w:val="both"/>
      </w:pPr>
    </w:p>
    <w:p w:rsidR="00EE5CFB" w:rsidRDefault="00EE5CFB">
      <w:pPr>
        <w:pStyle w:val="ConsPlusNormal"/>
        <w:jc w:val="right"/>
      </w:pPr>
      <w:r>
        <w:t>Председатель</w:t>
      </w:r>
    </w:p>
    <w:p w:rsidR="00EE5CFB" w:rsidRDefault="00EE5CFB">
      <w:pPr>
        <w:pStyle w:val="ConsPlusNormal"/>
        <w:jc w:val="right"/>
      </w:pPr>
      <w:r>
        <w:t>Новокузнецкого городского Совета</w:t>
      </w:r>
    </w:p>
    <w:p w:rsidR="00EE5CFB" w:rsidRDefault="00EE5CFB">
      <w:pPr>
        <w:pStyle w:val="ConsPlusNormal"/>
        <w:jc w:val="right"/>
      </w:pPr>
      <w:r>
        <w:t>народных депутатов</w:t>
      </w:r>
    </w:p>
    <w:p w:rsidR="00EE5CFB" w:rsidRDefault="00EE5CFB">
      <w:pPr>
        <w:pStyle w:val="ConsPlusNormal"/>
        <w:jc w:val="right"/>
      </w:pPr>
      <w:r>
        <w:t>С.И.КОРНЕЕВ</w:t>
      </w:r>
    </w:p>
    <w:p w:rsidR="00EE5CFB" w:rsidRDefault="00EE5CFB">
      <w:pPr>
        <w:pStyle w:val="ConsPlusNormal"/>
        <w:ind w:firstLine="540"/>
        <w:jc w:val="both"/>
      </w:pPr>
    </w:p>
    <w:p w:rsidR="00EE5CFB" w:rsidRDefault="00EE5CFB">
      <w:pPr>
        <w:pStyle w:val="ConsPlusNormal"/>
        <w:ind w:firstLine="540"/>
        <w:jc w:val="both"/>
      </w:pPr>
    </w:p>
    <w:p w:rsidR="00EE5CFB" w:rsidRDefault="00EE5CFB">
      <w:pPr>
        <w:pStyle w:val="ConsPlusNormal"/>
        <w:ind w:firstLine="540"/>
        <w:jc w:val="both"/>
      </w:pPr>
    </w:p>
    <w:p w:rsidR="00EE5CFB" w:rsidRDefault="00EE5CFB">
      <w:pPr>
        <w:pStyle w:val="ConsPlusNormal"/>
        <w:ind w:firstLine="540"/>
        <w:jc w:val="both"/>
      </w:pPr>
    </w:p>
    <w:p w:rsidR="00EE5CFB" w:rsidRDefault="00EE5CFB">
      <w:pPr>
        <w:pStyle w:val="ConsPlusNormal"/>
        <w:ind w:firstLine="540"/>
        <w:jc w:val="both"/>
      </w:pPr>
    </w:p>
    <w:p w:rsidR="00EE5CFB" w:rsidRDefault="00EE5CFB">
      <w:pPr>
        <w:pStyle w:val="ConsPlusNormal"/>
        <w:jc w:val="right"/>
        <w:outlineLvl w:val="1"/>
      </w:pPr>
      <w:r>
        <w:t>Приложение N 1</w:t>
      </w:r>
    </w:p>
    <w:p w:rsidR="00EE5CFB" w:rsidRDefault="00EE5CFB">
      <w:pPr>
        <w:pStyle w:val="ConsPlusNormal"/>
        <w:jc w:val="right"/>
      </w:pPr>
      <w:r>
        <w:t>к Правилам землепользования и застройки</w:t>
      </w:r>
    </w:p>
    <w:p w:rsidR="00EE5CFB" w:rsidRDefault="00EE5CFB">
      <w:pPr>
        <w:pStyle w:val="ConsPlusNormal"/>
        <w:jc w:val="right"/>
      </w:pPr>
      <w:r>
        <w:t>города Новокузнецка</w:t>
      </w:r>
    </w:p>
    <w:p w:rsidR="00EE5CFB" w:rsidRDefault="00EE5CFB">
      <w:pPr>
        <w:pStyle w:val="ConsPlusNormal"/>
        <w:ind w:firstLine="540"/>
        <w:jc w:val="both"/>
      </w:pPr>
    </w:p>
    <w:p w:rsidR="00EE5CFB" w:rsidRDefault="00EE5CFB">
      <w:pPr>
        <w:pStyle w:val="ConsPlusTitle"/>
        <w:jc w:val="center"/>
      </w:pPr>
      <w:bookmarkStart w:id="35" w:name="P3543"/>
      <w:bookmarkEnd w:id="35"/>
      <w:r>
        <w:t>КАРТА (СХЕМА)</w:t>
      </w:r>
    </w:p>
    <w:p w:rsidR="00EE5CFB" w:rsidRDefault="00EE5CFB">
      <w:pPr>
        <w:pStyle w:val="ConsPlusTitle"/>
        <w:jc w:val="center"/>
      </w:pPr>
      <w:r>
        <w:t>ГРАДОСТРОИТЕЛЬНОГО ЗОНИРОВАНИЯ</w:t>
      </w:r>
    </w:p>
    <w:p w:rsidR="00EE5CFB" w:rsidRDefault="00EE5CFB">
      <w:pPr>
        <w:pStyle w:val="ConsPlusNormal"/>
        <w:jc w:val="center"/>
      </w:pPr>
    </w:p>
    <w:p w:rsidR="00EE5CFB" w:rsidRDefault="00EE5CFB">
      <w:pPr>
        <w:pStyle w:val="ConsPlusNormal"/>
        <w:jc w:val="center"/>
      </w:pPr>
      <w:r>
        <w:t>Список изменяющих документов</w:t>
      </w:r>
    </w:p>
    <w:p w:rsidR="00EE5CFB" w:rsidRDefault="00EE5CFB">
      <w:pPr>
        <w:pStyle w:val="ConsPlusNormal"/>
        <w:jc w:val="center"/>
      </w:pPr>
      <w:proofErr w:type="gramStart"/>
      <w:r>
        <w:t xml:space="preserve">(в ред. </w:t>
      </w:r>
      <w:hyperlink r:id="rId757" w:history="1">
        <w:r>
          <w:rPr>
            <w:color w:val="0000FF"/>
          </w:rPr>
          <w:t>Решения</w:t>
        </w:r>
      </w:hyperlink>
      <w:r>
        <w:t xml:space="preserve"> Новокузнецкого городского Совета народных депутатов</w:t>
      </w:r>
      <w:proofErr w:type="gramEnd"/>
    </w:p>
    <w:p w:rsidR="00EE5CFB" w:rsidRDefault="00EE5CFB">
      <w:pPr>
        <w:pStyle w:val="ConsPlusNormal"/>
        <w:jc w:val="center"/>
      </w:pPr>
      <w:r>
        <w:t>от 14.09.2016 N 12/166)</w:t>
      </w:r>
    </w:p>
    <w:p w:rsidR="00EE5CFB" w:rsidRDefault="00EE5CFB">
      <w:pPr>
        <w:pStyle w:val="ConsPlusNormal"/>
        <w:ind w:firstLine="540"/>
        <w:jc w:val="both"/>
      </w:pPr>
    </w:p>
    <w:p w:rsidR="00EE5CFB" w:rsidRDefault="00EE5CFB">
      <w:pPr>
        <w:pStyle w:val="ConsPlusNormal"/>
        <w:jc w:val="center"/>
      </w:pPr>
      <w:r>
        <w:t>Рисунок не приводится.</w:t>
      </w:r>
    </w:p>
    <w:p w:rsidR="00EE5CFB" w:rsidRDefault="00EE5CFB">
      <w:pPr>
        <w:pStyle w:val="ConsPlusNormal"/>
        <w:ind w:firstLine="540"/>
        <w:jc w:val="both"/>
      </w:pPr>
    </w:p>
    <w:p w:rsidR="00EE5CFB" w:rsidRDefault="00EE5CFB">
      <w:pPr>
        <w:pStyle w:val="ConsPlusNormal"/>
        <w:ind w:firstLine="540"/>
        <w:jc w:val="both"/>
      </w:pPr>
    </w:p>
    <w:p w:rsidR="00EE5CFB" w:rsidRDefault="00EE5CFB">
      <w:pPr>
        <w:pStyle w:val="ConsPlusNormal"/>
        <w:ind w:firstLine="540"/>
        <w:jc w:val="both"/>
      </w:pPr>
    </w:p>
    <w:p w:rsidR="00EE5CFB" w:rsidRDefault="00EE5CFB">
      <w:pPr>
        <w:pStyle w:val="ConsPlusNormal"/>
        <w:ind w:firstLine="540"/>
        <w:jc w:val="both"/>
      </w:pPr>
    </w:p>
    <w:p w:rsidR="00EE5CFB" w:rsidRDefault="00EE5CFB">
      <w:pPr>
        <w:pStyle w:val="ConsPlusNormal"/>
        <w:ind w:firstLine="540"/>
        <w:jc w:val="both"/>
      </w:pPr>
    </w:p>
    <w:p w:rsidR="00EE5CFB" w:rsidRDefault="00EE5CFB">
      <w:pPr>
        <w:pStyle w:val="ConsPlusNormal"/>
        <w:jc w:val="right"/>
        <w:outlineLvl w:val="1"/>
      </w:pPr>
      <w:r>
        <w:t>Приложение N 2</w:t>
      </w:r>
    </w:p>
    <w:p w:rsidR="00EE5CFB" w:rsidRDefault="00EE5CFB">
      <w:pPr>
        <w:pStyle w:val="ConsPlusNormal"/>
        <w:jc w:val="right"/>
      </w:pPr>
      <w:r>
        <w:t>к Правилам землепользования и застройки</w:t>
      </w:r>
    </w:p>
    <w:p w:rsidR="00EE5CFB" w:rsidRDefault="00EE5CFB">
      <w:pPr>
        <w:pStyle w:val="ConsPlusNormal"/>
        <w:jc w:val="right"/>
      </w:pPr>
      <w:r>
        <w:t>города Новокузнецка</w:t>
      </w:r>
    </w:p>
    <w:p w:rsidR="00EE5CFB" w:rsidRDefault="00EE5CFB">
      <w:pPr>
        <w:pStyle w:val="ConsPlusNormal"/>
        <w:ind w:firstLine="540"/>
        <w:jc w:val="both"/>
      </w:pPr>
    </w:p>
    <w:p w:rsidR="00EE5CFB" w:rsidRDefault="00EE5CFB">
      <w:pPr>
        <w:pStyle w:val="ConsPlusTitle"/>
        <w:jc w:val="center"/>
      </w:pPr>
      <w:bookmarkStart w:id="36" w:name="P3560"/>
      <w:bookmarkEnd w:id="36"/>
      <w:r>
        <w:t>КАРТА (СХЕМА)</w:t>
      </w:r>
    </w:p>
    <w:p w:rsidR="00EE5CFB" w:rsidRDefault="00EE5CFB">
      <w:pPr>
        <w:pStyle w:val="ConsPlusTitle"/>
        <w:jc w:val="center"/>
      </w:pPr>
      <w:proofErr w:type="gramStart"/>
      <w:r>
        <w:t>ЗОН С ОСОБЫМИ УСЛОВИЯМИ ИСПОЛЬЗОВАНИЯ ТЕРРИТОРИИ (ПРИРОДНЫЕ</w:t>
      </w:r>
      <w:proofErr w:type="gramEnd"/>
    </w:p>
    <w:p w:rsidR="00EE5CFB" w:rsidRDefault="00EE5CFB">
      <w:pPr>
        <w:pStyle w:val="ConsPlusTitle"/>
        <w:jc w:val="center"/>
      </w:pPr>
      <w:proofErr w:type="gramStart"/>
      <w:r>
        <w:t>И ТЕХНОГЕННЫЕ ОГРАНИЧЕНИЯ)</w:t>
      </w:r>
      <w:proofErr w:type="gramEnd"/>
    </w:p>
    <w:p w:rsidR="00EE5CFB" w:rsidRDefault="00EE5CFB">
      <w:pPr>
        <w:pStyle w:val="ConsPlusNormal"/>
        <w:jc w:val="center"/>
      </w:pPr>
    </w:p>
    <w:p w:rsidR="00EE5CFB" w:rsidRDefault="00EE5CFB">
      <w:pPr>
        <w:pStyle w:val="ConsPlusNormal"/>
        <w:jc w:val="center"/>
      </w:pPr>
      <w:r>
        <w:t>Список изменяющих документов</w:t>
      </w:r>
    </w:p>
    <w:p w:rsidR="00EE5CFB" w:rsidRDefault="00EE5CFB">
      <w:pPr>
        <w:pStyle w:val="ConsPlusNormal"/>
        <w:jc w:val="center"/>
      </w:pPr>
      <w:proofErr w:type="gramStart"/>
      <w:r>
        <w:t xml:space="preserve">(в ред. </w:t>
      </w:r>
      <w:hyperlink r:id="rId758" w:history="1">
        <w:r>
          <w:rPr>
            <w:color w:val="0000FF"/>
          </w:rPr>
          <w:t>Решения</w:t>
        </w:r>
      </w:hyperlink>
      <w:r>
        <w:t xml:space="preserve"> Новокузнецкого городского Совета народных депутатов</w:t>
      </w:r>
      <w:proofErr w:type="gramEnd"/>
    </w:p>
    <w:p w:rsidR="00EE5CFB" w:rsidRDefault="00EE5CFB">
      <w:pPr>
        <w:pStyle w:val="ConsPlusNormal"/>
        <w:jc w:val="center"/>
      </w:pPr>
      <w:r>
        <w:t>от 14.09.2016 N 12/166)</w:t>
      </w:r>
    </w:p>
    <w:p w:rsidR="00EE5CFB" w:rsidRDefault="00EE5CFB">
      <w:pPr>
        <w:pStyle w:val="ConsPlusNormal"/>
        <w:ind w:firstLine="540"/>
        <w:jc w:val="both"/>
      </w:pPr>
    </w:p>
    <w:p w:rsidR="00EE5CFB" w:rsidRDefault="00EE5CFB">
      <w:pPr>
        <w:pStyle w:val="ConsPlusNormal"/>
        <w:jc w:val="center"/>
      </w:pPr>
      <w:r>
        <w:t>Рисунок не приводится.</w:t>
      </w:r>
    </w:p>
    <w:p w:rsidR="00EE5CFB" w:rsidRDefault="00EE5CFB">
      <w:pPr>
        <w:pStyle w:val="ConsPlusNormal"/>
        <w:ind w:firstLine="540"/>
        <w:jc w:val="both"/>
      </w:pPr>
    </w:p>
    <w:p w:rsidR="00EE5CFB" w:rsidRDefault="00EE5CFB">
      <w:pPr>
        <w:pStyle w:val="ConsPlusNormal"/>
        <w:ind w:firstLine="540"/>
        <w:jc w:val="both"/>
      </w:pPr>
    </w:p>
    <w:p w:rsidR="00EE5CFB" w:rsidRDefault="00EE5CFB">
      <w:pPr>
        <w:pStyle w:val="ConsPlusNormal"/>
        <w:ind w:firstLine="540"/>
        <w:jc w:val="both"/>
      </w:pPr>
    </w:p>
    <w:p w:rsidR="00EE5CFB" w:rsidRDefault="00EE5CFB">
      <w:pPr>
        <w:pStyle w:val="ConsPlusNormal"/>
        <w:ind w:firstLine="540"/>
        <w:jc w:val="both"/>
      </w:pPr>
    </w:p>
    <w:p w:rsidR="00EE5CFB" w:rsidRDefault="00EE5CFB">
      <w:pPr>
        <w:pStyle w:val="ConsPlusNormal"/>
        <w:ind w:firstLine="540"/>
        <w:jc w:val="both"/>
      </w:pPr>
    </w:p>
    <w:p w:rsidR="00EE5CFB" w:rsidRDefault="00EE5CFB">
      <w:pPr>
        <w:pStyle w:val="ConsPlusNormal"/>
        <w:jc w:val="right"/>
        <w:outlineLvl w:val="1"/>
      </w:pPr>
      <w:r>
        <w:t>Приложение N 3</w:t>
      </w:r>
    </w:p>
    <w:p w:rsidR="00EE5CFB" w:rsidRDefault="00EE5CFB">
      <w:pPr>
        <w:pStyle w:val="ConsPlusNormal"/>
        <w:jc w:val="right"/>
      </w:pPr>
      <w:r>
        <w:t>к Правилам землепользования и застройки</w:t>
      </w:r>
    </w:p>
    <w:p w:rsidR="00EE5CFB" w:rsidRDefault="00EE5CFB">
      <w:pPr>
        <w:pStyle w:val="ConsPlusNormal"/>
        <w:jc w:val="right"/>
      </w:pPr>
      <w:r>
        <w:lastRenderedPageBreak/>
        <w:t>города Новокузнецка</w:t>
      </w:r>
    </w:p>
    <w:p w:rsidR="00EE5CFB" w:rsidRDefault="00EE5CFB">
      <w:pPr>
        <w:pStyle w:val="ConsPlusNormal"/>
        <w:ind w:firstLine="540"/>
        <w:jc w:val="both"/>
      </w:pPr>
    </w:p>
    <w:p w:rsidR="00EE5CFB" w:rsidRDefault="00EE5CFB">
      <w:pPr>
        <w:pStyle w:val="ConsPlusTitle"/>
        <w:jc w:val="center"/>
      </w:pPr>
      <w:bookmarkStart w:id="37" w:name="P3578"/>
      <w:bookmarkEnd w:id="37"/>
      <w:r>
        <w:t>КАРТА (СХЕМА)</w:t>
      </w:r>
    </w:p>
    <w:p w:rsidR="00EE5CFB" w:rsidRDefault="00EE5CFB">
      <w:pPr>
        <w:pStyle w:val="ConsPlusTitle"/>
        <w:jc w:val="center"/>
      </w:pPr>
      <w:r>
        <w:t>ЗОН С ОСОБЫМИ УСЛОВИЯМИ ИСПОЛЬЗОВАНИЯ ТЕРРИТОРИИ</w:t>
      </w:r>
    </w:p>
    <w:p w:rsidR="00EE5CFB" w:rsidRDefault="00EE5CFB">
      <w:pPr>
        <w:pStyle w:val="ConsPlusTitle"/>
        <w:jc w:val="center"/>
      </w:pPr>
      <w:r>
        <w:t>(ИСТОРИКО-КУЛЬТУРНЫЕ ОГРАНИЧЕНИЯ)</w:t>
      </w:r>
    </w:p>
    <w:p w:rsidR="00EE5CFB" w:rsidRDefault="00EE5CFB">
      <w:pPr>
        <w:pStyle w:val="ConsPlusNormal"/>
        <w:jc w:val="center"/>
      </w:pPr>
    </w:p>
    <w:p w:rsidR="00EE5CFB" w:rsidRDefault="00EE5CFB">
      <w:pPr>
        <w:pStyle w:val="ConsPlusNormal"/>
        <w:jc w:val="center"/>
      </w:pPr>
      <w:r>
        <w:t>Список изменяющих документов</w:t>
      </w:r>
    </w:p>
    <w:p w:rsidR="00EE5CFB" w:rsidRDefault="00EE5CFB">
      <w:pPr>
        <w:pStyle w:val="ConsPlusNormal"/>
        <w:jc w:val="center"/>
      </w:pPr>
      <w:proofErr w:type="gramStart"/>
      <w:r>
        <w:t xml:space="preserve">(в ред. </w:t>
      </w:r>
      <w:hyperlink r:id="rId759" w:history="1">
        <w:r>
          <w:rPr>
            <w:color w:val="0000FF"/>
          </w:rPr>
          <w:t>Решения</w:t>
        </w:r>
      </w:hyperlink>
      <w:r>
        <w:t xml:space="preserve"> Новокузнецкого городского Совета народных депутатов</w:t>
      </w:r>
      <w:proofErr w:type="gramEnd"/>
    </w:p>
    <w:p w:rsidR="00EE5CFB" w:rsidRDefault="00EE5CFB">
      <w:pPr>
        <w:pStyle w:val="ConsPlusNormal"/>
        <w:jc w:val="center"/>
      </w:pPr>
      <w:r>
        <w:t>от 02.03.2015 N 2/19)</w:t>
      </w:r>
    </w:p>
    <w:p w:rsidR="00EE5CFB" w:rsidRDefault="00EE5CFB">
      <w:pPr>
        <w:pStyle w:val="ConsPlusNormal"/>
        <w:ind w:firstLine="540"/>
        <w:jc w:val="both"/>
      </w:pPr>
    </w:p>
    <w:p w:rsidR="00EE5CFB" w:rsidRDefault="00EE5CFB">
      <w:pPr>
        <w:pStyle w:val="ConsPlusNormal"/>
        <w:jc w:val="center"/>
      </w:pPr>
      <w:r>
        <w:t>Рисунок не приводится.</w:t>
      </w:r>
    </w:p>
    <w:p w:rsidR="00EE5CFB" w:rsidRDefault="00EE5CFB">
      <w:pPr>
        <w:pStyle w:val="ConsPlusNormal"/>
        <w:ind w:firstLine="540"/>
        <w:jc w:val="both"/>
      </w:pPr>
    </w:p>
    <w:p w:rsidR="00EE5CFB" w:rsidRDefault="00EE5CFB">
      <w:pPr>
        <w:pStyle w:val="ConsPlusNormal"/>
        <w:ind w:firstLine="540"/>
        <w:jc w:val="both"/>
      </w:pPr>
    </w:p>
    <w:p w:rsidR="00EE5CFB" w:rsidRDefault="00EE5CFB">
      <w:pPr>
        <w:pStyle w:val="ConsPlusNormal"/>
        <w:ind w:firstLine="540"/>
        <w:jc w:val="both"/>
      </w:pPr>
    </w:p>
    <w:p w:rsidR="00EE5CFB" w:rsidRDefault="00EE5CFB">
      <w:pPr>
        <w:pStyle w:val="ConsPlusNormal"/>
        <w:ind w:firstLine="540"/>
        <w:jc w:val="both"/>
      </w:pPr>
    </w:p>
    <w:p w:rsidR="00EE5CFB" w:rsidRDefault="00EE5CFB">
      <w:pPr>
        <w:pStyle w:val="ConsPlusNormal"/>
        <w:ind w:firstLine="540"/>
        <w:jc w:val="both"/>
      </w:pPr>
    </w:p>
    <w:p w:rsidR="00EE5CFB" w:rsidRDefault="00EE5CFB">
      <w:pPr>
        <w:pStyle w:val="ConsPlusNormal"/>
        <w:jc w:val="right"/>
        <w:outlineLvl w:val="1"/>
      </w:pPr>
      <w:r>
        <w:t>Приложение N 4</w:t>
      </w:r>
    </w:p>
    <w:p w:rsidR="00EE5CFB" w:rsidRDefault="00EE5CFB">
      <w:pPr>
        <w:pStyle w:val="ConsPlusNormal"/>
        <w:jc w:val="right"/>
      </w:pPr>
      <w:r>
        <w:t>к Правилам землепользования и застройки</w:t>
      </w:r>
    </w:p>
    <w:p w:rsidR="00EE5CFB" w:rsidRDefault="00EE5CFB">
      <w:pPr>
        <w:pStyle w:val="ConsPlusNormal"/>
        <w:jc w:val="right"/>
      </w:pPr>
      <w:r>
        <w:t>города Новокузнецка</w:t>
      </w:r>
    </w:p>
    <w:p w:rsidR="00EE5CFB" w:rsidRDefault="00EE5CFB">
      <w:pPr>
        <w:pStyle w:val="ConsPlusNormal"/>
        <w:ind w:firstLine="540"/>
        <w:jc w:val="both"/>
      </w:pPr>
    </w:p>
    <w:p w:rsidR="00EE5CFB" w:rsidRDefault="00EE5CFB">
      <w:pPr>
        <w:pStyle w:val="ConsPlusTitle"/>
        <w:jc w:val="center"/>
      </w:pPr>
      <w:r>
        <w:t>КЛАССИФИКАТОР</w:t>
      </w:r>
    </w:p>
    <w:p w:rsidR="00EE5CFB" w:rsidRDefault="00EE5CFB">
      <w:pPr>
        <w:pStyle w:val="ConsPlusTitle"/>
        <w:jc w:val="center"/>
      </w:pPr>
      <w:r>
        <w:t>ВИДОВ РАЗРЕШЕННОГО ИСПОЛЬЗОВАНИЯ ЗЕМЕЛЬНЫХ УЧАСТКОВ</w:t>
      </w:r>
    </w:p>
    <w:p w:rsidR="00EE5CFB" w:rsidRDefault="00EE5CFB">
      <w:pPr>
        <w:pStyle w:val="ConsPlusNormal"/>
        <w:ind w:firstLine="540"/>
        <w:jc w:val="both"/>
      </w:pPr>
    </w:p>
    <w:p w:rsidR="00EE5CFB" w:rsidRDefault="00EE5CFB">
      <w:pPr>
        <w:pStyle w:val="ConsPlusNormal"/>
        <w:ind w:firstLine="540"/>
        <w:jc w:val="both"/>
      </w:pPr>
      <w:r>
        <w:t xml:space="preserve">Утратил силу. - </w:t>
      </w:r>
      <w:hyperlink r:id="rId760" w:history="1">
        <w:r>
          <w:rPr>
            <w:color w:val="0000FF"/>
          </w:rPr>
          <w:t>Решение</w:t>
        </w:r>
      </w:hyperlink>
      <w:r>
        <w:t xml:space="preserve"> Новокузнецкого городского Совета народных депутатов от 02.11.2015 N 10/114.</w:t>
      </w:r>
    </w:p>
    <w:p w:rsidR="00EE5CFB" w:rsidRDefault="00EE5CFB">
      <w:pPr>
        <w:pStyle w:val="ConsPlusNormal"/>
        <w:ind w:firstLine="540"/>
        <w:jc w:val="both"/>
      </w:pPr>
    </w:p>
    <w:p w:rsidR="00EE5CFB" w:rsidRDefault="00EE5CFB">
      <w:pPr>
        <w:pStyle w:val="ConsPlusNormal"/>
        <w:ind w:firstLine="540"/>
        <w:jc w:val="both"/>
      </w:pPr>
    </w:p>
    <w:p w:rsidR="00EE5CFB" w:rsidRDefault="00EE5CFB">
      <w:pPr>
        <w:pStyle w:val="ConsPlusNormal"/>
        <w:pBdr>
          <w:top w:val="single" w:sz="6" w:space="0" w:color="auto"/>
        </w:pBdr>
        <w:spacing w:before="100" w:after="100"/>
        <w:jc w:val="both"/>
        <w:rPr>
          <w:sz w:val="2"/>
          <w:szCs w:val="2"/>
        </w:rPr>
      </w:pPr>
    </w:p>
    <w:p w:rsidR="00C9306E" w:rsidRDefault="00C9306E"/>
    <w:sectPr w:rsidR="00C9306E" w:rsidSect="00534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FB"/>
    <w:rsid w:val="00C9306E"/>
    <w:rsid w:val="00EE5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5C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C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C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5C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C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C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A14663B5CF79097E8E8D69256CB8F010FF5CCC0644F31D05D52A32535AC3A62DA188059EE1EA418F24BEl8Q2J" TargetMode="External"/><Relationship Id="rId299" Type="http://schemas.openxmlformats.org/officeDocument/2006/relationships/hyperlink" Target="consultantplus://offline/ref=49A14663B5CF79097E8E8D7F2600E7FC16FC05C80343FF435A8A716F0453C9F16AEED147D8lEQEJ" TargetMode="External"/><Relationship Id="rId671" Type="http://schemas.openxmlformats.org/officeDocument/2006/relationships/hyperlink" Target="consultantplus://offline/ref=49A14663B5CF79097E8E8D69256CB8F010FF5CCC0140F5110FD52A32535AC3A62DA188059EE1EA418F27BDl8Q2J" TargetMode="External"/><Relationship Id="rId727" Type="http://schemas.openxmlformats.org/officeDocument/2006/relationships/hyperlink" Target="consultantplus://offline/ref=49A14663B5CF79097E8E8D7F2600E7FC16FC05C80343FF435A8A716F0453C9F16AEED144lDQBJ" TargetMode="External"/><Relationship Id="rId21" Type="http://schemas.openxmlformats.org/officeDocument/2006/relationships/hyperlink" Target="consultantplus://offline/ref=49A14663B5CF79097E8E8D69256CB8F010FF5CCC0347F01400D52A32535AC3A6l2QDJ" TargetMode="External"/><Relationship Id="rId63" Type="http://schemas.openxmlformats.org/officeDocument/2006/relationships/hyperlink" Target="consultantplus://offline/ref=49A14663B5CF79097E8E8D69256CB8F010FF5CCC0142F41702D52A32535AC3A62DA188059EE1EA418F24BEl8Q3J" TargetMode="External"/><Relationship Id="rId159" Type="http://schemas.openxmlformats.org/officeDocument/2006/relationships/hyperlink" Target="consultantplus://offline/ref=49A14663B5CF79097E8E8D7F2600E7FC16FC05C80343FF435A8A716F0453C9F16AEED145lDQDJ" TargetMode="External"/><Relationship Id="rId324" Type="http://schemas.openxmlformats.org/officeDocument/2006/relationships/hyperlink" Target="consultantplus://offline/ref=49A14663B5CF79097E8E8D7F2600E7FC16FC05C80343FF435A8A716F0453C9F16AEED147DAECEA49l8Q7J" TargetMode="External"/><Relationship Id="rId366" Type="http://schemas.openxmlformats.org/officeDocument/2006/relationships/hyperlink" Target="consultantplus://offline/ref=49A14663B5CF79097E8E8D7F2600E7FC16FC05C80343FF435A8A716F0453C9F16AEED140lDQFJ" TargetMode="External"/><Relationship Id="rId531" Type="http://schemas.openxmlformats.org/officeDocument/2006/relationships/hyperlink" Target="consultantplus://offline/ref=49A14663B5CF79097E8E8D7F2600E7FC16FC05C80343FF435A8A716F0453C9F16AEED147DAECEB47l8QDJ" TargetMode="External"/><Relationship Id="rId573" Type="http://schemas.openxmlformats.org/officeDocument/2006/relationships/hyperlink" Target="consultantplus://offline/ref=49A14663B5CF79097E8E8D7F2600E7FC16FC05C80343FF435A8A716F0453C9F16AEED147DAECE942l8QFJ" TargetMode="External"/><Relationship Id="rId629" Type="http://schemas.openxmlformats.org/officeDocument/2006/relationships/hyperlink" Target="consultantplus://offline/ref=49A14663B5CF79097E8E8D7F2600E7FC16FC05C80343FF435A8A716F0453C9F16AEED147DAECE944l8Q8J" TargetMode="External"/><Relationship Id="rId170" Type="http://schemas.openxmlformats.org/officeDocument/2006/relationships/hyperlink" Target="consultantplus://offline/ref=49A14663B5CF79097E8E8D7F2600E7FC16FC05C80343FF435A8A716F0453C9F16AEED1l4Q2J" TargetMode="External"/><Relationship Id="rId226" Type="http://schemas.openxmlformats.org/officeDocument/2006/relationships/hyperlink" Target="consultantplus://offline/ref=49A14663B5CF79097E8E8D7F2600E7FC16FC05C80343FF435A8A716F0453C9F16AEED141lDQBJ" TargetMode="External"/><Relationship Id="rId433" Type="http://schemas.openxmlformats.org/officeDocument/2006/relationships/hyperlink" Target="consultantplus://offline/ref=49A14663B5CF79097E8E8D7F2600E7FC16FC05C80343FF435A8A716F0453C9F16AEED147DAECEA44l8QDJ" TargetMode="External"/><Relationship Id="rId268" Type="http://schemas.openxmlformats.org/officeDocument/2006/relationships/hyperlink" Target="consultantplus://offline/ref=49A14663B5CF79097E8E8D7F2600E7FC16FC05C80343FF435A8A716F0453C9F16AEED145lDQEJ" TargetMode="External"/><Relationship Id="rId475" Type="http://schemas.openxmlformats.org/officeDocument/2006/relationships/hyperlink" Target="consultantplus://offline/ref=49A14663B5CF79097E8E8D7F2600E7FC15F402C90044FF435A8A716F04l5Q3J" TargetMode="External"/><Relationship Id="rId640" Type="http://schemas.openxmlformats.org/officeDocument/2006/relationships/hyperlink" Target="consultantplus://offline/ref=49A14663B5CF79097E8E8D7F2600E7FC16FC05C80343FF435A8A716F0453C9F16AEED140lDQ2J" TargetMode="External"/><Relationship Id="rId682" Type="http://schemas.openxmlformats.org/officeDocument/2006/relationships/hyperlink" Target="consultantplus://offline/ref=49A14663B5CF79097E8E8D7F2600E7FC16FC05C80343FF435A8A716F0453C9F16AEED144lDQBJ" TargetMode="External"/><Relationship Id="rId738" Type="http://schemas.openxmlformats.org/officeDocument/2006/relationships/hyperlink" Target="consultantplus://offline/ref=49A14663B5CF79097E8E8D69256CB8F010FF5CCC0140F5110FD52A32535AC3A62DA188059EE1EA418F27BBl8Q9J" TargetMode="External"/><Relationship Id="rId32" Type="http://schemas.openxmlformats.org/officeDocument/2006/relationships/hyperlink" Target="consultantplus://offline/ref=49A14663B5CF79097E8E8D69256CB8F010FF5CCC014CF51105D52A32535AC3A62DA188059EE1EA418F24BFl8Q7J" TargetMode="External"/><Relationship Id="rId74" Type="http://schemas.openxmlformats.org/officeDocument/2006/relationships/hyperlink" Target="consultantplus://offline/ref=49A14663B5CF79097E8E8D69256CB8F010FF5CCC014CF51D06D52A32535AC3A62DA188059EE1EA418F25BFl8Q5J" TargetMode="External"/><Relationship Id="rId128" Type="http://schemas.openxmlformats.org/officeDocument/2006/relationships/hyperlink" Target="consultantplus://offline/ref=49A14663B5CF79097E8E8D69256CB8F010FF5CCC014CF51D06D52A32535AC3A62DA188059EE1EA418F25BDl8Q2J" TargetMode="External"/><Relationship Id="rId335" Type="http://schemas.openxmlformats.org/officeDocument/2006/relationships/hyperlink" Target="consultantplus://offline/ref=49A14663B5CF79097E8E8D7F2600E7FC16FC05C80343FF435A8A716F0453C9F16AEED147DAlEQ8J" TargetMode="External"/><Relationship Id="rId377" Type="http://schemas.openxmlformats.org/officeDocument/2006/relationships/hyperlink" Target="consultantplus://offline/ref=49A14663B5CF79097E8E8D7F2600E7FC16FC05C80343FF435A8A716F0453C9F16AEED147DAECE941l8Q9J" TargetMode="External"/><Relationship Id="rId500" Type="http://schemas.openxmlformats.org/officeDocument/2006/relationships/hyperlink" Target="consultantplus://offline/ref=49A14663B5CF79097E8E8D7F2600E7FC16FC05C80343FF435A8A716F0453C9F16AEED147DAlEQ8J" TargetMode="External"/><Relationship Id="rId542" Type="http://schemas.openxmlformats.org/officeDocument/2006/relationships/hyperlink" Target="consultantplus://offline/ref=49A14663B5CF79097E8E8D69256CB8F010FF5CCC0140F5110FD52A32535AC3A62DA188059EE1EA418F26BAl8Q8J" TargetMode="External"/><Relationship Id="rId584" Type="http://schemas.openxmlformats.org/officeDocument/2006/relationships/hyperlink" Target="consultantplus://offline/ref=49A14663B5CF79097E8E8D7F2600E7FC16FC05C80343FF435A8A716F0453C9F16AEED147DAECE942l8QF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9A14663B5CF79097E8E8D7F2600E7FC16FC05C80343FF435A8A716F0453C9F16AEED143lDQBJ" TargetMode="External"/><Relationship Id="rId237" Type="http://schemas.openxmlformats.org/officeDocument/2006/relationships/hyperlink" Target="consultantplus://offline/ref=49A14663B5CF79097E8E8D7F2600E7FC16FC05C80343FF435A8A716F0453C9F16AEED147DAECEB48l8QDJ" TargetMode="External"/><Relationship Id="rId402" Type="http://schemas.openxmlformats.org/officeDocument/2006/relationships/hyperlink" Target="consultantplus://offline/ref=49A14663B5CF79097E8E8D7F2600E7FC15F402C90044FF435A8A716F04l5Q3J" TargetMode="External"/><Relationship Id="rId279" Type="http://schemas.openxmlformats.org/officeDocument/2006/relationships/hyperlink" Target="consultantplus://offline/ref=49A14663B5CF79097E8E8D7F2600E7FC16FC05C80343FF435A8A716F0453C9F16AEED147DAECEA43l8QDJ" TargetMode="External"/><Relationship Id="rId444" Type="http://schemas.openxmlformats.org/officeDocument/2006/relationships/hyperlink" Target="consultantplus://offline/ref=49A14663B5CF79097E8E8D7F2600E7FC16FC05C80343FF435A8A716F0453C9F16AEED140lDQFJ" TargetMode="External"/><Relationship Id="rId486" Type="http://schemas.openxmlformats.org/officeDocument/2006/relationships/hyperlink" Target="consultantplus://offline/ref=49A14663B5CF79097E8E8D7F2600E7FC16FC05C80343FF435A8A716F0453C9F16AEED147DAlEQBJ" TargetMode="External"/><Relationship Id="rId651" Type="http://schemas.openxmlformats.org/officeDocument/2006/relationships/hyperlink" Target="consultantplus://offline/ref=49A14663B5CF79097E8E8D7F2600E7FC16FC05C80343FF435A8A716F0453C9F16AEED147DAECE944l8Q8J" TargetMode="External"/><Relationship Id="rId693" Type="http://schemas.openxmlformats.org/officeDocument/2006/relationships/hyperlink" Target="consultantplus://offline/ref=49A14663B5CF79097E8E8D7F2600E7FC16FC05C80343FF435A8A716F0453C9F16AEED147DAECEA46l8Q6J" TargetMode="External"/><Relationship Id="rId707" Type="http://schemas.openxmlformats.org/officeDocument/2006/relationships/hyperlink" Target="consultantplus://offline/ref=49A14663B5CF79097E8E8D7F2600E7FC16FC05C80343FF435A8A716F0453C9F16AEED147DAECEA47l8Q8J" TargetMode="External"/><Relationship Id="rId749" Type="http://schemas.openxmlformats.org/officeDocument/2006/relationships/hyperlink" Target="consultantplus://offline/ref=49A14663B5CF79097E8E93643300E7FC16FD0AC20140FF435A8A716F0453C9F16AEED147DAECEB40l8QAJ" TargetMode="External"/><Relationship Id="rId43" Type="http://schemas.openxmlformats.org/officeDocument/2006/relationships/hyperlink" Target="consultantplus://offline/ref=49A14663B5CF79097E8E8D7F2600E7FC15F403C2054DFF435A8A716F0453C9F16AEED147DAEDED43l8QAJ" TargetMode="External"/><Relationship Id="rId139" Type="http://schemas.openxmlformats.org/officeDocument/2006/relationships/hyperlink" Target="consultantplus://offline/ref=49A14663B5CF79097E8E8D7F2600E7FC16FC05C80343FF435A8A716F0453C9F16AEED147lDQDJ" TargetMode="External"/><Relationship Id="rId290" Type="http://schemas.openxmlformats.org/officeDocument/2006/relationships/hyperlink" Target="consultantplus://offline/ref=49A14663B5CF79097E8E8D7F2600E7FC16FC05C80343FF435A8A716F0453C9F16AEED147DAECEA47l8Q8J" TargetMode="External"/><Relationship Id="rId304" Type="http://schemas.openxmlformats.org/officeDocument/2006/relationships/hyperlink" Target="consultantplus://offline/ref=49A14663B5CF79097E8E8D7F2600E7FC16FC05C80343FF435A8A716F0453C9F16AEED144lDQBJ" TargetMode="External"/><Relationship Id="rId346" Type="http://schemas.openxmlformats.org/officeDocument/2006/relationships/hyperlink" Target="consultantplus://offline/ref=49A14663B5CF79097E8E8D7F2600E7FC16FC05C80343FF435A8A716F0453C9F16AEED140lDQ2J" TargetMode="External"/><Relationship Id="rId388" Type="http://schemas.openxmlformats.org/officeDocument/2006/relationships/hyperlink" Target="consultantplus://offline/ref=49A14663B5CF79097E8E8D7F2600E7FC16FC05C80343FF435A8A716F0453C9F16AEED140lDQFJ" TargetMode="External"/><Relationship Id="rId511" Type="http://schemas.openxmlformats.org/officeDocument/2006/relationships/hyperlink" Target="consultantplus://offline/ref=49A14663B5CF79097E8E8D7F2600E7FC16FC05C80343FF435A8A716F0453C9F16AEED147DAECEB43l8QCJ" TargetMode="External"/><Relationship Id="rId553" Type="http://schemas.openxmlformats.org/officeDocument/2006/relationships/hyperlink" Target="consultantplus://offline/ref=49A14663B5CF79097E8E8D7F2600E7FC16FC05C80343FF435A8A716F0453C9F16AEED144lDQBJ" TargetMode="External"/><Relationship Id="rId609" Type="http://schemas.openxmlformats.org/officeDocument/2006/relationships/hyperlink" Target="consultantplus://offline/ref=49A14663B5CF79097E8E8D69256CB8F010FF5CCC0644F31205D52A32535AC3A62DA188059EE1EA418F24BBl8Q4J" TargetMode="External"/><Relationship Id="rId760" Type="http://schemas.openxmlformats.org/officeDocument/2006/relationships/hyperlink" Target="consultantplus://offline/ref=49A14663B5CF79097E8E8D69256CB8F010FF5CCC014CF51105D52A32535AC3A62DA188059EE1EA418F2CB9l8Q1J" TargetMode="External"/><Relationship Id="rId85" Type="http://schemas.openxmlformats.org/officeDocument/2006/relationships/hyperlink" Target="consultantplus://offline/ref=49A14663B5CF79097E8E8D69256CB8F010FF5CCC014CF51D06D52A32535AC3A62DA188059EE1EA418F25BEl8Q1J" TargetMode="External"/><Relationship Id="rId150" Type="http://schemas.openxmlformats.org/officeDocument/2006/relationships/hyperlink" Target="consultantplus://offline/ref=49A14663B5CF79097E8E8D69256CB8F010FF5CCC014DF3150FD52A32535AC3A62DA188059EE1EA418F24BFl8Q6J" TargetMode="External"/><Relationship Id="rId192" Type="http://schemas.openxmlformats.org/officeDocument/2006/relationships/hyperlink" Target="consultantplus://offline/ref=49A14663B5CF79097E8E8D7F2600E7FC16FC05C80343FF435A8A716F0453C9F16AEED144lDQ2J" TargetMode="External"/><Relationship Id="rId206" Type="http://schemas.openxmlformats.org/officeDocument/2006/relationships/hyperlink" Target="consultantplus://offline/ref=49A14663B5CF79097E8E8D7F2600E7FC16FC05C80343FF435A8A716F0453C9F16AEED147DAECEA41l8Q8J" TargetMode="External"/><Relationship Id="rId413" Type="http://schemas.openxmlformats.org/officeDocument/2006/relationships/hyperlink" Target="consultantplus://offline/ref=49A14663B5CF79097E8E8D7F2600E7FC16FC05C80343FF435A8A716F0453C9F16AEED140lDQ2J" TargetMode="External"/><Relationship Id="rId595" Type="http://schemas.openxmlformats.org/officeDocument/2006/relationships/hyperlink" Target="consultantplus://offline/ref=49A14663B5CF79097E8E8D7F2600E7FC16FC05C80343FF435A8A716F0453C9F16AEED144lDQBJ" TargetMode="External"/><Relationship Id="rId248" Type="http://schemas.openxmlformats.org/officeDocument/2006/relationships/hyperlink" Target="consultantplus://offline/ref=49A14663B5CF79097E8E8D7F2600E7FC16FC05C80343FF435A8A716F0453C9F16AEED147DAECEA43l8Q7J" TargetMode="External"/><Relationship Id="rId455" Type="http://schemas.openxmlformats.org/officeDocument/2006/relationships/hyperlink" Target="consultantplus://offline/ref=49A14663B5CF79097E8E8D7F2600E7FC16FC05C80343FF435A8A716F0453C9F16AEED147DAECE942l8QFJ" TargetMode="External"/><Relationship Id="rId497" Type="http://schemas.openxmlformats.org/officeDocument/2006/relationships/hyperlink" Target="consultantplus://offline/ref=49A14663B5CF79097E8E8D7F2600E7FC15F402C90044FF435A8A716F04l5Q3J" TargetMode="External"/><Relationship Id="rId620" Type="http://schemas.openxmlformats.org/officeDocument/2006/relationships/hyperlink" Target="consultantplus://offline/ref=49A14663B5CF79097E8E8D7F2600E7FC16FC05C80343FF435A8A716F0453C9F16AEED147DAECEA44l8Q7J" TargetMode="External"/><Relationship Id="rId662" Type="http://schemas.openxmlformats.org/officeDocument/2006/relationships/hyperlink" Target="consultantplus://offline/ref=49A14663B5CF79097E8E8D7F2600E7FC16FC05C80343FF435A8A716F0453C9F16AEED147DAECE944l8Q8J" TargetMode="External"/><Relationship Id="rId718" Type="http://schemas.openxmlformats.org/officeDocument/2006/relationships/hyperlink" Target="consultantplus://offline/ref=49A14663B5CF79097E8E8D7F2600E7FC16FC05C80343FF435A8A716F0453C9F16AEED147DAECE942l8QFJ" TargetMode="External"/><Relationship Id="rId12" Type="http://schemas.openxmlformats.org/officeDocument/2006/relationships/hyperlink" Target="consultantplus://offline/ref=49A14663B5CF79097E8E8D69256CB8F010FF5CCC0644F31205D52A32535AC3A62DA188059EE1EA418F24BFl8Q7J" TargetMode="External"/><Relationship Id="rId108" Type="http://schemas.openxmlformats.org/officeDocument/2006/relationships/hyperlink" Target="consultantplus://offline/ref=49A14663B5CF79097E8E8D7F2600E7FC12F204C9034FA24952D37D6D035C96E66DA7DD46DAECEAl4Q0J" TargetMode="External"/><Relationship Id="rId315" Type="http://schemas.openxmlformats.org/officeDocument/2006/relationships/hyperlink" Target="consultantplus://offline/ref=49A14663B5CF79097E8E8D7F2600E7FC16FC05C80343FF435A8A716F0453C9F16AEED144lDQBJ" TargetMode="External"/><Relationship Id="rId357" Type="http://schemas.openxmlformats.org/officeDocument/2006/relationships/hyperlink" Target="consultantplus://offline/ref=49A14663B5CF79097E8E8D7F2600E7FC16FC05C80343FF435A8A716F0453C9F16AEED147DAlEQBJ" TargetMode="External"/><Relationship Id="rId522" Type="http://schemas.openxmlformats.org/officeDocument/2006/relationships/hyperlink" Target="consultantplus://offline/ref=49A14663B5CF79097E8E8D7F2600E7FC16FC05C80343FF435A8A716F0453C9F16AEED147DAECEB47l8QAJ" TargetMode="External"/><Relationship Id="rId54" Type="http://schemas.openxmlformats.org/officeDocument/2006/relationships/hyperlink" Target="consultantplus://offline/ref=49A14663B5CF79097E8E8D69256CB8F010FF5CCC0140F5110FD52A32535AC3A62DA188059EE1EA418F24BFl8Q6J" TargetMode="External"/><Relationship Id="rId96" Type="http://schemas.openxmlformats.org/officeDocument/2006/relationships/hyperlink" Target="consultantplus://offline/ref=49A14663B5CF79097E8E8D7F2600E7FC15F403C2054DFF435A8A716F0453C9F16AEED145lDQ2J" TargetMode="External"/><Relationship Id="rId161" Type="http://schemas.openxmlformats.org/officeDocument/2006/relationships/hyperlink" Target="consultantplus://offline/ref=49A14663B5CF79097E8E8D7F2600E7FC16FC05C80343FF435A8A716F0453C9F16AEED147DAECEA43l8QAJ" TargetMode="External"/><Relationship Id="rId217" Type="http://schemas.openxmlformats.org/officeDocument/2006/relationships/hyperlink" Target="consultantplus://offline/ref=49A14663B5CF79097E8E8D7F2600E7FC16FC05C80343FF435A8A716F0453C9F16AEED147DAECEA45l8Q6J" TargetMode="External"/><Relationship Id="rId399" Type="http://schemas.openxmlformats.org/officeDocument/2006/relationships/hyperlink" Target="consultantplus://offline/ref=49A14663B5CF79097E8E8D7F2600E7FC16FC05C80343FF435A8A716F0453C9F16AEED147DAlEQDJ" TargetMode="External"/><Relationship Id="rId564" Type="http://schemas.openxmlformats.org/officeDocument/2006/relationships/hyperlink" Target="consultantplus://offline/ref=49A14663B5CF79097E8E8D7F2600E7FC16FC05C80343FF435A8A716F0453C9F16AEED147D8lEQEJ" TargetMode="External"/><Relationship Id="rId259" Type="http://schemas.openxmlformats.org/officeDocument/2006/relationships/hyperlink" Target="consultantplus://offline/ref=49A14663B5CF79097E8E8D7F2600E7FC16FC05C80343FF435A8A716F0453C9F16AEED147DAECEA47l8Q8J" TargetMode="External"/><Relationship Id="rId424" Type="http://schemas.openxmlformats.org/officeDocument/2006/relationships/hyperlink" Target="consultantplus://offline/ref=49A14663B5CF79097E8E8D7F2600E7FC16FC05C80343FF435A8A716F0453C9F16AEED147DAlEQ8J" TargetMode="External"/><Relationship Id="rId466" Type="http://schemas.openxmlformats.org/officeDocument/2006/relationships/hyperlink" Target="consultantplus://offline/ref=49A14663B5CF79097E8E8D7F2600E7FC15F403C50246FF435A8A716F04l5Q3J" TargetMode="External"/><Relationship Id="rId631" Type="http://schemas.openxmlformats.org/officeDocument/2006/relationships/hyperlink" Target="consultantplus://offline/ref=49A14663B5CF79097E8E8D7F2600E7FC16FC05C80343FF435A8A716F0453C9F16AEED147DAECE942l8QFJ" TargetMode="External"/><Relationship Id="rId673" Type="http://schemas.openxmlformats.org/officeDocument/2006/relationships/hyperlink" Target="consultantplus://offline/ref=49A14663B5CF79097E8E8D7F2600E7FC16FC05C80343FF435A8A716F0453C9F16AEED147DAECEA46l8Q6J" TargetMode="External"/><Relationship Id="rId729" Type="http://schemas.openxmlformats.org/officeDocument/2006/relationships/hyperlink" Target="consultantplus://offline/ref=49A14663B5CF79097E8E8D69256CB8F010FF5CCC014DF3150FD52A32535AC3A62DA188059EE1EA418F2DBBl8Q9J" TargetMode="External"/><Relationship Id="rId23" Type="http://schemas.openxmlformats.org/officeDocument/2006/relationships/hyperlink" Target="consultantplus://offline/ref=49A14663B5CF79097E8E8D69256CB8F010FF5CCC0044F31304D52A32535AC3A6l2QDJ" TargetMode="External"/><Relationship Id="rId119" Type="http://schemas.openxmlformats.org/officeDocument/2006/relationships/hyperlink" Target="consultantplus://offline/ref=49A14663B5CF79097E8E8D69256CB8F010FF5CCC0644F31D05D52A32535AC3A62DA188059EE1EA418F24BEl8Q2J" TargetMode="External"/><Relationship Id="rId270" Type="http://schemas.openxmlformats.org/officeDocument/2006/relationships/hyperlink" Target="consultantplus://offline/ref=49A14663B5CF79097E8E8D7F2600E7FC16FC05C80343FF435A8A716F0453C9F16AEED147DAECEA43l8Q7J" TargetMode="External"/><Relationship Id="rId326" Type="http://schemas.openxmlformats.org/officeDocument/2006/relationships/hyperlink" Target="consultantplus://offline/ref=49A14663B5CF79097E8E8D7F2600E7FC16FC05C80343FF435A8A716F0453C9F16AEED14ElDQ3J" TargetMode="External"/><Relationship Id="rId533" Type="http://schemas.openxmlformats.org/officeDocument/2006/relationships/hyperlink" Target="consultantplus://offline/ref=49A14663B5CF79097E8E8D7F2600E7FC16FC05C80343FF435A8A716F0453C9F16AEED147DAECEB46l8QEJ" TargetMode="External"/><Relationship Id="rId65" Type="http://schemas.openxmlformats.org/officeDocument/2006/relationships/hyperlink" Target="consultantplus://offline/ref=49A14663B5CF79097E8E8D69256CB8F010FF5CCC014CF51105D52A32535AC3A62DA188059EE1EA418F24BFl8Q6J" TargetMode="External"/><Relationship Id="rId130" Type="http://schemas.openxmlformats.org/officeDocument/2006/relationships/hyperlink" Target="consultantplus://offline/ref=49A14663B5CF79097E8E8D7F2600E7FC16FC05C80343FF435A8A716F0453C9F16AEED1l4Q1J" TargetMode="External"/><Relationship Id="rId368" Type="http://schemas.openxmlformats.org/officeDocument/2006/relationships/hyperlink" Target="consultantplus://offline/ref=49A14663B5CF79097E8E8D7F2600E7FC16FC05C80343FF435A8A716F0453C9F16AEED147DAECEA49l8Q7J" TargetMode="External"/><Relationship Id="rId575" Type="http://schemas.openxmlformats.org/officeDocument/2006/relationships/hyperlink" Target="consultantplus://offline/ref=49A14663B5CF79097E8E8D69256CB8F010FF5CCC0645F71706D52A32535AC3A62DA188059EE1EA418F2CBFl8Q4J" TargetMode="External"/><Relationship Id="rId740" Type="http://schemas.openxmlformats.org/officeDocument/2006/relationships/hyperlink" Target="consultantplus://offline/ref=49A14663B5CF79097E8E8D69256CB8F010FF5CCC014CF51201D52A32535AC3A62DA188059EE1EA418F20BBl8Q5J" TargetMode="External"/><Relationship Id="rId172" Type="http://schemas.openxmlformats.org/officeDocument/2006/relationships/hyperlink" Target="consultantplus://offline/ref=49A14663B5CF79097E8E8D7F2600E7FC16FC05C80343FF435A8A716F0453C9F16AEED147lDQBJ" TargetMode="External"/><Relationship Id="rId228" Type="http://schemas.openxmlformats.org/officeDocument/2006/relationships/hyperlink" Target="consultantplus://offline/ref=49A14663B5CF79097E8E8D7F2600E7FC16FC05C80343FF435A8A716F0453C9F16AEED144lDQBJ" TargetMode="External"/><Relationship Id="rId435" Type="http://schemas.openxmlformats.org/officeDocument/2006/relationships/hyperlink" Target="consultantplus://offline/ref=49A14663B5CF79097E8E8D7F2600E7FC16FC05C80343FF435A8A716F0453C9F16AEED144lDQBJ" TargetMode="External"/><Relationship Id="rId477" Type="http://schemas.openxmlformats.org/officeDocument/2006/relationships/hyperlink" Target="consultantplus://offline/ref=49A14663B5CF79097E8E8D69256CB8F010FF5CCC0140F5110FD52A32535AC3A62DA188059EE1EA418F26BCl8Q6J" TargetMode="External"/><Relationship Id="rId600" Type="http://schemas.openxmlformats.org/officeDocument/2006/relationships/hyperlink" Target="consultantplus://offline/ref=49A14663B5CF79097E8E8D7F2600E7FC16FC05C80343FF435A8A716F0453C9F16AEED144lDQBJ" TargetMode="External"/><Relationship Id="rId642" Type="http://schemas.openxmlformats.org/officeDocument/2006/relationships/hyperlink" Target="consultantplus://offline/ref=49A14663B5CF79097E8E8D7F2600E7FC16FC05C80343FF435A8A716F0453C9F16AEED144lDQBJ" TargetMode="External"/><Relationship Id="rId684" Type="http://schemas.openxmlformats.org/officeDocument/2006/relationships/hyperlink" Target="consultantplus://offline/ref=49A14663B5CF79097E8E8D7F2600E7FC16FC05C80343FF435A8A716F0453C9F16AEED147DAECEA44l8Q7J" TargetMode="External"/><Relationship Id="rId281" Type="http://schemas.openxmlformats.org/officeDocument/2006/relationships/hyperlink" Target="consultantplus://offline/ref=49A14663B5CF79097E8E8D7F2600E7FC16FC05C80343FF435A8A716F0453C9F16AEED144lDQBJ" TargetMode="External"/><Relationship Id="rId337" Type="http://schemas.openxmlformats.org/officeDocument/2006/relationships/hyperlink" Target="consultantplus://offline/ref=49A14663B5CF79097E8E8D7F2600E7FC16FC05C80343FF435A8A716F0453C9F16AEED147DAECE942l8QFJ" TargetMode="External"/><Relationship Id="rId502" Type="http://schemas.openxmlformats.org/officeDocument/2006/relationships/hyperlink" Target="consultantplus://offline/ref=49A14663B5CF79097E8E8D69256CB8F010FF5CCC014DF3150FD52A32535AC3A62DA188059EE1EA418F21BAl8Q3J" TargetMode="External"/><Relationship Id="rId34" Type="http://schemas.openxmlformats.org/officeDocument/2006/relationships/hyperlink" Target="consultantplus://offline/ref=49A14663B5CF79097E8E8D69256CB8F010FF5CCC0644F31205D52A32535AC3A62DA188059EE1EA418F24BFl8Q7J" TargetMode="External"/><Relationship Id="rId76" Type="http://schemas.openxmlformats.org/officeDocument/2006/relationships/hyperlink" Target="consultantplus://offline/ref=49A14663B5CF79097E8E8D69256CB8F010FF5CCC0140F5110FD52A32535AC3A62DA188059EE1EA418F24B9l8Q4J" TargetMode="External"/><Relationship Id="rId141" Type="http://schemas.openxmlformats.org/officeDocument/2006/relationships/hyperlink" Target="consultantplus://offline/ref=49A14663B5CF79097E8E8D69256CB8F010FF5CCC0644F31205D52A32535AC3A62DA188059EE1EA418F24BDl8Q6J" TargetMode="External"/><Relationship Id="rId379" Type="http://schemas.openxmlformats.org/officeDocument/2006/relationships/hyperlink" Target="consultantplus://offline/ref=49A14663B5CF79097E8E8D7F2600E7FC16FC05C80343FF435A8A716F0453C9F16AEED147DAlEQDJ" TargetMode="External"/><Relationship Id="rId544" Type="http://schemas.openxmlformats.org/officeDocument/2006/relationships/hyperlink" Target="consultantplus://offline/ref=49A14663B5CF79097E8E8D7F2600E7FC16FC05C80343FF435A8A716F0453C9F16AEED147DAECE942l8QFJ" TargetMode="External"/><Relationship Id="rId586" Type="http://schemas.openxmlformats.org/officeDocument/2006/relationships/hyperlink" Target="consultantplus://offline/ref=49A14663B5CF79097E8E8D7F2600E7FC16FC05C80343FF435A8A716F0453C9F16AEED147DAECE945l8QDJ" TargetMode="External"/><Relationship Id="rId751" Type="http://schemas.openxmlformats.org/officeDocument/2006/relationships/hyperlink" Target="consultantplus://offline/ref=49A14663B5CF79097E8E8D7F2600E7FC16F501C10040FF435A8A716F0453C9F16AEED147DAECEB40l8QBJ" TargetMode="External"/><Relationship Id="rId7" Type="http://schemas.openxmlformats.org/officeDocument/2006/relationships/hyperlink" Target="consultantplus://offline/ref=49A14663B5CF79097E8E8D69256CB8F010FF5CCC014CF51201D52A32535AC3A62DA188059EE1EA418F24BFl8Q7J" TargetMode="External"/><Relationship Id="rId183" Type="http://schemas.openxmlformats.org/officeDocument/2006/relationships/hyperlink" Target="consultantplus://offline/ref=49A14663B5CF79097E8E8D7F2600E7FC16FC05C80343FF435A8A716F0453C9F16AEED147DAECEA44l8QDJ" TargetMode="External"/><Relationship Id="rId239" Type="http://schemas.openxmlformats.org/officeDocument/2006/relationships/hyperlink" Target="consultantplus://offline/ref=49A14663B5CF79097E8E8D7F2600E7FC16FC05C80343FF435A8A716F0453C9F16AEED147lDQDJ" TargetMode="External"/><Relationship Id="rId390" Type="http://schemas.openxmlformats.org/officeDocument/2006/relationships/hyperlink" Target="consultantplus://offline/ref=49A14663B5CF79097E8E8D7F2600E7FC16FC05C80343FF435A8A716F0453C9F16AEED147DAECEA49l8Q7J" TargetMode="External"/><Relationship Id="rId404" Type="http://schemas.openxmlformats.org/officeDocument/2006/relationships/hyperlink" Target="consultantplus://offline/ref=49A14663B5CF79097E8E8D69256CB8F010FF5CCC0140F5110FD52A32535AC3A62DA188059EE1EA418F26BDl8Q8J" TargetMode="External"/><Relationship Id="rId446" Type="http://schemas.openxmlformats.org/officeDocument/2006/relationships/hyperlink" Target="consultantplus://offline/ref=49A14663B5CF79097E8E8D7F2600E7FC16FC05C80343FF435A8A716F0453C9F16AEED14ElDQCJ" TargetMode="External"/><Relationship Id="rId611" Type="http://schemas.openxmlformats.org/officeDocument/2006/relationships/hyperlink" Target="consultantplus://offline/ref=49A14663B5CF79097E8E8D7F2600E7FC16FC05C80343FF435A8A716F0453C9F16AEED147DAECEA44l8Q7J" TargetMode="External"/><Relationship Id="rId653" Type="http://schemas.openxmlformats.org/officeDocument/2006/relationships/hyperlink" Target="consultantplus://offline/ref=49A14663B5CF79097E8E8D7F2600E7FC16FC05C80343FF435A8A716F0453C9F16AEED144lDQBJ" TargetMode="External"/><Relationship Id="rId250" Type="http://schemas.openxmlformats.org/officeDocument/2006/relationships/hyperlink" Target="consultantplus://offline/ref=49A14663B5CF79097E8E8D7F2600E7FC16FC05C80343FF435A8A716F0453C9F16AEED147DAECEA45l8QFJ" TargetMode="External"/><Relationship Id="rId292" Type="http://schemas.openxmlformats.org/officeDocument/2006/relationships/hyperlink" Target="consultantplus://offline/ref=49A14663B5CF79097E8E8D69256CB8F010FF5CCC0645F71706D52A32535AC3A62DA188059EE1EA418F26B9l8Q9J" TargetMode="External"/><Relationship Id="rId306" Type="http://schemas.openxmlformats.org/officeDocument/2006/relationships/hyperlink" Target="consultantplus://offline/ref=49A14663B5CF79097E8E8D7F2600E7FC16FC05C80343FF435A8A716F0453C9F16AEED144lDQFJ" TargetMode="External"/><Relationship Id="rId488" Type="http://schemas.openxmlformats.org/officeDocument/2006/relationships/hyperlink" Target="consultantplus://offline/ref=49A14663B5CF79097E8E8D7F2600E7FC16FC05C80343FF435A8A716F0453C9F16AEED147D8lEQEJ" TargetMode="External"/><Relationship Id="rId695" Type="http://schemas.openxmlformats.org/officeDocument/2006/relationships/hyperlink" Target="consultantplus://offline/ref=49A14663B5CF79097E8E8D7F2600E7FC16FC05C80343FF435A8A716F0453C9F16AEED147DAECE942l8QFJ" TargetMode="External"/><Relationship Id="rId709" Type="http://schemas.openxmlformats.org/officeDocument/2006/relationships/hyperlink" Target="consultantplus://offline/ref=49A14663B5CF79097E8E8D7F2600E7FC16FC05C80343FF435A8A716F0453C9F16AEED141lDQEJ" TargetMode="External"/><Relationship Id="rId45" Type="http://schemas.openxmlformats.org/officeDocument/2006/relationships/hyperlink" Target="consultantplus://offline/ref=49A14663B5CF79097E8E8D69256CB8F010FF5CCC014CF51D06D52A32535AC3A62DA188059EE1EA418F24BEl8Q1J" TargetMode="External"/><Relationship Id="rId87" Type="http://schemas.openxmlformats.org/officeDocument/2006/relationships/hyperlink" Target="consultantplus://offline/ref=49A14663B5CF79097E8E8D69256CB8F010FF5CCC014CF51D06D52A32535AC3A62DA188059EE1EA418F25BEl8Q3J" TargetMode="External"/><Relationship Id="rId110" Type="http://schemas.openxmlformats.org/officeDocument/2006/relationships/hyperlink" Target="consultantplus://offline/ref=49A14663B5CF79097E8E8D7F2600E7FC12F204C9034FA24952D37D6D035C96E66DA7DD46DAECEAl4Q4J" TargetMode="External"/><Relationship Id="rId348" Type="http://schemas.openxmlformats.org/officeDocument/2006/relationships/hyperlink" Target="consultantplus://offline/ref=49A14663B5CF79097E8E8D7F2600E7FC16FC05C80343FF435A8A716F0453C9F16AEED14ElDQCJ" TargetMode="External"/><Relationship Id="rId513" Type="http://schemas.openxmlformats.org/officeDocument/2006/relationships/hyperlink" Target="consultantplus://offline/ref=49A14663B5CF79097E8E8D7F2600E7FC16FC05C80343FF435A8A716F0453C9F16AEED147DAECE942l8QFJ" TargetMode="External"/><Relationship Id="rId555" Type="http://schemas.openxmlformats.org/officeDocument/2006/relationships/hyperlink" Target="consultantplus://offline/ref=49A14663B5CF79097E8E8D7F2600E7FC16FC05C80343FF435A8A716F0453C9F16AEED147DAECE942l8QFJ" TargetMode="External"/><Relationship Id="rId597" Type="http://schemas.openxmlformats.org/officeDocument/2006/relationships/hyperlink" Target="consultantplus://offline/ref=49A14663B5CF79097E8E8D7F2600E7FC16FC05C80343FF435A8A716F0453C9F16AEED147DAECE948l8QFJ" TargetMode="External"/><Relationship Id="rId720" Type="http://schemas.openxmlformats.org/officeDocument/2006/relationships/hyperlink" Target="consultantplus://offline/ref=49A14663B5CF79097E8E8D69256CB8F010FF5CCC0644F31D02D52A32535AC3A62DA188059EE1EA418E24B6l8Q8J" TargetMode="External"/><Relationship Id="rId762" Type="http://schemas.openxmlformats.org/officeDocument/2006/relationships/theme" Target="theme/theme1.xml"/><Relationship Id="rId152" Type="http://schemas.openxmlformats.org/officeDocument/2006/relationships/hyperlink" Target="consultantplus://offline/ref=49A14663B5CF79097E8E8D7F2600E7FC16FC05C80343FF435A8A716F0453C9F16AEED147DAECEB48l8QDJ" TargetMode="External"/><Relationship Id="rId194" Type="http://schemas.openxmlformats.org/officeDocument/2006/relationships/hyperlink" Target="consultantplus://offline/ref=49A14663B5CF79097E8E8D7F2600E7FC16FC05C80343FF435A8A716F0453C9F16AEED147DAECEA43l8QDJ" TargetMode="External"/><Relationship Id="rId208" Type="http://schemas.openxmlformats.org/officeDocument/2006/relationships/hyperlink" Target="consultantplus://offline/ref=49A14663B5CF79097E8E8D7F2600E7FC16FC05C80343FF435A8A716F0453C9F16AEED144lDQ2J" TargetMode="External"/><Relationship Id="rId415" Type="http://schemas.openxmlformats.org/officeDocument/2006/relationships/hyperlink" Target="consultantplus://offline/ref=49A14663B5CF79097E8E8D7F2600E7FC16FC05C80343FF435A8A716F0453C9F16AEED14ElDQCJ" TargetMode="External"/><Relationship Id="rId457" Type="http://schemas.openxmlformats.org/officeDocument/2006/relationships/hyperlink" Target="consultantplus://offline/ref=49A14663B5CF79097E8E8D69256CB8F010FF5CCC0645F71706D52A32535AC3A62DA188059EE1EA418F21BDl8Q1J" TargetMode="External"/><Relationship Id="rId622" Type="http://schemas.openxmlformats.org/officeDocument/2006/relationships/hyperlink" Target="consultantplus://offline/ref=49A14663B5CF79097E8E8D7F2600E7FC16FC05C80343FF435A8A716F0453C9F16AEED147DAECE942l8QFJ" TargetMode="External"/><Relationship Id="rId261" Type="http://schemas.openxmlformats.org/officeDocument/2006/relationships/hyperlink" Target="consultantplus://offline/ref=49A14663B5CF79097E8E8D7F2600E7FC15F402C90044FF435A8A716F04l5Q3J" TargetMode="External"/><Relationship Id="rId499" Type="http://schemas.openxmlformats.org/officeDocument/2006/relationships/hyperlink" Target="consultantplus://offline/ref=49A14663B5CF79097E8E8D69256CB8F010FF5CCC0645F71706D52A32535AC3A62DA188059EE1EA418F22B7l8Q2J" TargetMode="External"/><Relationship Id="rId664" Type="http://schemas.openxmlformats.org/officeDocument/2006/relationships/hyperlink" Target="consultantplus://offline/ref=49A14663B5CF79097E8E8D7F2600E7FC16FC05C80343FF435A8A716F0453C9F16AEED147DAECE945l8Q7J" TargetMode="External"/><Relationship Id="rId14" Type="http://schemas.openxmlformats.org/officeDocument/2006/relationships/hyperlink" Target="consultantplus://offline/ref=49A14663B5CF79097E8E8D7F2600E7FC15F403C2054DFF435A8A716F0453C9F16AEED147DAECEF47l8QBJ" TargetMode="External"/><Relationship Id="rId56" Type="http://schemas.openxmlformats.org/officeDocument/2006/relationships/hyperlink" Target="consultantplus://offline/ref=49A14663B5CF79097E8E8D69256CB8F010FF5CCC0140F5110FD52A32535AC3A62DA188059EE1EA418F24BFl8Q9J" TargetMode="External"/><Relationship Id="rId317" Type="http://schemas.openxmlformats.org/officeDocument/2006/relationships/hyperlink" Target="consultantplus://offline/ref=49A14663B5CF79097E8E8D7F2600E7FC16FC05C80343FF435A8A716F0453C9F16AEED143lDQ2J" TargetMode="External"/><Relationship Id="rId359" Type="http://schemas.openxmlformats.org/officeDocument/2006/relationships/hyperlink" Target="consultantplus://offline/ref=49A14663B5CF79097E8E8D7F2600E7FC15F402C90044FF435A8A716F04l5Q3J" TargetMode="External"/><Relationship Id="rId524" Type="http://schemas.openxmlformats.org/officeDocument/2006/relationships/hyperlink" Target="consultantplus://offline/ref=49A14663B5CF79097E8E8D7F2600E7FC16FC05C80343FF435A8A716F0453C9F16AEED144lDQBJ" TargetMode="External"/><Relationship Id="rId566" Type="http://schemas.openxmlformats.org/officeDocument/2006/relationships/hyperlink" Target="consultantplus://offline/ref=49A14663B5CF79097E8E8D7F2600E7FC16FC05C80343FF435A8A716F0453C9F16AEED147DAECEB46l8QBJ" TargetMode="External"/><Relationship Id="rId731" Type="http://schemas.openxmlformats.org/officeDocument/2006/relationships/hyperlink" Target="consultantplus://offline/ref=49A14663B5CF79097E8E8D7F2600E7FC16FC05C80343FF435A8A716F0453C9F16AEED147DAECEA44l8QDJ" TargetMode="External"/><Relationship Id="rId98" Type="http://schemas.openxmlformats.org/officeDocument/2006/relationships/hyperlink" Target="consultantplus://offline/ref=49A14663B5CF79097E8E8D69256CB8F010FF5CCC0644F31D05D52A32535AC3A62DA188059EE1EA418F24BEl8Q2J" TargetMode="External"/><Relationship Id="rId121" Type="http://schemas.openxmlformats.org/officeDocument/2006/relationships/hyperlink" Target="consultantplus://offline/ref=49A14663B5CF79097E8E8D69256CB8F010FF5CCC014CF51D06D52A32535AC3A62DA188059EE1EA418F25BEl8Q9J" TargetMode="External"/><Relationship Id="rId163" Type="http://schemas.openxmlformats.org/officeDocument/2006/relationships/hyperlink" Target="consultantplus://offline/ref=49A14663B5CF79097E8E8D7F2600E7FC16FC05C80343FF435A8A716F0453C9F16AEED147DAECEA45l8Q9J" TargetMode="External"/><Relationship Id="rId219" Type="http://schemas.openxmlformats.org/officeDocument/2006/relationships/hyperlink" Target="consultantplus://offline/ref=49A14663B5CF79097E8E8D7F2600E7FC16FC05C80343FF435A8A716F0453C9F16AEED147DAECEA45l8QFJ" TargetMode="External"/><Relationship Id="rId370" Type="http://schemas.openxmlformats.org/officeDocument/2006/relationships/hyperlink" Target="consultantplus://offline/ref=49A14663B5CF79097E8E8D7F2600E7FC16FC05C80343FF435A8A716F0453C9F16AEED14FlDQ8J" TargetMode="External"/><Relationship Id="rId426" Type="http://schemas.openxmlformats.org/officeDocument/2006/relationships/hyperlink" Target="consultantplus://offline/ref=49A14663B5CF79097E8E8D7F2600E7FC16FC05C80343FF435A8A716F0453C9F16AEED147DAECE942l8QFJ" TargetMode="External"/><Relationship Id="rId633" Type="http://schemas.openxmlformats.org/officeDocument/2006/relationships/hyperlink" Target="consultantplus://offline/ref=49A14663B5CF79097E8E8D7F2600E7FC16FC05C80343FF435A8A716F0453C9F16AEED147DAECE944l8Q8J" TargetMode="External"/><Relationship Id="rId230" Type="http://schemas.openxmlformats.org/officeDocument/2006/relationships/hyperlink" Target="consultantplus://offline/ref=49A14663B5CF79097E8E8D7F2600E7FC16FC05C80343FF435A8A716F0453C9F16AEED147D8lEQEJ" TargetMode="External"/><Relationship Id="rId468" Type="http://schemas.openxmlformats.org/officeDocument/2006/relationships/hyperlink" Target="consultantplus://offline/ref=49A14663B5CF79097E8E8D7F2600E7FC16FC05C80343FF435A8A716F0453C9F16AEED14ElDQ8J" TargetMode="External"/><Relationship Id="rId675" Type="http://schemas.openxmlformats.org/officeDocument/2006/relationships/hyperlink" Target="consultantplus://offline/ref=49A14663B5CF79097E8E8D7F2600E7FC16FC05C80343FF435A8A716F0453C9F16AEED147DAECE942l8QFJ" TargetMode="External"/><Relationship Id="rId25" Type="http://schemas.openxmlformats.org/officeDocument/2006/relationships/hyperlink" Target="consultantplus://offline/ref=49A14663B5CF79097E8E8D69256CB8F010FF5CCC0047FC130ED52A32535AC3A6l2QDJ" TargetMode="External"/><Relationship Id="rId67" Type="http://schemas.openxmlformats.org/officeDocument/2006/relationships/hyperlink" Target="consultantplus://offline/ref=49A14663B5CF79097E8E8D69256CB8F010FF5CCC0140F5110FD52A32535AC3A62DA188059EE1EA418F24BAl8Q0J" TargetMode="External"/><Relationship Id="rId272" Type="http://schemas.openxmlformats.org/officeDocument/2006/relationships/hyperlink" Target="consultantplus://offline/ref=49A14663B5CF79097E8E8D7F2600E7FC16FC05C80343FF435A8A716F0453C9F16AEED147DAECEA44l8QAJ" TargetMode="External"/><Relationship Id="rId328" Type="http://schemas.openxmlformats.org/officeDocument/2006/relationships/hyperlink" Target="consultantplus://offline/ref=49A14663B5CF79097E8E8D7F2600E7FC16FC05C80343FF435A8A716F0453C9F16AEED147DAECEA48l8Q8J" TargetMode="External"/><Relationship Id="rId535" Type="http://schemas.openxmlformats.org/officeDocument/2006/relationships/hyperlink" Target="consultantplus://offline/ref=49A14663B5CF79097E8E8D7F2600E7FC16FC05C80343FF435A8A716F0453C9F16AEED144lDQBJ" TargetMode="External"/><Relationship Id="rId577" Type="http://schemas.openxmlformats.org/officeDocument/2006/relationships/hyperlink" Target="consultantplus://offline/ref=49A14663B5CF79097E8E8D7F2600E7FC16FC05C80343FF435A8A716F0453C9F16AEED147DAECE942l8QFJ" TargetMode="External"/><Relationship Id="rId700" Type="http://schemas.openxmlformats.org/officeDocument/2006/relationships/hyperlink" Target="consultantplus://offline/ref=49A14663B5CF79097E8E8D7F2600E7FC16FC05C80343FF435A8A716F0453C9F16AEED147DAECEA44l8QDJ" TargetMode="External"/><Relationship Id="rId742" Type="http://schemas.openxmlformats.org/officeDocument/2006/relationships/hyperlink" Target="consultantplus://offline/ref=49A14663B5CF79097E8E8D69256CB8F010FF5CCC0140F5110FD52A32535AC3A62DA188059EE1EA418F27BAl8Q6J" TargetMode="External"/><Relationship Id="rId132" Type="http://schemas.openxmlformats.org/officeDocument/2006/relationships/hyperlink" Target="consultantplus://offline/ref=49A14663B5CF79097E8E8D7F2600E7FC16FC05C80343FF435A8A716F0453C9F16AEED147DAECEB48l8QDJ" TargetMode="External"/><Relationship Id="rId174" Type="http://schemas.openxmlformats.org/officeDocument/2006/relationships/hyperlink" Target="consultantplus://offline/ref=49A14663B5CF79097E8E8D7F2600E7FC16FC05C80343FF435A8A716F0453C9F16AEED147DAECEA40l8QFJ" TargetMode="External"/><Relationship Id="rId381" Type="http://schemas.openxmlformats.org/officeDocument/2006/relationships/hyperlink" Target="consultantplus://offline/ref=49A14663B5CF79097E8E8D7F2600E7FC16FC05C80343FF435A8A716F0453C9F16AEED147DAECE942l8QFJ" TargetMode="External"/><Relationship Id="rId602" Type="http://schemas.openxmlformats.org/officeDocument/2006/relationships/hyperlink" Target="consultantplus://offline/ref=49A14663B5CF79097E8E8D7F2600E7FC16FC05C80343FF435A8A716F0453C9F16AEED147D8lEQ9J" TargetMode="External"/><Relationship Id="rId241" Type="http://schemas.openxmlformats.org/officeDocument/2006/relationships/hyperlink" Target="consultantplus://offline/ref=49A14663B5CF79097E8E8D7F2600E7FC16FC05C80343FF435A8A716F0453C9F16AEED147DAECEA41l8Q8J" TargetMode="External"/><Relationship Id="rId437" Type="http://schemas.openxmlformats.org/officeDocument/2006/relationships/hyperlink" Target="consultantplus://offline/ref=49A14663B5CF79097E8E8D7F2600E7FC16FC05C80343FF435A8A716F0453C9F16AEED142lDQAJ" TargetMode="External"/><Relationship Id="rId479" Type="http://schemas.openxmlformats.org/officeDocument/2006/relationships/hyperlink" Target="consultantplus://offline/ref=49A14663B5CF79097E8E8D69256CB8F010FF5CCC0644F31205D52A32535AC3A62DA188059EE1EA418F24BBl8Q0J" TargetMode="External"/><Relationship Id="rId644" Type="http://schemas.openxmlformats.org/officeDocument/2006/relationships/hyperlink" Target="consultantplus://offline/ref=49A14663B5CF79097E8E8D7F2600E7FC16FC05C80343FF435A8A716F0453C9F16AEED147DAECE942l8QFJ" TargetMode="External"/><Relationship Id="rId686" Type="http://schemas.openxmlformats.org/officeDocument/2006/relationships/hyperlink" Target="consultantplus://offline/ref=49A14663B5CF79097E8E8D7F2600E7FC16FC05C80343FF435A8A716F0453C9F16AEED147DAECE942l8QFJ" TargetMode="External"/><Relationship Id="rId36" Type="http://schemas.openxmlformats.org/officeDocument/2006/relationships/hyperlink" Target="consultantplus://offline/ref=49A14663B5CF79097E8E8D69256CB8F010FF5CCC0142F41702D52A32535AC3A62DA188059EE1EA418F24BEl8Q3J" TargetMode="External"/><Relationship Id="rId283" Type="http://schemas.openxmlformats.org/officeDocument/2006/relationships/hyperlink" Target="consultantplus://offline/ref=49A14663B5CF79097E8E8D7F2600E7FC16FC05C80343FF435A8A716F0453C9F16AEED144lDQFJ" TargetMode="External"/><Relationship Id="rId339" Type="http://schemas.openxmlformats.org/officeDocument/2006/relationships/hyperlink" Target="consultantplus://offline/ref=49A14663B5CF79097E8E8D69256CB8F010FF5CCC014DF3150FD52A32535AC3A62DA188059EE1EA418F26B7l8Q1J" TargetMode="External"/><Relationship Id="rId490" Type="http://schemas.openxmlformats.org/officeDocument/2006/relationships/hyperlink" Target="consultantplus://offline/ref=49A14663B5CF79097E8E8D7F2600E7FC16FC05C80343FF435A8A716F0453C9F16AEED140lDQFJ" TargetMode="External"/><Relationship Id="rId504" Type="http://schemas.openxmlformats.org/officeDocument/2006/relationships/hyperlink" Target="consultantplus://offline/ref=49A14663B5CF79097E8E8D7F2600E7FC16FC05C80343FF435A8A716F0453C9F16AEED147DAlEQ8J" TargetMode="External"/><Relationship Id="rId546" Type="http://schemas.openxmlformats.org/officeDocument/2006/relationships/hyperlink" Target="consultantplus://offline/ref=49A14663B5CF79097E8E8D7F2600E7FC16FC05C80343FF435A8A716F0453C9F16AEED147D8lEQ4J" TargetMode="External"/><Relationship Id="rId711" Type="http://schemas.openxmlformats.org/officeDocument/2006/relationships/hyperlink" Target="consultantplus://offline/ref=49A14663B5CF79097E8E8D7F2600E7FC16FC05C80343FF435A8A716F0453C9F16AEED144lDQBJ" TargetMode="External"/><Relationship Id="rId753" Type="http://schemas.openxmlformats.org/officeDocument/2006/relationships/hyperlink" Target="consultantplus://offline/ref=49A14663B5CF79097E8E93643300E7FC1EFD04C4014FA24952D37D6D035C96E66DA7DD46DAECEAl4Q1J" TargetMode="External"/><Relationship Id="rId78" Type="http://schemas.openxmlformats.org/officeDocument/2006/relationships/hyperlink" Target="consultantplus://offline/ref=49A14663B5CF79097E8E8D69256CB8F010FF5CCC0140F5110FD52A32535AC3A62DA188059EE1EA418F24B9l8Q6J" TargetMode="External"/><Relationship Id="rId101" Type="http://schemas.openxmlformats.org/officeDocument/2006/relationships/hyperlink" Target="consultantplus://offline/ref=49A14663B5CF79097E8E8D69256CB8F010FF5CCC0140F5110FD52A32535AC3A62DA188059EE1EA418F24B6l8Q9J" TargetMode="External"/><Relationship Id="rId143" Type="http://schemas.openxmlformats.org/officeDocument/2006/relationships/hyperlink" Target="consultantplus://offline/ref=49A14663B5CF79097E8E8D7F2600E7FC16FC05C80343FF435A8A716F0453C9F16AEED147DAECEA43l8QDJ" TargetMode="External"/><Relationship Id="rId185" Type="http://schemas.openxmlformats.org/officeDocument/2006/relationships/hyperlink" Target="consultantplus://offline/ref=49A14663B5CF79097E8E8D69256CB8F010FF5CCC014CF51105D52A32535AC3A62DA188059EE1EA418F25BDl8Q0J" TargetMode="External"/><Relationship Id="rId350" Type="http://schemas.openxmlformats.org/officeDocument/2006/relationships/hyperlink" Target="consultantplus://offline/ref=49A14663B5CF79097E8E8D7F2600E7FC16FC05C80343FF435A8A716F0453C9F16AEED14FlDQ8J" TargetMode="External"/><Relationship Id="rId406" Type="http://schemas.openxmlformats.org/officeDocument/2006/relationships/hyperlink" Target="consultantplus://offline/ref=49A14663B5CF79097E8E8D7F2600E7FC16FC05C80343FF435A8A716F0453C9F16AEED147DAECEA40l8QFJ" TargetMode="External"/><Relationship Id="rId588" Type="http://schemas.openxmlformats.org/officeDocument/2006/relationships/hyperlink" Target="consultantplus://offline/ref=49A14663B5CF79097E8E8D7F2600E7FC15F402C90044FF435A8A716F04l5Q3J" TargetMode="External"/><Relationship Id="rId9" Type="http://schemas.openxmlformats.org/officeDocument/2006/relationships/hyperlink" Target="consultantplus://offline/ref=49A14663B5CF79097E8E8D69256CB8F010FF5CCC014CF51D06D52A32535AC3A62DA188059EE1EA418F24BFl8Q7J" TargetMode="External"/><Relationship Id="rId210" Type="http://schemas.openxmlformats.org/officeDocument/2006/relationships/hyperlink" Target="consultantplus://offline/ref=49A14663B5CF79097E8E8D7F2600E7FC16FC05C80343FF435A8A716F0453C9F16AEED142lDQAJ" TargetMode="External"/><Relationship Id="rId392" Type="http://schemas.openxmlformats.org/officeDocument/2006/relationships/hyperlink" Target="consultantplus://offline/ref=49A14663B5CF79097E8E8D7F2600E7FC16FC05C80343FF435A8A716F0453C9F16AEED14FlDQ8J" TargetMode="External"/><Relationship Id="rId448" Type="http://schemas.openxmlformats.org/officeDocument/2006/relationships/hyperlink" Target="consultantplus://offline/ref=49A14663B5CF79097E8E8D7F2600E7FC16FC05C80343FF435A8A716F0453C9F16AEED14FlDQ8J" TargetMode="External"/><Relationship Id="rId613" Type="http://schemas.openxmlformats.org/officeDocument/2006/relationships/hyperlink" Target="consultantplus://offline/ref=49A14663B5CF79097E8E8D7F2600E7FC16FC05C80343FF435A8A716F0453C9F16AEED147DAECE942l8QFJ" TargetMode="External"/><Relationship Id="rId655" Type="http://schemas.openxmlformats.org/officeDocument/2006/relationships/hyperlink" Target="consultantplus://offline/ref=49A14663B5CF79097E8E8D7F2600E7FC16FC05C80343FF435A8A716F0453C9F16AEED147DAECE942l8QFJ" TargetMode="External"/><Relationship Id="rId697" Type="http://schemas.openxmlformats.org/officeDocument/2006/relationships/hyperlink" Target="consultantplus://offline/ref=49A14663B5CF79097E8E8D7F2600E7FC16FC05C80343FF435A8A716F0453C9F16AEED147DAECEA44l8QDJ" TargetMode="External"/><Relationship Id="rId252" Type="http://schemas.openxmlformats.org/officeDocument/2006/relationships/hyperlink" Target="consultantplus://offline/ref=49A14663B5CF79097E8E8D7F2600E7FC16FC05C80343FF435A8A716F0453C9F16AEED147DAECEA45l8Q9J" TargetMode="External"/><Relationship Id="rId294" Type="http://schemas.openxmlformats.org/officeDocument/2006/relationships/hyperlink" Target="consultantplus://offline/ref=49A14663B5CF79097E8E8D7F2600E7FC16FC05C80343FF435A8A716F0453C9F16AEED144lDQBJ" TargetMode="External"/><Relationship Id="rId308" Type="http://schemas.openxmlformats.org/officeDocument/2006/relationships/hyperlink" Target="consultantplus://offline/ref=49A14663B5CF79097E8E8D7F2600E7FC16FC05C80343FF435A8A716F0453C9F16AEED147DAECEA43l8Q7J" TargetMode="External"/><Relationship Id="rId515" Type="http://schemas.openxmlformats.org/officeDocument/2006/relationships/hyperlink" Target="consultantplus://offline/ref=49A14663B5CF79097E8E8D7F2600E7FC16FC05C80343FF435A8A716F0453C9F16AEED147D9lEQDJ" TargetMode="External"/><Relationship Id="rId722" Type="http://schemas.openxmlformats.org/officeDocument/2006/relationships/hyperlink" Target="consultantplus://offline/ref=49A14663B5CF79097E8E8D69256CB8F010FF5CCC0140F5110FD52A32535AC3A62DA188059EE1EA418F27BBl8Q2J" TargetMode="External"/><Relationship Id="rId47" Type="http://schemas.openxmlformats.org/officeDocument/2006/relationships/hyperlink" Target="consultantplus://offline/ref=49A14663B5CF79097E8E8D7F2600E7FC15F403C2054DFF435A8A716F04l5Q3J" TargetMode="External"/><Relationship Id="rId89" Type="http://schemas.openxmlformats.org/officeDocument/2006/relationships/hyperlink" Target="consultantplus://offline/ref=49A14663B5CF79097E8E8D69256CB8F010FF5CCC0140F5110FD52A32535AC3A62DA188059EE1EA418F24B7l8Q8J" TargetMode="External"/><Relationship Id="rId112" Type="http://schemas.openxmlformats.org/officeDocument/2006/relationships/hyperlink" Target="consultantplus://offline/ref=49A14663B5CF79097E8E8D69256CB8F010FF5CCC014CF51D06D52A32535AC3A62DA188059EE1EA418F25BEl8Q7J" TargetMode="External"/><Relationship Id="rId154" Type="http://schemas.openxmlformats.org/officeDocument/2006/relationships/hyperlink" Target="consultantplus://offline/ref=49A14663B5CF79097E8E8D7F2600E7FC16FC05C80343FF435A8A716F0453C9F16AEED147lDQDJ" TargetMode="External"/><Relationship Id="rId361" Type="http://schemas.openxmlformats.org/officeDocument/2006/relationships/hyperlink" Target="consultantplus://offline/ref=49A14663B5CF79097E8E8D69256CB8F010FF5CCC0140F5110FD52A32535AC3A62DA188059EE1EA418F26BDl8Q0J" TargetMode="External"/><Relationship Id="rId557" Type="http://schemas.openxmlformats.org/officeDocument/2006/relationships/hyperlink" Target="consultantplus://offline/ref=49A14663B5CF79097E8E8D7F2600E7FC16FC05C80343FF435A8A716F0453C9F16AEED147D9lEQDJ" TargetMode="External"/><Relationship Id="rId599" Type="http://schemas.openxmlformats.org/officeDocument/2006/relationships/hyperlink" Target="consultantplus://offline/ref=49A14663B5CF79097E8E8D69256CB8F010FF5CCC0645F71706D52A32535AC3A62DA188059EE1EA418F2CB9l8Q5J" TargetMode="External"/><Relationship Id="rId196" Type="http://schemas.openxmlformats.org/officeDocument/2006/relationships/hyperlink" Target="consultantplus://offline/ref=49A14663B5CF79097E8E8D7F2600E7FC16FC05C80343FF435A8A716F0453C9F16AEED147DAECEA45l8Q9J" TargetMode="External"/><Relationship Id="rId417" Type="http://schemas.openxmlformats.org/officeDocument/2006/relationships/hyperlink" Target="consultantplus://offline/ref=49A14663B5CF79097E8E8D7F2600E7FC16FC05C80343FF435A8A716F0453C9F16AEED14FlDQ8J" TargetMode="External"/><Relationship Id="rId459" Type="http://schemas.openxmlformats.org/officeDocument/2006/relationships/hyperlink" Target="consultantplus://offline/ref=49A14663B5CF79097E8E8D7F2600E7FC16FC05C80343FF435A8A716F0453C9F16AEED14ElDQ8J" TargetMode="External"/><Relationship Id="rId624" Type="http://schemas.openxmlformats.org/officeDocument/2006/relationships/hyperlink" Target="consultantplus://offline/ref=49A14663B5CF79097E8E8D69256CB8F010FF5CCC0645F71706D52A32535AC3A62DA188059EE1EA418F2DBFl8Q5J" TargetMode="External"/><Relationship Id="rId666" Type="http://schemas.openxmlformats.org/officeDocument/2006/relationships/hyperlink" Target="consultantplus://offline/ref=49A14663B5CF79097E8E8D7F2600E7FC16FC05C80343FF435A8A716F0453C9F16AEED144lDQBJ" TargetMode="External"/><Relationship Id="rId16" Type="http://schemas.openxmlformats.org/officeDocument/2006/relationships/hyperlink" Target="consultantplus://offline/ref=49A14663B5CF79097E8E8D7F2600E7FC15F502C1074DFF435A8A716F0453C9F16AEED145DClEQ8J" TargetMode="External"/><Relationship Id="rId221" Type="http://schemas.openxmlformats.org/officeDocument/2006/relationships/hyperlink" Target="consultantplus://offline/ref=49A14663B5CF79097E8E8D7F2600E7FC16FC05C80343FF435A8A716F0453C9F16AEED147DAECEA45l8Q9J" TargetMode="External"/><Relationship Id="rId263" Type="http://schemas.openxmlformats.org/officeDocument/2006/relationships/hyperlink" Target="consultantplus://offline/ref=49A14663B5CF79097E8E8D69256CB8F010FF5CCC0645F71706D52A32535AC3A62DA188059EE1EA418F26B9l8Q7J" TargetMode="External"/><Relationship Id="rId319" Type="http://schemas.openxmlformats.org/officeDocument/2006/relationships/hyperlink" Target="consultantplus://offline/ref=49A14663B5CF79097E8E8D7F2600E7FC16FC05C80343FF435A8A716F0453C9F16AEED140lDQFJ" TargetMode="External"/><Relationship Id="rId470" Type="http://schemas.openxmlformats.org/officeDocument/2006/relationships/hyperlink" Target="consultantplus://offline/ref=49A14663B5CF79097E8E8D7F2600E7FC16FC05C80343FF435A8A716F0453C9F16AEED147DAECEA49l8Q7J" TargetMode="External"/><Relationship Id="rId526" Type="http://schemas.openxmlformats.org/officeDocument/2006/relationships/hyperlink" Target="consultantplus://offline/ref=49A14663B5CF79097E8E8D69256CB8F010FF5CCC014DF3150FD52A32535AC3A62DA188059EE1EA418F21B9l8Q9J" TargetMode="External"/><Relationship Id="rId58" Type="http://schemas.openxmlformats.org/officeDocument/2006/relationships/hyperlink" Target="consultantplus://offline/ref=49A14663B5CF79097E8E8D69256CB8F010FF5CCC014CF51D06D52A32535AC3A62DA188059EE1EA418F24BEl8Q7J" TargetMode="External"/><Relationship Id="rId123" Type="http://schemas.openxmlformats.org/officeDocument/2006/relationships/hyperlink" Target="consultantplus://offline/ref=49A14663B5CF79097E8E8D69256CB8F010FF5CCC0142F41702D52A32535AC3A62DA188059EE1EA418F24BEl8Q3J" TargetMode="External"/><Relationship Id="rId330" Type="http://schemas.openxmlformats.org/officeDocument/2006/relationships/hyperlink" Target="consultantplus://offline/ref=49A14663B5CF79097E8E8D7F2600E7FC16FC05C80343FF435A8A716F0453C9F16AEED144lDQBJ" TargetMode="External"/><Relationship Id="rId568" Type="http://schemas.openxmlformats.org/officeDocument/2006/relationships/hyperlink" Target="consultantplus://offline/ref=49A14663B5CF79097E8E8D69256CB8F010FF5CCC014DF3150FD52A32535AC3A62DA188059EE1EA418F22BAl8Q3J" TargetMode="External"/><Relationship Id="rId733" Type="http://schemas.openxmlformats.org/officeDocument/2006/relationships/hyperlink" Target="consultantplus://offline/ref=49A14663B5CF79097E8E8D7F2600E7FC16FC05C80343FF435A8A716F0453C9F16AEED147DAECEA46l8QFJ" TargetMode="External"/><Relationship Id="rId165" Type="http://schemas.openxmlformats.org/officeDocument/2006/relationships/hyperlink" Target="consultantplus://offline/ref=49A14663B5CF79097E8E8D7F2600E7FC16FC05C80343FF435A8A716F0453C9F16AEED140lDQFJ" TargetMode="External"/><Relationship Id="rId372" Type="http://schemas.openxmlformats.org/officeDocument/2006/relationships/hyperlink" Target="consultantplus://offline/ref=49A14663B5CF79097E8E8D7F2600E7FC16FC05C80343FF435A8A716F0453C9F16AEED147DAECEA48l8Q8J" TargetMode="External"/><Relationship Id="rId428" Type="http://schemas.openxmlformats.org/officeDocument/2006/relationships/hyperlink" Target="consultantplus://offline/ref=49A14663B5CF79097E8E8D7F2600E7FC16FC05C80343FF435A8A716F0453C9F16AEED143lDQEJ" TargetMode="External"/><Relationship Id="rId635" Type="http://schemas.openxmlformats.org/officeDocument/2006/relationships/hyperlink" Target="consultantplus://offline/ref=49A14663B5CF79097E8E8D69256CB8F010FF5CCC0645F71706D52A32535AC3A62DA188059EE1EA418F2DBCl8Q2J" TargetMode="External"/><Relationship Id="rId677" Type="http://schemas.openxmlformats.org/officeDocument/2006/relationships/hyperlink" Target="consultantplus://offline/ref=49A14663B5CF79097E8E8D7F2600E7FC16FC05C80343FF435A8A716F0453C9F16AEED147DAECE946l8Q7J" TargetMode="External"/><Relationship Id="rId232" Type="http://schemas.openxmlformats.org/officeDocument/2006/relationships/hyperlink" Target="consultantplus://offline/ref=49A14663B5CF79097E8E8D7F2600E7FC16FC05C80343FF435A8A716F0453C9F16AEED147DAECEB48l8QAJ" TargetMode="External"/><Relationship Id="rId274" Type="http://schemas.openxmlformats.org/officeDocument/2006/relationships/hyperlink" Target="consultantplus://offline/ref=49A14663B5CF79097E8E8D7F2600E7FC16FC05C80343FF435A8A716F0453C9F16AEED147D8lEQEJ" TargetMode="External"/><Relationship Id="rId481" Type="http://schemas.openxmlformats.org/officeDocument/2006/relationships/hyperlink" Target="consultantplus://offline/ref=49A14663B5CF79097E8E8D69256CB8F010FF5CCC0142F41702D52A32535AC3A62DA188059EE1EA418F24BEl8Q3J" TargetMode="External"/><Relationship Id="rId702" Type="http://schemas.openxmlformats.org/officeDocument/2006/relationships/hyperlink" Target="consultantplus://offline/ref=49A14663B5CF79097E8E8D7F2600E7FC16FC05C80343FF435A8A716F0453C9F16AEED147DAECE942l8QFJ" TargetMode="External"/><Relationship Id="rId27" Type="http://schemas.openxmlformats.org/officeDocument/2006/relationships/hyperlink" Target="consultantplus://offline/ref=49A14663B5CF79097E8E8D69256CB8F010FF5CCC0345F61C0D88203A0A56C1lAQ1J" TargetMode="External"/><Relationship Id="rId69" Type="http://schemas.openxmlformats.org/officeDocument/2006/relationships/hyperlink" Target="consultantplus://offline/ref=49A14663B5CF79097E8E8D7F2600E7FC15F403C2054DFF435A8A716F04l5Q3J" TargetMode="External"/><Relationship Id="rId134" Type="http://schemas.openxmlformats.org/officeDocument/2006/relationships/hyperlink" Target="consultantplus://offline/ref=49A14663B5CF79097E8E8D7F2600E7FC16FC05C80343FF435A8A716F0453C9F16AEED144lDQBJ" TargetMode="External"/><Relationship Id="rId537" Type="http://schemas.openxmlformats.org/officeDocument/2006/relationships/hyperlink" Target="consultantplus://offline/ref=49A14663B5CF79097E8E8D7F2600E7FC16FC05C80343FF435A8A716F0453C9F16AEED147DAECE942l8QFJ" TargetMode="External"/><Relationship Id="rId579" Type="http://schemas.openxmlformats.org/officeDocument/2006/relationships/hyperlink" Target="consultantplus://offline/ref=49A14663B5CF79097E8E8D7F2600E7FC16FC05C80343FF435A8A716F0453C9F16AEED147DAECE945l8QDJ" TargetMode="External"/><Relationship Id="rId744" Type="http://schemas.openxmlformats.org/officeDocument/2006/relationships/hyperlink" Target="consultantplus://offline/ref=49A14663B5CF79097E8E8D7F2600E7FC15F404C40343FF435A8A716F04l5Q3J" TargetMode="External"/><Relationship Id="rId80" Type="http://schemas.openxmlformats.org/officeDocument/2006/relationships/hyperlink" Target="consultantplus://offline/ref=49A14663B5CF79097E8E8D69256CB8F010FF5CCC014CF51105D52A32535AC3A62DA188059EE1EA418F24BEl8Q3J" TargetMode="External"/><Relationship Id="rId176" Type="http://schemas.openxmlformats.org/officeDocument/2006/relationships/hyperlink" Target="consultantplus://offline/ref=49A14663B5CF79097E8E8D7F2600E7FC16FC05C80343FF435A8A716F0453C9F16AEED147D8lEQEJ" TargetMode="External"/><Relationship Id="rId341" Type="http://schemas.openxmlformats.org/officeDocument/2006/relationships/hyperlink" Target="consultantplus://offline/ref=49A14663B5CF79097E8E8D7F2600E7FC16FC05C80343FF435A8A716F0453C9F16AEED147DAECEA40l8QFJ" TargetMode="External"/><Relationship Id="rId383" Type="http://schemas.openxmlformats.org/officeDocument/2006/relationships/hyperlink" Target="consultantplus://offline/ref=49A14663B5CF79097E8E8D69256CB8F010FF5CCC014DF3150FD52A32535AC3A62DA188059EE1EA418F27BBl8Q8J" TargetMode="External"/><Relationship Id="rId439" Type="http://schemas.openxmlformats.org/officeDocument/2006/relationships/hyperlink" Target="consultantplus://offline/ref=49A14663B5CF79097E8E8D7F2600E7FC16FC05C80343FF435A8A716F0453C9F16AEED142lDQ2J" TargetMode="External"/><Relationship Id="rId590" Type="http://schemas.openxmlformats.org/officeDocument/2006/relationships/hyperlink" Target="consultantplus://offline/ref=49A14663B5CF79097E8E8D69256CB8F010FF5CCC0140F5110FD52A32535AC3A62DA188059EE1EA418F27BFl8Q3J" TargetMode="External"/><Relationship Id="rId604" Type="http://schemas.openxmlformats.org/officeDocument/2006/relationships/hyperlink" Target="consultantplus://offline/ref=49A14663B5CF79097E8E8D7F2600E7FC16FC05C80343FF435A8A716F0453C9F16AEED147DAECE942l8QFJ" TargetMode="External"/><Relationship Id="rId646" Type="http://schemas.openxmlformats.org/officeDocument/2006/relationships/hyperlink" Target="consultantplus://offline/ref=49A14663B5CF79097E8E8D69256CB8F010FF5CCC0140F5110FD52A32535AC3A62DA188059EE1EA418F27BEl8Q8J" TargetMode="External"/><Relationship Id="rId201" Type="http://schemas.openxmlformats.org/officeDocument/2006/relationships/hyperlink" Target="consultantplus://offline/ref=49A14663B5CF79097E8E8D69256CB8F010FF5CCC0645F71706D52A32535AC3A62DA188059EE1EA418F25BAl8Q5J" TargetMode="External"/><Relationship Id="rId243" Type="http://schemas.openxmlformats.org/officeDocument/2006/relationships/hyperlink" Target="consultantplus://offline/ref=49A14663B5CF79097E8E8D7F2600E7FC16FC05C80343FF435A8A716F0453C9F16AEED144lDQ2J" TargetMode="External"/><Relationship Id="rId285" Type="http://schemas.openxmlformats.org/officeDocument/2006/relationships/hyperlink" Target="consultantplus://offline/ref=49A14663B5CF79097E8E8D7F2600E7FC16FC05C80343FF435A8A716F0453C9F16AEED147DAECEA40l8Q6J" TargetMode="External"/><Relationship Id="rId450" Type="http://schemas.openxmlformats.org/officeDocument/2006/relationships/hyperlink" Target="consultantplus://offline/ref=49A14663B5CF79097E8E8D7F2600E7FC16FC05C80343FF435A8A716F0453C9F16AEED147DAECE941l8QFJ" TargetMode="External"/><Relationship Id="rId506" Type="http://schemas.openxmlformats.org/officeDocument/2006/relationships/hyperlink" Target="consultantplus://offline/ref=49A14663B5CF79097E8E8D69256CB8F010FF5CCC0645F71706D52A32535AC3A62DA188059EE1EA418F22B7l8Q5J" TargetMode="External"/><Relationship Id="rId688" Type="http://schemas.openxmlformats.org/officeDocument/2006/relationships/hyperlink" Target="consultantplus://offline/ref=49A14663B5CF79097E8E8D7F2600E7FC16FC05C80343FF435A8A716F0453C9F16AEED147DAECE946l8Q7J" TargetMode="External"/><Relationship Id="rId38" Type="http://schemas.openxmlformats.org/officeDocument/2006/relationships/hyperlink" Target="consultantplus://offline/ref=49A14663B5CF79097E8E8D7F2600E7FC15FC05C40912A8410BDF7Fl6QAJ" TargetMode="External"/><Relationship Id="rId103" Type="http://schemas.openxmlformats.org/officeDocument/2006/relationships/hyperlink" Target="consultantplus://offline/ref=49A14663B5CF79097E8E8D7F2600E7FC15F403C2054DFF435A8A716F0453C9F16AEED147DAEDEB48l8QEJ" TargetMode="External"/><Relationship Id="rId310" Type="http://schemas.openxmlformats.org/officeDocument/2006/relationships/hyperlink" Target="consultantplus://offline/ref=49A14663B5CF79097E8E8D7F2600E7FC15F402C90044FF435A8A716F04l5Q3J" TargetMode="External"/><Relationship Id="rId492" Type="http://schemas.openxmlformats.org/officeDocument/2006/relationships/hyperlink" Target="consultantplus://offline/ref=49A14663B5CF79097E8E8D7F2600E7FC16FC05C80343FF435A8A716F0453C9F16AEED144lDQBJ" TargetMode="External"/><Relationship Id="rId548" Type="http://schemas.openxmlformats.org/officeDocument/2006/relationships/hyperlink" Target="consultantplus://offline/ref=49A14663B5CF79097E8E8D7F2600E7FC16FC05C80343FF435A8A716F0453C9F16AEED147D9lEQ8J" TargetMode="External"/><Relationship Id="rId713" Type="http://schemas.openxmlformats.org/officeDocument/2006/relationships/hyperlink" Target="consultantplus://offline/ref=49A14663B5CF79097E8E8D69256CB8F010FF5CCC014DF3150FD52A32535AC3A62DA188059EE1EA418F2DBDl8Q2J" TargetMode="External"/><Relationship Id="rId755" Type="http://schemas.openxmlformats.org/officeDocument/2006/relationships/hyperlink" Target="consultantplus://offline/ref=49A14663B5CF79097E8E8D69256CB8F010FF5CCC0644F31D05D52A32535AC3A62DA188059EE1EA418F26BDl8Q2J" TargetMode="External"/><Relationship Id="rId91" Type="http://schemas.openxmlformats.org/officeDocument/2006/relationships/hyperlink" Target="consultantplus://offline/ref=49A14663B5CF79097E8E8D69256CB8F010FF5CCC014CF51D06D52A32535AC3A62DA188059EE1EA418F25BEl8Q2J" TargetMode="External"/><Relationship Id="rId145" Type="http://schemas.openxmlformats.org/officeDocument/2006/relationships/hyperlink" Target="consultantplus://offline/ref=49A14663B5CF79097E8E8D7F2600E7FC16FC05C80343FF435A8A716F0453C9F16AEED147DAECEA45l8Q9J" TargetMode="External"/><Relationship Id="rId187" Type="http://schemas.openxmlformats.org/officeDocument/2006/relationships/hyperlink" Target="consultantplus://offline/ref=49A14663B5CF79097E8E8D7F2600E7FC16FC05C80343FF435A8A716F0453C9F16AEED147DAECEB49l8QCJ" TargetMode="External"/><Relationship Id="rId352" Type="http://schemas.openxmlformats.org/officeDocument/2006/relationships/hyperlink" Target="consultantplus://offline/ref=49A14663B5CF79097E8E8D7F2600E7FC16FC05C80343FF435A8A716F0453C9F16AEED147DAECE941l8QFJ" TargetMode="External"/><Relationship Id="rId394" Type="http://schemas.openxmlformats.org/officeDocument/2006/relationships/hyperlink" Target="consultantplus://offline/ref=49A14663B5CF79097E8E8D7F2600E7FC16FC05C80343FF435A8A716F0453C9F16AEED147DAECEA48l8Q8J" TargetMode="External"/><Relationship Id="rId408" Type="http://schemas.openxmlformats.org/officeDocument/2006/relationships/hyperlink" Target="consultantplus://offline/ref=49A14663B5CF79097E8E8D7F2600E7FC16FC05C80343FF435A8A716F0453C9F16AEED147DAECEA43l8QDJ" TargetMode="External"/><Relationship Id="rId615" Type="http://schemas.openxmlformats.org/officeDocument/2006/relationships/hyperlink" Target="consultantplus://offline/ref=49A14663B5CF79097E8E8D7F2600E7FC16FC05C80343FF435A8A716F0453C9F16AEED147DAECEA43l8QDJ" TargetMode="External"/><Relationship Id="rId212" Type="http://schemas.openxmlformats.org/officeDocument/2006/relationships/hyperlink" Target="consultantplus://offline/ref=49A14663B5CF79097E8E8D7F2600E7FC16FC05C80343FF435A8A716F0453C9F16AEED147DAECEA40l8Q6J" TargetMode="External"/><Relationship Id="rId254" Type="http://schemas.openxmlformats.org/officeDocument/2006/relationships/hyperlink" Target="consultantplus://offline/ref=49A14663B5CF79097E8E8D7F2600E7FC16FC05C80343FF435A8A716F0453C9F16AEED147DAECEA44l8QDJ" TargetMode="External"/><Relationship Id="rId657" Type="http://schemas.openxmlformats.org/officeDocument/2006/relationships/hyperlink" Target="consultantplus://offline/ref=49A14663B5CF79097E8E8D7F2600E7FC16FC05C80343FF435A8A716F0453C9F16AEED147DAECE944l8Q8J" TargetMode="External"/><Relationship Id="rId699" Type="http://schemas.openxmlformats.org/officeDocument/2006/relationships/hyperlink" Target="consultantplus://offline/ref=49A14663B5CF79097E8E8D7F2600E7FC16FC05C80343FF435A8A716F0453C9F16AEED144lDQBJ" TargetMode="External"/><Relationship Id="rId49" Type="http://schemas.openxmlformats.org/officeDocument/2006/relationships/hyperlink" Target="consultantplus://offline/ref=49A14663B5CF79097E8E8D7F2600E7FC15F403C2054DFF435A8A716F04l5Q3J" TargetMode="External"/><Relationship Id="rId114" Type="http://schemas.openxmlformats.org/officeDocument/2006/relationships/hyperlink" Target="consultantplus://offline/ref=49A14663B5CF79097E8E8D7F2600E7FC15F403C2054DFF435A8A716F0453C9F16AEED147DAECE346l8QEJ" TargetMode="External"/><Relationship Id="rId296" Type="http://schemas.openxmlformats.org/officeDocument/2006/relationships/hyperlink" Target="consultantplus://offline/ref=49A14663B5CF79097E8E8D7F2600E7FC16FC05C80343FF435A8A716F0453C9F16AEED145lDQBJ" TargetMode="External"/><Relationship Id="rId461" Type="http://schemas.openxmlformats.org/officeDocument/2006/relationships/hyperlink" Target="consultantplus://offline/ref=49A14663B5CF79097E8E8D7F2600E7FC16FC05C80343FF435A8A716F0453C9F16AEED147DAECEA49l8Q7J" TargetMode="External"/><Relationship Id="rId517" Type="http://schemas.openxmlformats.org/officeDocument/2006/relationships/hyperlink" Target="consultantplus://offline/ref=49A14663B5CF79097E8E8D7F2600E7FC16FC05C80343FF435A8A716F0453C9F16AEED147DAECEB44l8QCJ" TargetMode="External"/><Relationship Id="rId559" Type="http://schemas.openxmlformats.org/officeDocument/2006/relationships/hyperlink" Target="consultantplus://offline/ref=49A14663B5CF79097E8E8D7F2600E7FC15F402C90044FF435A8A716F04l5Q3J" TargetMode="External"/><Relationship Id="rId724" Type="http://schemas.openxmlformats.org/officeDocument/2006/relationships/hyperlink" Target="consultantplus://offline/ref=49A14663B5CF79097E8E8D7F2600E7FC16FC05C80343FF435A8A716F0453C9F16AEED147DAECEA46l8QFJ" TargetMode="External"/><Relationship Id="rId60" Type="http://schemas.openxmlformats.org/officeDocument/2006/relationships/hyperlink" Target="consultantplus://offline/ref=49A14663B5CF79097E8E8D69256CB8F010FF5CCC014CF51D06D52A32535AC3A62DA188059EE1EA418F24BEl8Q9J" TargetMode="External"/><Relationship Id="rId156" Type="http://schemas.openxmlformats.org/officeDocument/2006/relationships/hyperlink" Target="consultantplus://offline/ref=49A14663B5CF79097E8E8D7F2600E7FC16FC05C80343FF435A8A716F0453C9F16AEED147DAECEA41l8Q8J" TargetMode="External"/><Relationship Id="rId198" Type="http://schemas.openxmlformats.org/officeDocument/2006/relationships/hyperlink" Target="consultantplus://offline/ref=49A14663B5CF79097E8E8D7F2600E7FC16FC05C80343FF435A8A716F0453C9F16AEED147D8lEQ4J" TargetMode="External"/><Relationship Id="rId321" Type="http://schemas.openxmlformats.org/officeDocument/2006/relationships/hyperlink" Target="consultantplus://offline/ref=49A14663B5CF79097E8E8D7F2600E7FC16FC05C80343FF435A8A716F0453C9F16AEED147lDQDJ" TargetMode="External"/><Relationship Id="rId363" Type="http://schemas.openxmlformats.org/officeDocument/2006/relationships/hyperlink" Target="consultantplus://offline/ref=49A14663B5CF79097E8E8D7F2600E7FC16FC05C80343FF435A8A716F0453C9F16AEED147DAECEA40l8QFJ" TargetMode="External"/><Relationship Id="rId419" Type="http://schemas.openxmlformats.org/officeDocument/2006/relationships/hyperlink" Target="consultantplus://offline/ref=49A14663B5CF79097E8E8D7F2600E7FC16FC05C80343FF435A8A716F0453C9F16AEED147DAECE941l8QFJ" TargetMode="External"/><Relationship Id="rId570" Type="http://schemas.openxmlformats.org/officeDocument/2006/relationships/hyperlink" Target="consultantplus://offline/ref=49A14663B5CF79097E8E8D7F2600E7FC16FC05C80343FF435A8A716F0453C9F16AEED147DAECEB46l8QEJ" TargetMode="External"/><Relationship Id="rId626" Type="http://schemas.openxmlformats.org/officeDocument/2006/relationships/hyperlink" Target="consultantplus://offline/ref=49A14663B5CF79097E8E8D7F2600E7FC16FC05C80343FF435A8A716F0453C9F16AEED147DAECE942l8QFJ" TargetMode="External"/><Relationship Id="rId223" Type="http://schemas.openxmlformats.org/officeDocument/2006/relationships/hyperlink" Target="consultantplus://offline/ref=49A14663B5CF79097E8E8D7F2600E7FC16FC05C80343FF435A8A716F0453C9F16AEED147DAECEA44l8QDJ" TargetMode="External"/><Relationship Id="rId430" Type="http://schemas.openxmlformats.org/officeDocument/2006/relationships/hyperlink" Target="consultantplus://offline/ref=49A14663B5CF79097E8E8D7F2600E7FC16FC05C80343FF435A8A716F0453C9F16AEED147DAECEA45l8Q6J" TargetMode="External"/><Relationship Id="rId668" Type="http://schemas.openxmlformats.org/officeDocument/2006/relationships/hyperlink" Target="consultantplus://offline/ref=49A14663B5CF79097E8E8D7F2600E7FC16FC05C80343FF435A8A716F0453C9F16AEED147DAECE945l8Q7J" TargetMode="External"/><Relationship Id="rId18" Type="http://schemas.openxmlformats.org/officeDocument/2006/relationships/hyperlink" Target="consultantplus://offline/ref=49A14663B5CF79097E8E8D69256CB8F010FF5CCC0041F11103D52A32535AC3A6l2QDJ" TargetMode="External"/><Relationship Id="rId265" Type="http://schemas.openxmlformats.org/officeDocument/2006/relationships/hyperlink" Target="consultantplus://offline/ref=49A14663B5CF79097E8E8D7F2600E7FC16FC05C80343FF435A8A716F0453C9F16AEED144lDQBJ" TargetMode="External"/><Relationship Id="rId472" Type="http://schemas.openxmlformats.org/officeDocument/2006/relationships/hyperlink" Target="consultantplus://offline/ref=49A14663B5CF79097E8E8D7F2600E7FC16FC05C80343FF435A8A716F0453C9F16AEED147DAlEQDJ" TargetMode="External"/><Relationship Id="rId528" Type="http://schemas.openxmlformats.org/officeDocument/2006/relationships/hyperlink" Target="consultantplus://offline/ref=49A14663B5CF79097E8E8D7F2600E7FC16FC05C80343FF435A8A716F0453C9F16AEED147DAECEB45l8QEJ" TargetMode="External"/><Relationship Id="rId735" Type="http://schemas.openxmlformats.org/officeDocument/2006/relationships/hyperlink" Target="consultantplus://offline/ref=49A14663B5CF79097E8E8D7F2600E7FC16FC05C80343FF435A8A716F0453C9F16AEED147DAECE942l8QFJ" TargetMode="External"/><Relationship Id="rId125" Type="http://schemas.openxmlformats.org/officeDocument/2006/relationships/hyperlink" Target="consultantplus://offline/ref=49A14663B5CF79097E8E8D69256CB8F010FF5CCC014CF51D06D52A32535AC3A62DA188059EE1EA418F25BDl8Q3J" TargetMode="External"/><Relationship Id="rId167" Type="http://schemas.openxmlformats.org/officeDocument/2006/relationships/hyperlink" Target="consultantplus://offline/ref=49A14663B5CF79097E8E8D69256CB8F010FF5CCC0645F71706D52A32535AC3A62DA188059EE1EA418F24B7l8Q3J" TargetMode="External"/><Relationship Id="rId332" Type="http://schemas.openxmlformats.org/officeDocument/2006/relationships/hyperlink" Target="consultantplus://offline/ref=49A14663B5CF79097E8E8D7F2600E7FC16FC05C80343FF435A8A716F0453C9F16AEED144lDQBJ" TargetMode="External"/><Relationship Id="rId374" Type="http://schemas.openxmlformats.org/officeDocument/2006/relationships/hyperlink" Target="consultantplus://offline/ref=49A14663B5CF79097E8E8D7F2600E7FC16FC05C80343FF435A8A716F0453C9F16AEED144lDQBJ" TargetMode="External"/><Relationship Id="rId581" Type="http://schemas.openxmlformats.org/officeDocument/2006/relationships/hyperlink" Target="consultantplus://offline/ref=49A14663B5CF79097E8E8D7F2600E7FC16FC05C80343FF435A8A716F0453C9F16AEED144lDQBJ" TargetMode="External"/><Relationship Id="rId71" Type="http://schemas.openxmlformats.org/officeDocument/2006/relationships/hyperlink" Target="consultantplus://offline/ref=49A14663B5CF79097E8E8D69256CB8F010FF5CCC0644F31205D52A32535AC3A62DA188059EE1EA418F24BFl8Q6J" TargetMode="External"/><Relationship Id="rId234" Type="http://schemas.openxmlformats.org/officeDocument/2006/relationships/hyperlink" Target="consultantplus://offline/ref=49A14663B5CF79097E8E8D7F2600E7FC16FC05C80343FF435A8A716F0453C9F16AEED147lDQDJ" TargetMode="External"/><Relationship Id="rId637" Type="http://schemas.openxmlformats.org/officeDocument/2006/relationships/hyperlink" Target="consultantplus://offline/ref=49A14663B5CF79097E8E8D7F2600E7FC16FC05C80343FF435A8A716F0453C9F16AEED144lDQBJ" TargetMode="External"/><Relationship Id="rId679" Type="http://schemas.openxmlformats.org/officeDocument/2006/relationships/hyperlink" Target="consultantplus://offline/ref=49A14663B5CF79097E8E8D7F2600E7FC16FC05C80343FF435A8A716F0453C9F16AEED147DAECEA44l8QDJ" TargetMode="External"/><Relationship Id="rId2" Type="http://schemas.microsoft.com/office/2007/relationships/stylesWithEffects" Target="stylesWithEffects.xml"/><Relationship Id="rId29" Type="http://schemas.openxmlformats.org/officeDocument/2006/relationships/hyperlink" Target="consultantplus://offline/ref=49A14663B5CF79097E8E8D69256CB8F010FF5CCC014CF51201D52A32535AC3A62DA188059EE1EA418F24BFl8Q7J" TargetMode="External"/><Relationship Id="rId276" Type="http://schemas.openxmlformats.org/officeDocument/2006/relationships/hyperlink" Target="consultantplus://offline/ref=49A14663B5CF79097E8E8D7F2600E7FC16FC05C80343FF435A8A716F0453C9F16AEED144lDQ2J" TargetMode="External"/><Relationship Id="rId441" Type="http://schemas.openxmlformats.org/officeDocument/2006/relationships/hyperlink" Target="consultantplus://offline/ref=49A14663B5CF79097E8E8D7F2600E7FC16FC05C80343FF435A8A716F0453C9F16AEED147DAECEA45l8QFJ" TargetMode="External"/><Relationship Id="rId483" Type="http://schemas.openxmlformats.org/officeDocument/2006/relationships/hyperlink" Target="consultantplus://offline/ref=49A14663B5CF79097E8E8D69256CB8F010FF5CCC0140F5110FD52A32535AC3A62DA188059EE1EA418F26BBl8Q0J" TargetMode="External"/><Relationship Id="rId539" Type="http://schemas.openxmlformats.org/officeDocument/2006/relationships/hyperlink" Target="consultantplus://offline/ref=49A14663B5CF79097E8E8D7F2600E7FC16FC05C80343FF435A8A716F0453C9F16AEED147D9lEQDJ" TargetMode="External"/><Relationship Id="rId690" Type="http://schemas.openxmlformats.org/officeDocument/2006/relationships/hyperlink" Target="consultantplus://offline/ref=49A14663B5CF79097E8E8D69256CB8F010FF5CCC0645F71706D52A32535AC3A62DA188059EE1EA418E24BDl8Q4J" TargetMode="External"/><Relationship Id="rId704" Type="http://schemas.openxmlformats.org/officeDocument/2006/relationships/hyperlink" Target="consultantplus://offline/ref=49A14663B5CF79097E8E8D69256CB8F010FF5CCC0645F71706D52A32535AC3A62DA188059EE1EA418E24B9l8Q3J" TargetMode="External"/><Relationship Id="rId746" Type="http://schemas.openxmlformats.org/officeDocument/2006/relationships/hyperlink" Target="consultantplus://offline/ref=49A14663B5CF79097E8E8D69256CB8F010FF5CCC0644F31D05D52A32535AC3A62DA188059EE1EA418F25BAl8Q7J" TargetMode="External"/><Relationship Id="rId40" Type="http://schemas.openxmlformats.org/officeDocument/2006/relationships/hyperlink" Target="consultantplus://offline/ref=49A14663B5CF79097E8E8D7F2600E7FC15FC05C40912A8410BDF7Fl6QAJ" TargetMode="External"/><Relationship Id="rId136" Type="http://schemas.openxmlformats.org/officeDocument/2006/relationships/hyperlink" Target="consultantplus://offline/ref=49A14663B5CF79097E8E8D7F2600E7FC16FC05C80343FF435A8A716F0453C9F16AEED147DAECEA40l8QFJ" TargetMode="External"/><Relationship Id="rId178" Type="http://schemas.openxmlformats.org/officeDocument/2006/relationships/hyperlink" Target="consultantplus://offline/ref=49A14663B5CF79097E8E8D7F2600E7FC16FC05C80343FF435A8A716F0453C9F16AEED147DAECEA41l8Q8J" TargetMode="External"/><Relationship Id="rId301" Type="http://schemas.openxmlformats.org/officeDocument/2006/relationships/hyperlink" Target="consultantplus://offline/ref=49A14663B5CF79097E8E8D7F2600E7FC16FC05C80343FF435A8A716F0453C9F16AEED147DAECEA43l8QDJ" TargetMode="External"/><Relationship Id="rId343" Type="http://schemas.openxmlformats.org/officeDocument/2006/relationships/hyperlink" Target="consultantplus://offline/ref=49A14663B5CF79097E8E8D7F2600E7FC16FC05C80343FF435A8A716F0453C9F16AEED143lDQ2J" TargetMode="External"/><Relationship Id="rId550" Type="http://schemas.openxmlformats.org/officeDocument/2006/relationships/hyperlink" Target="consultantplus://offline/ref=49A14663B5CF79097E8E8D7F2600E7FC16FC05C80343FF435A8A716F0453C9F16AEED147DAECEA45l8Q9J" TargetMode="External"/><Relationship Id="rId82" Type="http://schemas.openxmlformats.org/officeDocument/2006/relationships/hyperlink" Target="consultantplus://offline/ref=49A14663B5CF79097E8E8D69256CB8F010FF5CCC014CF51105D52A32535AC3A62DA188059EE1EA418F24BEl8Q4J" TargetMode="External"/><Relationship Id="rId203" Type="http://schemas.openxmlformats.org/officeDocument/2006/relationships/hyperlink" Target="consultantplus://offline/ref=49A14663B5CF79097E8E8D69256CB8F010FF5CCC014CF51D06D52A32535AC3A62DA188059EE1EA418F25BAl8Q3J" TargetMode="External"/><Relationship Id="rId385" Type="http://schemas.openxmlformats.org/officeDocument/2006/relationships/hyperlink" Target="consultantplus://offline/ref=49A14663B5CF79097E8E8D7F2600E7FC16FC05C80343FF435A8A716F0453C9F16AEED147DAECEA40l8QFJ" TargetMode="External"/><Relationship Id="rId592" Type="http://schemas.openxmlformats.org/officeDocument/2006/relationships/hyperlink" Target="consultantplus://offline/ref=49A14663B5CF79097E8E8D7F2600E7FC16FC05C80343FF435A8A716F0453C9F16AEED144lDQBJ" TargetMode="External"/><Relationship Id="rId606" Type="http://schemas.openxmlformats.org/officeDocument/2006/relationships/hyperlink" Target="consultantplus://offline/ref=49A14663B5CF79097E8E8D7F2600E7FC15F402C90044FF435A8A716F04l5Q3J" TargetMode="External"/><Relationship Id="rId648" Type="http://schemas.openxmlformats.org/officeDocument/2006/relationships/hyperlink" Target="consultantplus://offline/ref=49A14663B5CF79097E8E8D7F2600E7FC16FC05C80343FF435A8A716F0453C9F16AEED147DAECE942l8QFJ" TargetMode="External"/><Relationship Id="rId245" Type="http://schemas.openxmlformats.org/officeDocument/2006/relationships/hyperlink" Target="consultantplus://offline/ref=49A14663B5CF79097E8E8D7F2600E7FC16FC05C80343FF435A8A716F0453C9F16AEED147DAECEA40l8Q6J" TargetMode="External"/><Relationship Id="rId287" Type="http://schemas.openxmlformats.org/officeDocument/2006/relationships/hyperlink" Target="consultantplus://offline/ref=49A14663B5CF79097E8E8D7F2600E7FC16FC05C80343FF435A8A716F0453C9F16AEED147DAECEA43l8Q7J" TargetMode="External"/><Relationship Id="rId410" Type="http://schemas.openxmlformats.org/officeDocument/2006/relationships/hyperlink" Target="consultantplus://offline/ref=49A14663B5CF79097E8E8D7F2600E7FC16FC05C80343FF435A8A716F0453C9F16AEED147DAECEA45l8Q9J" TargetMode="External"/><Relationship Id="rId452" Type="http://schemas.openxmlformats.org/officeDocument/2006/relationships/hyperlink" Target="consultantplus://offline/ref=49A14663B5CF79097E8E8D7F2600E7FC16FC05C80343FF435A8A716F0453C9F16AEED147DAECE941l8Q6J" TargetMode="External"/><Relationship Id="rId494" Type="http://schemas.openxmlformats.org/officeDocument/2006/relationships/hyperlink" Target="consultantplus://offline/ref=49A14663B5CF79097E8E8D7F2600E7FC16FC05C80343FF435A8A716F0453C9F16AEED140lDQ2J" TargetMode="External"/><Relationship Id="rId508" Type="http://schemas.openxmlformats.org/officeDocument/2006/relationships/hyperlink" Target="consultantplus://offline/ref=49A14663B5CF79097E8E8D69256CB8F010FF5CCC0140F5110FD52A32535AC3A62DA188059EE1EA418F26BAl8Q0J" TargetMode="External"/><Relationship Id="rId715" Type="http://schemas.openxmlformats.org/officeDocument/2006/relationships/hyperlink" Target="consultantplus://offline/ref=49A14663B5CF79097E8E8D7F2600E7FC16FC05C80343FF435A8A716F0453C9F16AEED147DAECEA44l8QDJ" TargetMode="External"/><Relationship Id="rId105" Type="http://schemas.openxmlformats.org/officeDocument/2006/relationships/hyperlink" Target="consultantplus://offline/ref=49A14663B5CF79097E8E8D7F2600E7FC15F403C2054DFF435A8A716F04l5Q3J" TargetMode="External"/><Relationship Id="rId147" Type="http://schemas.openxmlformats.org/officeDocument/2006/relationships/hyperlink" Target="consultantplus://offline/ref=49A14663B5CF79097E8E8D7F2600E7FC16FC05C80343FF435A8A716F0453C9F16AEED147lDQDJ" TargetMode="External"/><Relationship Id="rId312" Type="http://schemas.openxmlformats.org/officeDocument/2006/relationships/hyperlink" Target="consultantplus://offline/ref=49A14663B5CF79097E8E8D69256CB8F010FF5CCC0644F31D05D52A32535AC3A62DA188059EE1EA418F24BEl8Q2J" TargetMode="External"/><Relationship Id="rId354" Type="http://schemas.openxmlformats.org/officeDocument/2006/relationships/hyperlink" Target="consultantplus://offline/ref=49A14663B5CF79097E8E8D7F2600E7FC16FC05C80343FF435A8A716F0453C9F16AEED147DAECE941l8Q9J" TargetMode="External"/><Relationship Id="rId757" Type="http://schemas.openxmlformats.org/officeDocument/2006/relationships/hyperlink" Target="consultantplus://offline/ref=49A14663B5CF79097E8E8D69256CB8F010FF5CCC0644F31205D52A32535AC3A62DA188059EE1EA418F24BAl8Q8J" TargetMode="External"/><Relationship Id="rId51" Type="http://schemas.openxmlformats.org/officeDocument/2006/relationships/hyperlink" Target="consultantplus://offline/ref=49A14663B5CF79097E8E8D69256CB8F010FF5CCC0644F31D05D52A32535AC3A62DA188059EE1EA418F24BEl8Q2J" TargetMode="External"/><Relationship Id="rId93" Type="http://schemas.openxmlformats.org/officeDocument/2006/relationships/hyperlink" Target="consultantplus://offline/ref=49A14663B5CF79097E8E8D69256CB8F010FF5CCC0141F71C04D52A32535AC3A62DA188059EE1EA418F24BFl8Q6J" TargetMode="External"/><Relationship Id="rId189" Type="http://schemas.openxmlformats.org/officeDocument/2006/relationships/hyperlink" Target="consultantplus://offline/ref=49A14663B5CF79097E8E8D7F2600E7FC16FC05C80343FF435A8A716F0453C9F16AEED144lDQBJ" TargetMode="External"/><Relationship Id="rId396" Type="http://schemas.openxmlformats.org/officeDocument/2006/relationships/hyperlink" Target="consultantplus://offline/ref=49A14663B5CF79097E8E8D7F2600E7FC16FC05C80343FF435A8A716F0453C9F16AEED14FlDQFJ" TargetMode="External"/><Relationship Id="rId561" Type="http://schemas.openxmlformats.org/officeDocument/2006/relationships/hyperlink" Target="consultantplus://offline/ref=49A14663B5CF79097E8E8D69256CB8F010FF5CCC0645F71706D52A32535AC3A62DA188059EE1EA418F2CBFl8Q5J" TargetMode="External"/><Relationship Id="rId617" Type="http://schemas.openxmlformats.org/officeDocument/2006/relationships/hyperlink" Target="consultantplus://offline/ref=49A14663B5CF79097E8E8D69256CB8F010FF5CCC014DF3150FD52A32535AC3A62DA188059EE1EA418F23BAl8Q1J" TargetMode="External"/><Relationship Id="rId659" Type="http://schemas.openxmlformats.org/officeDocument/2006/relationships/hyperlink" Target="consultantplus://offline/ref=49A14663B5CF79097E8E93643300E7FC1EFC05C7004FA24952D37D6D035C96E66DA7DD46DAECEAl4Q3J" TargetMode="External"/><Relationship Id="rId214" Type="http://schemas.openxmlformats.org/officeDocument/2006/relationships/hyperlink" Target="consultantplus://offline/ref=49A14663B5CF79097E8E8D7F2600E7FC16FC05C80343FF435A8A716F0453C9F16AEED147DAECEA43l8QAJ" TargetMode="External"/><Relationship Id="rId256" Type="http://schemas.openxmlformats.org/officeDocument/2006/relationships/hyperlink" Target="consultantplus://offline/ref=49A14663B5CF79097E8E8D7F2600E7FC16FC05C80343FF435A8A716F0453C9F16AEED147DAECEA44l8Q7J" TargetMode="External"/><Relationship Id="rId298" Type="http://schemas.openxmlformats.org/officeDocument/2006/relationships/hyperlink" Target="consultantplus://offline/ref=49A14663B5CF79097E8E8D7F2600E7FC16FC05C80343FF435A8A716F0453C9F16AEED147DBlEQBJ" TargetMode="External"/><Relationship Id="rId421" Type="http://schemas.openxmlformats.org/officeDocument/2006/relationships/hyperlink" Target="consultantplus://offline/ref=49A14663B5CF79097E8E8D7F2600E7FC16FC05C80343FF435A8A716F0453C9F16AEED147DAECE941l8Q9J" TargetMode="External"/><Relationship Id="rId463" Type="http://schemas.openxmlformats.org/officeDocument/2006/relationships/hyperlink" Target="consultantplus://offline/ref=49A14663B5CF79097E8E8D7F2600E7FC16FC05C80343FF435A8A716F0453C9F16AEED147DAECE942l8QFJ" TargetMode="External"/><Relationship Id="rId519" Type="http://schemas.openxmlformats.org/officeDocument/2006/relationships/hyperlink" Target="consultantplus://offline/ref=49A14663B5CF79097E8E8D7F2600E7FC16FC05C80343FF435A8A716F0453C9F16AEED147DAECEB44l8Q9J" TargetMode="External"/><Relationship Id="rId670" Type="http://schemas.openxmlformats.org/officeDocument/2006/relationships/hyperlink" Target="consultantplus://offline/ref=49A14663B5CF79097E8E8D69256CB8F010FF5CCC0645F71706D52A32535AC3A62DA188059EE1EA418E24BFl8Q3J" TargetMode="External"/><Relationship Id="rId116" Type="http://schemas.openxmlformats.org/officeDocument/2006/relationships/hyperlink" Target="consultantplus://offline/ref=49A14663B5CF79097E8E8D69256CB8F010FF5CCC0644F31D05D52A32535AC3A62DA188059EE1EA418F24BEl8Q2J" TargetMode="External"/><Relationship Id="rId158" Type="http://schemas.openxmlformats.org/officeDocument/2006/relationships/hyperlink" Target="consultantplus://offline/ref=49A14663B5CF79097E8E8D7F2600E7FC16FC05C80343FF435A8A716F0453C9F16AEED144lDQ2J" TargetMode="External"/><Relationship Id="rId323" Type="http://schemas.openxmlformats.org/officeDocument/2006/relationships/hyperlink" Target="consultantplus://offline/ref=49A14663B5CF79097E8E8D7F2600E7FC16FC05C80343FF435A8A716F0453C9F16AEED140lDQ2J" TargetMode="External"/><Relationship Id="rId530" Type="http://schemas.openxmlformats.org/officeDocument/2006/relationships/hyperlink" Target="consultantplus://offline/ref=49A14663B5CF79097E8E8D7F2600E7FC16FC05C80343FF435A8A716F0453C9F16AEED147DAECEB44l8Q6J" TargetMode="External"/><Relationship Id="rId726" Type="http://schemas.openxmlformats.org/officeDocument/2006/relationships/hyperlink" Target="consultantplus://offline/ref=49A14663B5CF79097E8E8D7F2600E7FC16FC05C80343FF435A8A716F0453C9F16AEED147DAECE942l8QFJ" TargetMode="External"/><Relationship Id="rId20" Type="http://schemas.openxmlformats.org/officeDocument/2006/relationships/hyperlink" Target="consultantplus://offline/ref=49A14663B5CF79097E8E8D69256CB8F010FF5CCC0B43F7130D88203A0A56C1lAQ1J" TargetMode="External"/><Relationship Id="rId62" Type="http://schemas.openxmlformats.org/officeDocument/2006/relationships/hyperlink" Target="consultantplus://offline/ref=49A14663B5CF79097E8E8D69256CB8F010FF5CCC0644F31D05D52A32535AC3A62DA188059EE1EA418F24BEl8Q2J" TargetMode="External"/><Relationship Id="rId365" Type="http://schemas.openxmlformats.org/officeDocument/2006/relationships/hyperlink" Target="consultantplus://offline/ref=49A14663B5CF79097E8E8D7F2600E7FC16FC05C80343FF435A8A716F0453C9F16AEED147lDQDJ" TargetMode="External"/><Relationship Id="rId572" Type="http://schemas.openxmlformats.org/officeDocument/2006/relationships/hyperlink" Target="consultantplus://offline/ref=49A14663B5CF79097E8E8D7F2600E7FC16FC05C80343FF435A8A716F0453C9F16AEED144lDQBJ" TargetMode="External"/><Relationship Id="rId628" Type="http://schemas.openxmlformats.org/officeDocument/2006/relationships/hyperlink" Target="consultantplus://offline/ref=49A14663B5CF79097E8E8D7F2600E7FC16FC05C80343FF435A8A716F0453C9F16AEED147DAECE946l8QDJ" TargetMode="External"/><Relationship Id="rId225" Type="http://schemas.openxmlformats.org/officeDocument/2006/relationships/hyperlink" Target="consultantplus://offline/ref=49A14663B5CF79097E8E8D7F2600E7FC16FC05C80343FF435A8A716F0453C9F16AEED147DAECEA44l8Q7J" TargetMode="External"/><Relationship Id="rId267" Type="http://schemas.openxmlformats.org/officeDocument/2006/relationships/hyperlink" Target="consultantplus://offline/ref=49A14663B5CF79097E8E8D7F2600E7FC16FC05C80343FF435A8A716F0453C9F16AEED142lDQAJ" TargetMode="External"/><Relationship Id="rId432" Type="http://schemas.openxmlformats.org/officeDocument/2006/relationships/hyperlink" Target="consultantplus://offline/ref=49A14663B5CF79097E8E8D7F2600E7FC16FC05C80343FF435A8A716F0453C9F16AEED147DAECEA45l8QFJ" TargetMode="External"/><Relationship Id="rId474" Type="http://schemas.openxmlformats.org/officeDocument/2006/relationships/hyperlink" Target="consultantplus://offline/ref=49A14663B5CF79097E8E8D7F2600E7FC16FC05C80343FF435A8A716F0453C9F16AEED147DAECE942l8QFJ" TargetMode="External"/><Relationship Id="rId127" Type="http://schemas.openxmlformats.org/officeDocument/2006/relationships/hyperlink" Target="consultantplus://offline/ref=49A14663B5CF79097E8E8D69256CB8F010FF5CCC0644F31205D52A32535AC3A62DA188059EE1EA418F24BEl8Q7J" TargetMode="External"/><Relationship Id="rId681" Type="http://schemas.openxmlformats.org/officeDocument/2006/relationships/hyperlink" Target="consultantplus://offline/ref=49A14663B5CF79097E8E8D69256CB8F010FF5CCC014DF3150FD52A32535AC3A62DA188059EE1EA418F2CB8l8Q1J" TargetMode="External"/><Relationship Id="rId737" Type="http://schemas.openxmlformats.org/officeDocument/2006/relationships/hyperlink" Target="consultantplus://offline/ref=49A14663B5CF79097E8E8D69256CB8F010FF5CCC0645F71706D52A32535AC3A62DA188059EE1EA418E25BEl8Q7J" TargetMode="External"/><Relationship Id="rId31" Type="http://schemas.openxmlformats.org/officeDocument/2006/relationships/hyperlink" Target="consultantplus://offline/ref=49A14663B5CF79097E8E8D69256CB8F010FF5CCC014CF51D06D52A32535AC3A62DA188059EE1EA418F24BFl8Q7J" TargetMode="External"/><Relationship Id="rId73" Type="http://schemas.openxmlformats.org/officeDocument/2006/relationships/hyperlink" Target="consultantplus://offline/ref=49A14663B5CF79097E8E8D69256CB8F010FF5CCC0142F41702D52A32535AC3A62DA188059EE1EA418F24BEl8Q3J" TargetMode="External"/><Relationship Id="rId169" Type="http://schemas.openxmlformats.org/officeDocument/2006/relationships/hyperlink" Target="consultantplus://offline/ref=49A14663B5CF79097E8E8D69256CB8F010FF5CCC014CF51105D52A32535AC3A62DA188059EE1EA418F24B9l8Q8J" TargetMode="External"/><Relationship Id="rId334" Type="http://schemas.openxmlformats.org/officeDocument/2006/relationships/hyperlink" Target="consultantplus://offline/ref=49A14663B5CF79097E8E8D7F2600E7FC16FC05C80343FF435A8A716F0453C9F16AEED147DAECE941l8Q6J" TargetMode="External"/><Relationship Id="rId376" Type="http://schemas.openxmlformats.org/officeDocument/2006/relationships/hyperlink" Target="consultantplus://offline/ref=49A14663B5CF79097E8E8D7F2600E7FC16FC05C80343FF435A8A716F0453C9F16AEED144lDQBJ" TargetMode="External"/><Relationship Id="rId541" Type="http://schemas.openxmlformats.org/officeDocument/2006/relationships/hyperlink" Target="consultantplus://offline/ref=49A14663B5CF79097E8E8D69256CB8F010FF5CCC0645F71706D52A32535AC3A62DA188059EE1EA418F23BFl8Q1J" TargetMode="External"/><Relationship Id="rId583" Type="http://schemas.openxmlformats.org/officeDocument/2006/relationships/hyperlink" Target="consultantplus://offline/ref=49A14663B5CF79097E8E8D7F2600E7FC16FC05C80343FF435A8A716F0453C9F16AEED144lDQBJ" TargetMode="External"/><Relationship Id="rId639" Type="http://schemas.openxmlformats.org/officeDocument/2006/relationships/hyperlink" Target="consultantplus://offline/ref=49A14663B5CF79097E8E8D7F2600E7FC16FC05C80343FF435A8A716F0453C9F16AEED147D8lEQEJ" TargetMode="External"/><Relationship Id="rId4" Type="http://schemas.openxmlformats.org/officeDocument/2006/relationships/webSettings" Target="webSettings.xml"/><Relationship Id="rId180" Type="http://schemas.openxmlformats.org/officeDocument/2006/relationships/hyperlink" Target="consultantplus://offline/ref=49A14663B5CF79097E8E8D7F2600E7FC16FC05C80343FF435A8A716F0453C9F16AEED147DAECEA43l8QDJ" TargetMode="External"/><Relationship Id="rId215" Type="http://schemas.openxmlformats.org/officeDocument/2006/relationships/hyperlink" Target="consultantplus://offline/ref=49A14663B5CF79097E8E8D7F2600E7FC16FC05C80343FF435A8A716F0453C9F16AEED147DAECEA43l8Q7J" TargetMode="External"/><Relationship Id="rId236" Type="http://schemas.openxmlformats.org/officeDocument/2006/relationships/hyperlink" Target="consultantplus://offline/ref=49A14663B5CF79097E8E8D69256CB8F010FF5CCC014DF3150FD52A32535AC3A62DA188059EE1EA418F25BEl8Q7J" TargetMode="External"/><Relationship Id="rId257" Type="http://schemas.openxmlformats.org/officeDocument/2006/relationships/hyperlink" Target="consultantplus://offline/ref=49A14663B5CF79097E8E8D7F2600E7FC16FC05C80343FF435A8A716F0453C9F16AEED140lDQFJ" TargetMode="External"/><Relationship Id="rId278" Type="http://schemas.openxmlformats.org/officeDocument/2006/relationships/hyperlink" Target="consultantplus://offline/ref=49A14663B5CF79097E8E8D7F2600E7FC16FC05C80343FF435A8A716F0453C9F16AEED144lDQFJ" TargetMode="External"/><Relationship Id="rId401" Type="http://schemas.openxmlformats.org/officeDocument/2006/relationships/hyperlink" Target="consultantplus://offline/ref=49A14663B5CF79097E8E8D7F2600E7FC16FC05C80343FF435A8A716F0453C9F16AEED147DAECE942l8QFJ" TargetMode="External"/><Relationship Id="rId422" Type="http://schemas.openxmlformats.org/officeDocument/2006/relationships/hyperlink" Target="consultantplus://offline/ref=49A14663B5CF79097E8E8D7F2600E7FC16FC05C80343FF435A8A716F0453C9F16AEED147DAECE941l8Q6J" TargetMode="External"/><Relationship Id="rId443" Type="http://schemas.openxmlformats.org/officeDocument/2006/relationships/hyperlink" Target="consultantplus://offline/ref=49A14663B5CF79097E8E8D7F2600E7FC16FC05C80343FF435A8A716F0453C9F16AEED147DAECEA44l8QDJ" TargetMode="External"/><Relationship Id="rId464" Type="http://schemas.openxmlformats.org/officeDocument/2006/relationships/hyperlink" Target="consultantplus://offline/ref=49A14663B5CF79097E8E8D7F2600E7FC16FC05C80343FF435A8A716F0453C9F16AEED147DAlEQ8J" TargetMode="External"/><Relationship Id="rId650" Type="http://schemas.openxmlformats.org/officeDocument/2006/relationships/hyperlink" Target="consultantplus://offline/ref=49A14663B5CF79097E8E8D7F2600E7FC16FC05C80343FF435A8A716F0453C9F16AEED144lDQBJ" TargetMode="External"/><Relationship Id="rId303" Type="http://schemas.openxmlformats.org/officeDocument/2006/relationships/hyperlink" Target="consultantplus://offline/ref=49A14663B5CF79097E8E8D69256CB8F010FF5CCC014DF3150FD52A32535AC3A62DA188059EE1EA418F26BBl8Q9J" TargetMode="External"/><Relationship Id="rId485" Type="http://schemas.openxmlformats.org/officeDocument/2006/relationships/hyperlink" Target="consultantplus://offline/ref=49A14663B5CF79097E8E8D7F2600E7FC16FC05C80343FF435A8A716F0453C9F16AEED140lDQ2J" TargetMode="External"/><Relationship Id="rId692" Type="http://schemas.openxmlformats.org/officeDocument/2006/relationships/hyperlink" Target="consultantplus://offline/ref=49A14663B5CF79097E8E8D7F2600E7FC16FC05C80343FF435A8A716F0453C9F16AEED147DAECEA47l8Q8J" TargetMode="External"/><Relationship Id="rId706" Type="http://schemas.openxmlformats.org/officeDocument/2006/relationships/hyperlink" Target="consultantplus://offline/ref=49A14663B5CF79097E8E8D7F2600E7FC16FC05C80343FF435A8A716F0453C9F16AEED147DAECEA44l8Q7J" TargetMode="External"/><Relationship Id="rId748" Type="http://schemas.openxmlformats.org/officeDocument/2006/relationships/hyperlink" Target="consultantplus://offline/ref=49A14663B5CF79097E8E93643300E7FC16F201C40647FF435A8A716F0453C9F16AEED147DAECEB40l8QBJ" TargetMode="External"/><Relationship Id="rId42" Type="http://schemas.openxmlformats.org/officeDocument/2006/relationships/hyperlink" Target="consultantplus://offline/ref=49A14663B5CF79097E8E8D69256CB8F010FF5CCC014DFD1502D52A32535AC3A62DA188059EE1EA418F24BDl8Q2J" TargetMode="External"/><Relationship Id="rId84" Type="http://schemas.openxmlformats.org/officeDocument/2006/relationships/hyperlink" Target="consultantplus://offline/ref=49A14663B5CF79097E8E8D69256CB8F010FF5CCC0142F41702D52A32535AC3A62DA188059EE1EA418F24BEl8Q3J" TargetMode="External"/><Relationship Id="rId138" Type="http://schemas.openxmlformats.org/officeDocument/2006/relationships/hyperlink" Target="consultantplus://offline/ref=49A14663B5CF79097E8E8D7F2600E7FC16FC05C80343FF435A8A716F0453C9F16AEED147D8lEQEJ" TargetMode="External"/><Relationship Id="rId345" Type="http://schemas.openxmlformats.org/officeDocument/2006/relationships/hyperlink" Target="consultantplus://offline/ref=49A14663B5CF79097E8E8D7F2600E7FC16FC05C80343FF435A8A716F0453C9F16AEED140lDQFJ" TargetMode="External"/><Relationship Id="rId387" Type="http://schemas.openxmlformats.org/officeDocument/2006/relationships/hyperlink" Target="consultantplus://offline/ref=49A14663B5CF79097E8E8D7F2600E7FC16FC05C80343FF435A8A716F0453C9F16AEED143lDQ2J" TargetMode="External"/><Relationship Id="rId510" Type="http://schemas.openxmlformats.org/officeDocument/2006/relationships/hyperlink" Target="consultantplus://offline/ref=49A14663B5CF79097E8E8D7F2600E7FC16FC05C80343FF435A8A716F0453C9F16AEED147DAECEB42l8Q7J" TargetMode="External"/><Relationship Id="rId552" Type="http://schemas.openxmlformats.org/officeDocument/2006/relationships/hyperlink" Target="consultantplus://offline/ref=49A14663B5CF79097E8E8D7F2600E7FC16FC05C80343FF435A8A716F0453C9F16AEED147DAECEB49l8QCJ" TargetMode="External"/><Relationship Id="rId594" Type="http://schemas.openxmlformats.org/officeDocument/2006/relationships/hyperlink" Target="consultantplus://offline/ref=49A14663B5CF79097E8E8D7F2600E7FC16FC05C80343FF435A8A716F0453C9F16AEED147DAECE948l8QFJ" TargetMode="External"/><Relationship Id="rId608" Type="http://schemas.openxmlformats.org/officeDocument/2006/relationships/hyperlink" Target="consultantplus://offline/ref=49A14663B5CF79097E8E8D69256CB8F010FF5CCC0644F31205D52A32535AC3A62DA188059EE1EA418F24BBl8Q2J" TargetMode="External"/><Relationship Id="rId191" Type="http://schemas.openxmlformats.org/officeDocument/2006/relationships/hyperlink" Target="consultantplus://offline/ref=49A14663B5CF79097E8E8D7F2600E7FC16FC05C80343FF435A8A716F0453C9F16AEED147DAECEA40l8QFJ" TargetMode="External"/><Relationship Id="rId205" Type="http://schemas.openxmlformats.org/officeDocument/2006/relationships/hyperlink" Target="consultantplus://offline/ref=49A14663B5CF79097E8E8D7F2600E7FC16FC05C80343FF435A8A716F0453C9F16AEED144lDQBJ" TargetMode="External"/><Relationship Id="rId247" Type="http://schemas.openxmlformats.org/officeDocument/2006/relationships/hyperlink" Target="consultantplus://offline/ref=49A14663B5CF79097E8E8D7F2600E7FC16FC05C80343FF435A8A716F0453C9F16AEED147DAECEA43l8QAJ" TargetMode="External"/><Relationship Id="rId412" Type="http://schemas.openxmlformats.org/officeDocument/2006/relationships/hyperlink" Target="consultantplus://offline/ref=49A14663B5CF79097E8E8D7F2600E7FC16FC05C80343FF435A8A716F0453C9F16AEED140lDQFJ" TargetMode="External"/><Relationship Id="rId107" Type="http://schemas.openxmlformats.org/officeDocument/2006/relationships/hyperlink" Target="consultantplus://offline/ref=49A14663B5CF79097E8E8D7F2600E7FC15F403C2054DFF435A8A716F0453C9F16AEED145DBlEQ4J" TargetMode="External"/><Relationship Id="rId289" Type="http://schemas.openxmlformats.org/officeDocument/2006/relationships/hyperlink" Target="consultantplus://offline/ref=49A14663B5CF79097E8E8D7F2600E7FC16FC05C80343FF435A8A716F0453C9F16AEED147DAECEA44l8QAJ" TargetMode="External"/><Relationship Id="rId454" Type="http://schemas.openxmlformats.org/officeDocument/2006/relationships/hyperlink" Target="consultantplus://offline/ref=49A14663B5CF79097E8E8D7F2600E7FC16FC05C80343FF435A8A716F0453C9F16AEED147DAlEQBJ" TargetMode="External"/><Relationship Id="rId496" Type="http://schemas.openxmlformats.org/officeDocument/2006/relationships/hyperlink" Target="consultantplus://offline/ref=49A14663B5CF79097E8E8D7F2600E7FC16FC05C80343FF435A8A716F0453C9F16AEED147DAECE942l8QFJ" TargetMode="External"/><Relationship Id="rId661" Type="http://schemas.openxmlformats.org/officeDocument/2006/relationships/hyperlink" Target="consultantplus://offline/ref=49A14663B5CF79097E8E8D7F2600E7FC16FC05C80343FF435A8A716F0453C9F16AEED147DAECE942l8QFJ" TargetMode="External"/><Relationship Id="rId717" Type="http://schemas.openxmlformats.org/officeDocument/2006/relationships/hyperlink" Target="consultantplus://offline/ref=49A14663B5CF79097E8E8D7F2600E7FC16FC05C80343FF435A8A716F0453C9F16AEED141lDQEJ" TargetMode="External"/><Relationship Id="rId759" Type="http://schemas.openxmlformats.org/officeDocument/2006/relationships/hyperlink" Target="consultantplus://offline/ref=49A14663B5CF79097E8E8D69256CB8F010FF5CCC014CF51D06D52A32535AC3A62DA188059EE1EA418F20B6l8Q4J" TargetMode="External"/><Relationship Id="rId11" Type="http://schemas.openxmlformats.org/officeDocument/2006/relationships/hyperlink" Target="consultantplus://offline/ref=49A14663B5CF79097E8E8D69256CB8F010FF5CCC014DF3150FD52A32535AC3A62DA188059EE1EA418F24BFl8Q7J" TargetMode="External"/><Relationship Id="rId53" Type="http://schemas.openxmlformats.org/officeDocument/2006/relationships/hyperlink" Target="consultantplus://offline/ref=49A14663B5CF79097E8E8D69256CB8F010FF5CCC0644F31D05D52A32535AC3A62DA188059EE1EA418F24BEl8Q2J" TargetMode="External"/><Relationship Id="rId149" Type="http://schemas.openxmlformats.org/officeDocument/2006/relationships/hyperlink" Target="consultantplus://offline/ref=49A14663B5CF79097E8E8D7F2600E7FC16FC05C80343FF435A8A716F0453C9F16AEED147DAECEB40l8QEJ" TargetMode="External"/><Relationship Id="rId314" Type="http://schemas.openxmlformats.org/officeDocument/2006/relationships/hyperlink" Target="consultantplus://offline/ref=49A14663B5CF79097E8E8D69256CB8F010FF5CCC0140F5110FD52A32535AC3A62DA188059EE1EA418F26BEl8Q2J" TargetMode="External"/><Relationship Id="rId356" Type="http://schemas.openxmlformats.org/officeDocument/2006/relationships/hyperlink" Target="consultantplus://offline/ref=49A14663B5CF79097E8E8D7F2600E7FC16FC05C80343FF435A8A716F0453C9F16AEED147DAlEQ8J" TargetMode="External"/><Relationship Id="rId398" Type="http://schemas.openxmlformats.org/officeDocument/2006/relationships/hyperlink" Target="consultantplus://offline/ref=49A14663B5CF79097E8E8D7F2600E7FC16FC05C80343FF435A8A716F0453C9F16AEED147DAECE941l8Q6J" TargetMode="External"/><Relationship Id="rId521" Type="http://schemas.openxmlformats.org/officeDocument/2006/relationships/hyperlink" Target="consultantplus://offline/ref=49A14663B5CF79097E8E8D7F2600E7FC16FC05C80343FF435A8A716F0453C9F16AEED147DAECEB47l8QDJ" TargetMode="External"/><Relationship Id="rId563" Type="http://schemas.openxmlformats.org/officeDocument/2006/relationships/hyperlink" Target="consultantplus://offline/ref=49A14663B5CF79097E8E8D7F2600E7FC16FC05C80343FF435A8A716F0453C9F16AEED147DAECE942l8QFJ" TargetMode="External"/><Relationship Id="rId619" Type="http://schemas.openxmlformats.org/officeDocument/2006/relationships/hyperlink" Target="consultantplus://offline/ref=49A14663B5CF79097E8E8D7F2600E7FC16FC05C80343FF435A8A716F0453C9F16AEED147DAECEA44l8QDJ" TargetMode="External"/><Relationship Id="rId95" Type="http://schemas.openxmlformats.org/officeDocument/2006/relationships/hyperlink" Target="consultantplus://offline/ref=49A14663B5CF79097E8E8D69256CB8F010FF5CCC014CF51105D52A32535AC3A62DA188059EE1EA418F24BDl8Q2J" TargetMode="External"/><Relationship Id="rId160" Type="http://schemas.openxmlformats.org/officeDocument/2006/relationships/hyperlink" Target="consultantplus://offline/ref=49A14663B5CF79097E8E8D7F2600E7FC16FC05C80343FF435A8A716F0453C9F16AEED147DAECEA43l8QDJ" TargetMode="External"/><Relationship Id="rId216" Type="http://schemas.openxmlformats.org/officeDocument/2006/relationships/hyperlink" Target="consultantplus://offline/ref=49A14663B5CF79097E8E8D7F2600E7FC16FC05C80343FF435A8A716F0453C9F16AEED143lDQ2J" TargetMode="External"/><Relationship Id="rId423" Type="http://schemas.openxmlformats.org/officeDocument/2006/relationships/hyperlink" Target="consultantplus://offline/ref=49A14663B5CF79097E8E8D7F2600E7FC16FC05C80343FF435A8A716F0453C9F16AEED147DAlEQDJ" TargetMode="External"/><Relationship Id="rId258" Type="http://schemas.openxmlformats.org/officeDocument/2006/relationships/hyperlink" Target="consultantplus://offline/ref=49A14663B5CF79097E8E8D7F2600E7FC16FC05C80343FF435A8A716F0453C9F16AEED141lDQBJ" TargetMode="External"/><Relationship Id="rId465" Type="http://schemas.openxmlformats.org/officeDocument/2006/relationships/hyperlink" Target="consultantplus://offline/ref=49A14663B5CF79097E8E8D69256CB8F010FF5CCC014DF3150FD52A32535AC3A62DA188059EE1EA418F20B6l8Q1J" TargetMode="External"/><Relationship Id="rId630" Type="http://schemas.openxmlformats.org/officeDocument/2006/relationships/hyperlink" Target="consultantplus://offline/ref=49A14663B5CF79097E8E8D69256CB8F010FF5CCC014DF3150FD52A32535AC3A62DA188059EE1EA418F23B8l8Q8J" TargetMode="External"/><Relationship Id="rId672" Type="http://schemas.openxmlformats.org/officeDocument/2006/relationships/hyperlink" Target="consultantplus://offline/ref=49A14663B5CF79097E8E8D7F2600E7FC16FC05C80343FF435A8A716F0453C9F16AEED147DAECEA47l8Q8J" TargetMode="External"/><Relationship Id="rId728" Type="http://schemas.openxmlformats.org/officeDocument/2006/relationships/hyperlink" Target="consultantplus://offline/ref=49A14663B5CF79097E8E8D7F2600E7FC16FC05C80343FF435A8A716F0453C9F16AEED147DAECEA44l8QDJ" TargetMode="External"/><Relationship Id="rId22" Type="http://schemas.openxmlformats.org/officeDocument/2006/relationships/hyperlink" Target="consultantplus://offline/ref=49A14663B5CF79097E8E8D69256CB8F010FF5CCC0044F21501D52A32535AC3A6l2QDJ" TargetMode="External"/><Relationship Id="rId64" Type="http://schemas.openxmlformats.org/officeDocument/2006/relationships/hyperlink" Target="consultantplus://offline/ref=49A14663B5CF79097E8E8D69256CB8F010FF5CCC014CF51D06D52A32535AC3A62DA188059EE1EA418F24BDl8Q0J" TargetMode="External"/><Relationship Id="rId118" Type="http://schemas.openxmlformats.org/officeDocument/2006/relationships/hyperlink" Target="consultantplus://offline/ref=49A14663B5CF79097E8E8D69256CB8F010FF5CCC0644F31D05D52A32535AC3A62DA188059EE1EA418F24BEl8Q2J" TargetMode="External"/><Relationship Id="rId325" Type="http://schemas.openxmlformats.org/officeDocument/2006/relationships/hyperlink" Target="consultantplus://offline/ref=49A14663B5CF79097E8E8D7F2600E7FC16FC05C80343FF435A8A716F0453C9F16AEED14ElDQCJ" TargetMode="External"/><Relationship Id="rId367" Type="http://schemas.openxmlformats.org/officeDocument/2006/relationships/hyperlink" Target="consultantplus://offline/ref=49A14663B5CF79097E8E8D7F2600E7FC16FC05C80343FF435A8A716F0453C9F16AEED140lDQ2J" TargetMode="External"/><Relationship Id="rId532" Type="http://schemas.openxmlformats.org/officeDocument/2006/relationships/hyperlink" Target="consultantplus://offline/ref=49A14663B5CF79097E8E8D7F2600E7FC16FC05C80343FF435A8A716F0453C9F16AEED147DAECEB47l8QAJ" TargetMode="External"/><Relationship Id="rId574" Type="http://schemas.openxmlformats.org/officeDocument/2006/relationships/hyperlink" Target="consultantplus://offline/ref=49A14663B5CF79097E8E8D7F2600E7FC15F402C90044FF435A8A716F04l5Q3J" TargetMode="External"/><Relationship Id="rId171" Type="http://schemas.openxmlformats.org/officeDocument/2006/relationships/hyperlink" Target="consultantplus://offline/ref=49A14663B5CF79097E8E8D7F2600E7FC16FC05C80343FF435A8A716F0453C9F16AEED147DAECEB49l8QCJ" TargetMode="External"/><Relationship Id="rId227" Type="http://schemas.openxmlformats.org/officeDocument/2006/relationships/hyperlink" Target="consultantplus://offline/ref=49A14663B5CF79097E8E8D7F2600E7FC16FC05C80343FF435A8A716F0453C9F16AEED147DAECEA47l8Q8J" TargetMode="External"/><Relationship Id="rId269" Type="http://schemas.openxmlformats.org/officeDocument/2006/relationships/hyperlink" Target="consultantplus://offline/ref=49A14663B5CF79097E8E8D7F2600E7FC16FC05C80343FF435A8A716F0453C9F16AEED147DAECEA40l8Q6J" TargetMode="External"/><Relationship Id="rId434" Type="http://schemas.openxmlformats.org/officeDocument/2006/relationships/hyperlink" Target="consultantplus://offline/ref=49A14663B5CF79097E8E8D69256CB8F010FF5CCC014DF3150FD52A32535AC3A62DA188059EE1EA418F20BEl8Q4J" TargetMode="External"/><Relationship Id="rId476" Type="http://schemas.openxmlformats.org/officeDocument/2006/relationships/hyperlink" Target="consultantplus://offline/ref=49A14663B5CF79097E8E8D69256CB8F010FF5CCC0645F71706D52A32535AC3A62DA188059EE1EA418F22BEl8Q5J" TargetMode="External"/><Relationship Id="rId641" Type="http://schemas.openxmlformats.org/officeDocument/2006/relationships/hyperlink" Target="consultantplus://offline/ref=49A14663B5CF79097E8E8D69256CB8F010FF5CCC014DF3150FD52A32535AC3A62DA188059EE1EA418F2CBFl8Q0J" TargetMode="External"/><Relationship Id="rId683" Type="http://schemas.openxmlformats.org/officeDocument/2006/relationships/hyperlink" Target="consultantplus://offline/ref=49A14663B5CF79097E8E8D7F2600E7FC16FC05C80343FF435A8A716F0453C9F16AEED147DAECEA44l8QDJ" TargetMode="External"/><Relationship Id="rId739" Type="http://schemas.openxmlformats.org/officeDocument/2006/relationships/hyperlink" Target="consultantplus://offline/ref=49A14663B5CF79097E8E8D69256CB8F010FF5CCC0645F71706D52A32535AC3A62DA188059EE1EA418E25BBl8Q8J" TargetMode="External"/><Relationship Id="rId33" Type="http://schemas.openxmlformats.org/officeDocument/2006/relationships/hyperlink" Target="consultantplus://offline/ref=49A14663B5CF79097E8E8D69256CB8F010FF5CCC014DF3150FD52A32535AC3A62DA188059EE1EA418F24BFl8Q7J" TargetMode="External"/><Relationship Id="rId129" Type="http://schemas.openxmlformats.org/officeDocument/2006/relationships/hyperlink" Target="consultantplus://offline/ref=49A14663B5CF79097E8E8D69256CB8F010FF5CCC0644F31205D52A32535AC3A62DA188059EE1EA418F24BEl8Q9J" TargetMode="External"/><Relationship Id="rId280" Type="http://schemas.openxmlformats.org/officeDocument/2006/relationships/hyperlink" Target="consultantplus://offline/ref=49A14663B5CF79097E8E8D69256CB8F010FF5CCC014DF3150FD52A32535AC3A62DA188059EE1EA418F26BFl8Q2J" TargetMode="External"/><Relationship Id="rId336" Type="http://schemas.openxmlformats.org/officeDocument/2006/relationships/hyperlink" Target="consultantplus://offline/ref=49A14663B5CF79097E8E8D7F2600E7FC16FC05C80343FF435A8A716F0453C9F16AEED147DAlEQBJ" TargetMode="External"/><Relationship Id="rId501" Type="http://schemas.openxmlformats.org/officeDocument/2006/relationships/hyperlink" Target="consultantplus://offline/ref=49A14663B5CF79097E8E8D7F2600E7FC16FC05C80343FF435A8A716F0453C9F16AEED144lDQBJ" TargetMode="External"/><Relationship Id="rId543" Type="http://schemas.openxmlformats.org/officeDocument/2006/relationships/hyperlink" Target="consultantplus://offline/ref=49A14663B5CF79097E8E8D7F2600E7FC16FC05C80343FF435A8A716F0453C9F16AEED147DAECEB49l8QCJ" TargetMode="External"/><Relationship Id="rId75" Type="http://schemas.openxmlformats.org/officeDocument/2006/relationships/hyperlink" Target="consultantplus://offline/ref=49A14663B5CF79097E8E8D69256CB8F010FF5CCC0644F31D05D52A32535AC3A62DA188059EE1EA418F24BEl8Q2J" TargetMode="External"/><Relationship Id="rId140" Type="http://schemas.openxmlformats.org/officeDocument/2006/relationships/hyperlink" Target="consultantplus://offline/ref=49A14663B5CF79097E8E8D7F2600E7FC16FC05C80343FF435A8A716F0453C9F16AEED147DAECEA43l8QAJ" TargetMode="External"/><Relationship Id="rId182" Type="http://schemas.openxmlformats.org/officeDocument/2006/relationships/hyperlink" Target="consultantplus://offline/ref=49A14663B5CF79097E8E8D7F2600E7FC16FC05C80343FF435A8A716F0453C9F16AEED147DAECEA45l8Q9J" TargetMode="External"/><Relationship Id="rId378" Type="http://schemas.openxmlformats.org/officeDocument/2006/relationships/hyperlink" Target="consultantplus://offline/ref=49A14663B5CF79097E8E8D7F2600E7FC16FC05C80343FF435A8A716F0453C9F16AEED147DAECE941l8Q6J" TargetMode="External"/><Relationship Id="rId403" Type="http://schemas.openxmlformats.org/officeDocument/2006/relationships/hyperlink" Target="consultantplus://offline/ref=49A14663B5CF79097E8E8D69256CB8F010FF5CCC0645F71706D52A32535AC3A62DA188059EE1EA418F20BCl8Q9J" TargetMode="External"/><Relationship Id="rId585" Type="http://schemas.openxmlformats.org/officeDocument/2006/relationships/hyperlink" Target="consultantplus://offline/ref=49A14663B5CF79097E8E8D7F2600E7FC16FC05C80343FF435A8A716F0453C9F16AEED147DAECE942l8QCJ" TargetMode="External"/><Relationship Id="rId750" Type="http://schemas.openxmlformats.org/officeDocument/2006/relationships/hyperlink" Target="consultantplus://offline/ref=49A14663B5CF79097E8E8D7F2600E7FC16FD0AC20645FF435A8A716F0453C9F16AEED147DAECEB41l8Q7J" TargetMode="External"/><Relationship Id="rId6" Type="http://schemas.openxmlformats.org/officeDocument/2006/relationships/hyperlink" Target="consultantplus://offline/ref=49A14663B5CF79097E8E8D69256CB8F010FF5CCC0140F5110FD52A32535AC3A62DA188059EE1EA418F24BFl8Q7J" TargetMode="External"/><Relationship Id="rId238" Type="http://schemas.openxmlformats.org/officeDocument/2006/relationships/hyperlink" Target="consultantplus://offline/ref=49A14663B5CF79097E8E8D7F2600E7FC16FC05C80343FF435A8A716F0453C9F16AEED147DAECEB48l8QAJ" TargetMode="External"/><Relationship Id="rId445" Type="http://schemas.openxmlformats.org/officeDocument/2006/relationships/hyperlink" Target="consultantplus://offline/ref=49A14663B5CF79097E8E8D7F2600E7FC16FC05C80343FF435A8A716F0453C9F16AEED140lDQ2J" TargetMode="External"/><Relationship Id="rId487" Type="http://schemas.openxmlformats.org/officeDocument/2006/relationships/hyperlink" Target="consultantplus://offline/ref=49A14663B5CF79097E8E8D7F2600E7FC16FC05C80343FF435A8A716F0453C9F16AEED147DAECE942l8QFJ" TargetMode="External"/><Relationship Id="rId610" Type="http://schemas.openxmlformats.org/officeDocument/2006/relationships/hyperlink" Target="consultantplus://offline/ref=49A14663B5CF79097E8E8D69256CB8F010FF5CCC0140F5110FD52A32535AC3A62DA188059EE1EA418F27BFl8Q5J" TargetMode="External"/><Relationship Id="rId652" Type="http://schemas.openxmlformats.org/officeDocument/2006/relationships/hyperlink" Target="consultantplus://offline/ref=49A14663B5CF79097E8E8D69256CB8F010FF5CCC014DF3150FD52A32535AC3A62DA188059EE1EA418F2CBDl8Q2J" TargetMode="External"/><Relationship Id="rId694" Type="http://schemas.openxmlformats.org/officeDocument/2006/relationships/hyperlink" Target="consultantplus://offline/ref=49A14663B5CF79097E8E8D7F2600E7FC16FC05C80343FF435A8A716F0453C9F16AEED141lDQEJ" TargetMode="External"/><Relationship Id="rId708" Type="http://schemas.openxmlformats.org/officeDocument/2006/relationships/hyperlink" Target="consultantplus://offline/ref=49A14663B5CF79097E8E8D7F2600E7FC16FC05C80343FF435A8A716F0453C9F16AEED147DAECEA46l8Q6J" TargetMode="External"/><Relationship Id="rId291" Type="http://schemas.openxmlformats.org/officeDocument/2006/relationships/hyperlink" Target="consultantplus://offline/ref=49A14663B5CF79097E8E8D7F2600E7FC15F402C90044FF435A8A716F04l5Q3J" TargetMode="External"/><Relationship Id="rId305" Type="http://schemas.openxmlformats.org/officeDocument/2006/relationships/hyperlink" Target="consultantplus://offline/ref=49A14663B5CF79097E8E8D7F2600E7FC16FC05C80343FF435A8A716F0453C9F16AEED147DAECEA40l8QFJ" TargetMode="External"/><Relationship Id="rId347" Type="http://schemas.openxmlformats.org/officeDocument/2006/relationships/hyperlink" Target="consultantplus://offline/ref=49A14663B5CF79097E8E8D7F2600E7FC16FC05C80343FF435A8A716F0453C9F16AEED147DAECEA49l8Q7J" TargetMode="External"/><Relationship Id="rId512" Type="http://schemas.openxmlformats.org/officeDocument/2006/relationships/hyperlink" Target="consultantplus://offline/ref=49A14663B5CF79097E8E8D7F2600E7FC16FC05C80343FF435A8A716F0453C9F16AEED147DAECEB46l8QEJ" TargetMode="External"/><Relationship Id="rId44" Type="http://schemas.openxmlformats.org/officeDocument/2006/relationships/hyperlink" Target="consultantplus://offline/ref=49A14663B5CF79097E8E8D7F2600E7FC15F403C2054DFF435A8A716F0453C9F16AEED147DAEDED49l8Q9J" TargetMode="External"/><Relationship Id="rId86" Type="http://schemas.openxmlformats.org/officeDocument/2006/relationships/hyperlink" Target="consultantplus://offline/ref=49A14663B5CF79097E8E8D69256CB8F010FF5CCC0142F41702D52A32535AC3A62DA188059EE1EA418F24BEl8Q3J" TargetMode="External"/><Relationship Id="rId151" Type="http://schemas.openxmlformats.org/officeDocument/2006/relationships/hyperlink" Target="consultantplus://offline/ref=49A14663B5CF79097E8E8D7F2600E7FC16FC05C80343FF435A8A716F0453C9F16AEED1l4Q1J" TargetMode="External"/><Relationship Id="rId389" Type="http://schemas.openxmlformats.org/officeDocument/2006/relationships/hyperlink" Target="consultantplus://offline/ref=49A14663B5CF79097E8E8D7F2600E7FC16FC05C80343FF435A8A716F0453C9F16AEED140lDQ2J" TargetMode="External"/><Relationship Id="rId554" Type="http://schemas.openxmlformats.org/officeDocument/2006/relationships/hyperlink" Target="consultantplus://offline/ref=49A14663B5CF79097E8E8D7F2600E7FC16FC05C80343FF435A8A716F0453C9F16AEED147DAECEA45l8Q9J" TargetMode="External"/><Relationship Id="rId596" Type="http://schemas.openxmlformats.org/officeDocument/2006/relationships/hyperlink" Target="consultantplus://offline/ref=49A14663B5CF79097E8E8D7F2600E7FC16FC05C80343FF435A8A716F0453C9F16AEED147DAECE942l8QFJ" TargetMode="External"/><Relationship Id="rId761" Type="http://schemas.openxmlformats.org/officeDocument/2006/relationships/fontTable" Target="fontTable.xml"/><Relationship Id="rId193" Type="http://schemas.openxmlformats.org/officeDocument/2006/relationships/hyperlink" Target="consultantplus://offline/ref=49A14663B5CF79097E8E8D7F2600E7FC16FC05C80343FF435A8A716F0453C9F16AEED145lDQEJ" TargetMode="External"/><Relationship Id="rId207" Type="http://schemas.openxmlformats.org/officeDocument/2006/relationships/hyperlink" Target="consultantplus://offline/ref=49A14663B5CF79097E8E8D7F2600E7FC16FC05C80343FF435A8A716F0453C9F16AEED147DAECEA40l8QFJ" TargetMode="External"/><Relationship Id="rId249" Type="http://schemas.openxmlformats.org/officeDocument/2006/relationships/hyperlink" Target="consultantplus://offline/ref=49A14663B5CF79097E8E8D7F2600E7FC16FC05C80343FF435A8A716F0453C9F16AEED143lDQ2J" TargetMode="External"/><Relationship Id="rId414" Type="http://schemas.openxmlformats.org/officeDocument/2006/relationships/hyperlink" Target="consultantplus://offline/ref=49A14663B5CF79097E8E8D69256CB8F010FF5CCC0644F31205D52A32535AC3A62DA188059EE1EA418F24BCl8Q2J" TargetMode="External"/><Relationship Id="rId456" Type="http://schemas.openxmlformats.org/officeDocument/2006/relationships/hyperlink" Target="consultantplus://offline/ref=49A14663B5CF79097E8E8D7F2600E7FC15F402C90044FF435A8A716F04l5Q3J" TargetMode="External"/><Relationship Id="rId498" Type="http://schemas.openxmlformats.org/officeDocument/2006/relationships/hyperlink" Target="consultantplus://offline/ref=49A14663B5CF79097E8E8D69256CB8F010FF5CCC0645F71706D52A32535AC3A62DA188059EE1EA418F22BAl8Q4J" TargetMode="External"/><Relationship Id="rId621" Type="http://schemas.openxmlformats.org/officeDocument/2006/relationships/hyperlink" Target="consultantplus://offline/ref=49A14663B5CF79097E8E8D7F2600E7FC16FC05C80343FF435A8A716F0453C9F16AEED147DAECEA46l8QFJ" TargetMode="External"/><Relationship Id="rId663" Type="http://schemas.openxmlformats.org/officeDocument/2006/relationships/hyperlink" Target="consultantplus://offline/ref=49A14663B5CF79097E8E8D7F2600E7FC16FC05C80343FF435A8A716F0453C9F16AEED144lDQBJ" TargetMode="External"/><Relationship Id="rId13" Type="http://schemas.openxmlformats.org/officeDocument/2006/relationships/hyperlink" Target="consultantplus://offline/ref=49A14663B5CF79097E8E8D69256CB8F010FF5CCC0645F71706D52A32535AC3A62DA188059EE1EA418F24BFl8Q7J" TargetMode="External"/><Relationship Id="rId109" Type="http://schemas.openxmlformats.org/officeDocument/2006/relationships/hyperlink" Target="consultantplus://offline/ref=49A14663B5CF79097E8E8D7F2600E7FC15F403C2054DFF435A8A716F04l5Q3J" TargetMode="External"/><Relationship Id="rId260" Type="http://schemas.openxmlformats.org/officeDocument/2006/relationships/hyperlink" Target="consultantplus://offline/ref=49A14663B5CF79097E8E8D7F2600E7FC16FC05C80343FF435A8A716F0453C9F16AEED147DAECE941l8Q9J" TargetMode="External"/><Relationship Id="rId316" Type="http://schemas.openxmlformats.org/officeDocument/2006/relationships/hyperlink" Target="consultantplus://offline/ref=49A14663B5CF79097E8E8D7F2600E7FC16FC05C80343FF435A8A716F0453C9F16AEED147DAECEA40l8QFJ" TargetMode="External"/><Relationship Id="rId523" Type="http://schemas.openxmlformats.org/officeDocument/2006/relationships/hyperlink" Target="consultantplus://offline/ref=49A14663B5CF79097E8E8D7F2600E7FC16FC05C80343FF435A8A716F0453C9F16AEED147DAECEB46l8QBJ" TargetMode="External"/><Relationship Id="rId719" Type="http://schemas.openxmlformats.org/officeDocument/2006/relationships/hyperlink" Target="consultantplus://offline/ref=49A14663B5CF79097E8E8D7F2600E7FC15F402C90044FF435A8A716F04l5Q3J" TargetMode="External"/><Relationship Id="rId55" Type="http://schemas.openxmlformats.org/officeDocument/2006/relationships/hyperlink" Target="consultantplus://offline/ref=49A14663B5CF79097E8E8D69256CB8F010FF5CCC0644F31D05D52A32535AC3A62DA188059EE1EA418F24BEl8Q2J" TargetMode="External"/><Relationship Id="rId97" Type="http://schemas.openxmlformats.org/officeDocument/2006/relationships/hyperlink" Target="consultantplus://offline/ref=49A14663B5CF79097E8E8D7F2600E7FC15F403C2054DFF435A8A716F0453C9F16AEED14ElDQAJ" TargetMode="External"/><Relationship Id="rId120" Type="http://schemas.openxmlformats.org/officeDocument/2006/relationships/hyperlink" Target="consultantplus://offline/ref=49A14663B5CF79097E8E8D69256CB8F010FF5CCC0140F5110FD52A32535AC3A62DA188059EE1EA418F25BEl8Q3J" TargetMode="External"/><Relationship Id="rId358" Type="http://schemas.openxmlformats.org/officeDocument/2006/relationships/hyperlink" Target="consultantplus://offline/ref=49A14663B5CF79097E8E8D7F2600E7FC16FC05C80343FF435A8A716F0453C9F16AEED147DAECE942l8QFJ" TargetMode="External"/><Relationship Id="rId565" Type="http://schemas.openxmlformats.org/officeDocument/2006/relationships/hyperlink" Target="consultantplus://offline/ref=49A14663B5CF79097E8E8D7F2600E7FC16FC05C80343FF435A8A716F0453C9F16AEED147DAECEB47l8QDJ" TargetMode="External"/><Relationship Id="rId730" Type="http://schemas.openxmlformats.org/officeDocument/2006/relationships/hyperlink" Target="consultantplus://offline/ref=49A14663B5CF79097E8E8D7F2600E7FC16FC05C80343FF435A8A716F0453C9F16AEED144lDQBJ" TargetMode="External"/><Relationship Id="rId162" Type="http://schemas.openxmlformats.org/officeDocument/2006/relationships/hyperlink" Target="consultantplus://offline/ref=49A14663B5CF79097E8E8D7F2600E7FC16FC05C80343FF435A8A716F0453C9F16AEED143lDQBJ" TargetMode="External"/><Relationship Id="rId218" Type="http://schemas.openxmlformats.org/officeDocument/2006/relationships/hyperlink" Target="consultantplus://offline/ref=49A14663B5CF79097E8E8D7F2600E7FC16FC05C80343FF435A8A716F0453C9F16AEED140lDQFJ" TargetMode="External"/><Relationship Id="rId425" Type="http://schemas.openxmlformats.org/officeDocument/2006/relationships/hyperlink" Target="consultantplus://offline/ref=49A14663B5CF79097E8E8D7F2600E7FC16FC05C80343FF435A8A716F0453C9F16AEED147DAlEQBJ" TargetMode="External"/><Relationship Id="rId467" Type="http://schemas.openxmlformats.org/officeDocument/2006/relationships/hyperlink" Target="consultantplus://offline/ref=49A14663B5CF79097E8E8D7F2600E7FC16FC05C80343FF435A8A716F0453C9F16AEED144lDQBJ" TargetMode="External"/><Relationship Id="rId632" Type="http://schemas.openxmlformats.org/officeDocument/2006/relationships/hyperlink" Target="consultantplus://offline/ref=49A14663B5CF79097E8E8D7F2600E7FC16FC05C80343FF435A8A716F0453C9F16AEED147DAECE944l8QEJ" TargetMode="External"/><Relationship Id="rId271" Type="http://schemas.openxmlformats.org/officeDocument/2006/relationships/hyperlink" Target="consultantplus://offline/ref=49A14663B5CF79097E8E8D7F2600E7FC16FC05C80343FF435A8A716F0453C9F16AEED147DAECEA44l8QDJ" TargetMode="External"/><Relationship Id="rId674" Type="http://schemas.openxmlformats.org/officeDocument/2006/relationships/hyperlink" Target="consultantplus://offline/ref=49A14663B5CF79097E8E8D7F2600E7FC16FC05C80343FF435A8A716F0453C9F16AEED141lDQEJ" TargetMode="External"/><Relationship Id="rId24" Type="http://schemas.openxmlformats.org/officeDocument/2006/relationships/hyperlink" Target="consultantplus://offline/ref=49A14663B5CF79097E8E8D69256CB8F010FF5CCC0046F01207D52A32535AC3A6l2QDJ" TargetMode="External"/><Relationship Id="rId66" Type="http://schemas.openxmlformats.org/officeDocument/2006/relationships/hyperlink" Target="consultantplus://offline/ref=49A14663B5CF79097E8E8D69256CB8F010FF5CCC014CF51D06D52A32535AC3A62DA188059EE1EA418F24BDl8Q2J" TargetMode="External"/><Relationship Id="rId131" Type="http://schemas.openxmlformats.org/officeDocument/2006/relationships/hyperlink" Target="consultantplus://offline/ref=49A14663B5CF79097E8E8D69256CB8F010FF5CCC0644F31205D52A32535AC3A62DA188059EE1EA418F24BDl8Q0J" TargetMode="External"/><Relationship Id="rId327" Type="http://schemas.openxmlformats.org/officeDocument/2006/relationships/hyperlink" Target="consultantplus://offline/ref=49A14663B5CF79097E8E8D7F2600E7FC16FC05C80343FF435A8A716F0453C9F16AEED14FlDQ8J" TargetMode="External"/><Relationship Id="rId369" Type="http://schemas.openxmlformats.org/officeDocument/2006/relationships/hyperlink" Target="consultantplus://offline/ref=49A14663B5CF79097E8E8D7F2600E7FC16FC05C80343FF435A8A716F0453C9F16AEED14ElDQ3J" TargetMode="External"/><Relationship Id="rId534" Type="http://schemas.openxmlformats.org/officeDocument/2006/relationships/hyperlink" Target="consultantplus://offline/ref=49A14663B5CF79097E8E8D7F2600E7FC16FC05C80343FF435A8A716F0453C9F16AEED147DAECEB46l8QBJ" TargetMode="External"/><Relationship Id="rId576" Type="http://schemas.openxmlformats.org/officeDocument/2006/relationships/hyperlink" Target="consultantplus://offline/ref=49A14663B5CF79097E8E8D69256CB8F010FF5CCC0140F5110FD52A32535AC3A62DA188059EE1EA418F27BFl8Q1J" TargetMode="External"/><Relationship Id="rId741" Type="http://schemas.openxmlformats.org/officeDocument/2006/relationships/hyperlink" Target="consultantplus://offline/ref=49A14663B5CF79097E8E8D69256CB8F010FF5CCC0140F5110FD52A32535AC3A62DA188059EE1EA418F27BAl8Q0J" TargetMode="External"/><Relationship Id="rId173" Type="http://schemas.openxmlformats.org/officeDocument/2006/relationships/hyperlink" Target="consultantplus://offline/ref=49A14663B5CF79097E8E8D7F2600E7FC16FC05C80343FF435A8A716F0453C9F16AEED144lDQBJ" TargetMode="External"/><Relationship Id="rId229" Type="http://schemas.openxmlformats.org/officeDocument/2006/relationships/hyperlink" Target="consultantplus://offline/ref=49A14663B5CF79097E8E8D7F2600E7FC16FC05C80343FF435A8A716F0453C9F16AEED147DAECE941l8Q9J" TargetMode="External"/><Relationship Id="rId380" Type="http://schemas.openxmlformats.org/officeDocument/2006/relationships/hyperlink" Target="consultantplus://offline/ref=49A14663B5CF79097E8E8D7F2600E7FC16FC05C80343FF435A8A716F0453C9F16AEED147DAlEQ8J" TargetMode="External"/><Relationship Id="rId436" Type="http://schemas.openxmlformats.org/officeDocument/2006/relationships/hyperlink" Target="consultantplus://offline/ref=49A14663B5CF79097E8E8D7F2600E7FC16FC05C80343FF435A8A716F0453C9F16AEED147DAECEA40l8QFJ" TargetMode="External"/><Relationship Id="rId601" Type="http://schemas.openxmlformats.org/officeDocument/2006/relationships/hyperlink" Target="consultantplus://offline/ref=49A14663B5CF79097E8E8D7F2600E7FC16FC05C80343FF435A8A716F0453C9F16AEED147DAECE942l8QFJ" TargetMode="External"/><Relationship Id="rId643" Type="http://schemas.openxmlformats.org/officeDocument/2006/relationships/hyperlink" Target="consultantplus://offline/ref=49A14663B5CF79097E8E8D7F2600E7FC16FC05C80343FF435A8A716F0453C9F16AEED140lDQ2J" TargetMode="External"/><Relationship Id="rId240" Type="http://schemas.openxmlformats.org/officeDocument/2006/relationships/hyperlink" Target="consultantplus://offline/ref=49A14663B5CF79097E8E8D7F2600E7FC16FC05C80343FF435A8A716F0453C9F16AEED144lDQBJ" TargetMode="External"/><Relationship Id="rId478" Type="http://schemas.openxmlformats.org/officeDocument/2006/relationships/hyperlink" Target="consultantplus://offline/ref=49A14663B5CF79097E8E8D69256CB8F010FF5CCC0644F31205D52A32535AC3A62DA188059EE1EA418F24BCl8Q8J" TargetMode="External"/><Relationship Id="rId685" Type="http://schemas.openxmlformats.org/officeDocument/2006/relationships/hyperlink" Target="consultantplus://offline/ref=49A14663B5CF79097E8E8D7F2600E7FC16FC05C80343FF435A8A716F0453C9F16AEED141lDQEJ" TargetMode="External"/><Relationship Id="rId35" Type="http://schemas.openxmlformats.org/officeDocument/2006/relationships/hyperlink" Target="consultantplus://offline/ref=49A14663B5CF79097E8E8D69256CB8F010FF5CCC0645F71706D52A32535AC3A62DA188059EE1EA418F24BFl8Q7J" TargetMode="External"/><Relationship Id="rId77" Type="http://schemas.openxmlformats.org/officeDocument/2006/relationships/hyperlink" Target="consultantplus://offline/ref=49A14663B5CF79097E8E8D69256CB8F010FF5CCC0644F31205D52A32535AC3A62DA188059EE1EA418F24BEl8Q3J" TargetMode="External"/><Relationship Id="rId100" Type="http://schemas.openxmlformats.org/officeDocument/2006/relationships/hyperlink" Target="consultantplus://offline/ref=49A14663B5CF79097E8E8D7F2600E7FC15F403C2054DFF435A8A716F04l5Q3J" TargetMode="External"/><Relationship Id="rId282" Type="http://schemas.openxmlformats.org/officeDocument/2006/relationships/hyperlink" Target="consultantplus://offline/ref=49A14663B5CF79097E8E8D7F2600E7FC16FC05C80343FF435A8A716F0453C9F16AEED147DAECEA40l8QFJ" TargetMode="External"/><Relationship Id="rId338" Type="http://schemas.openxmlformats.org/officeDocument/2006/relationships/hyperlink" Target="consultantplus://offline/ref=49A14663B5CF79097E8E8D7F2600E7FC16FC05C80343FF435A8A716F0453C9F16AEED143lDQEJ" TargetMode="External"/><Relationship Id="rId503" Type="http://schemas.openxmlformats.org/officeDocument/2006/relationships/hyperlink" Target="consultantplus://offline/ref=49A14663B5CF79097E8E8D7F2600E7FC16FC05C80343FF435A8A716F0453C9F16AEED144lDQBJ" TargetMode="External"/><Relationship Id="rId545" Type="http://schemas.openxmlformats.org/officeDocument/2006/relationships/hyperlink" Target="consultantplus://offline/ref=49A14663B5CF79097E8E8D7F2600E7FC16FC05C80343FF435A8A716F0453C9F16AEED147D8lEQEJ" TargetMode="External"/><Relationship Id="rId587" Type="http://schemas.openxmlformats.org/officeDocument/2006/relationships/hyperlink" Target="consultantplus://offline/ref=49A14663B5CF79097E8E8D7F2600E7FC16FC05C80343FF435A8A716F0453C9F16AEED147DAECE945l8QAJ" TargetMode="External"/><Relationship Id="rId710" Type="http://schemas.openxmlformats.org/officeDocument/2006/relationships/hyperlink" Target="consultantplus://offline/ref=49A14663B5CF79097E8E8D7F2600E7FC16FC05C80343FF435A8A716F0453C9F16AEED147DAECE942l8QFJ" TargetMode="External"/><Relationship Id="rId752" Type="http://schemas.openxmlformats.org/officeDocument/2006/relationships/hyperlink" Target="consultantplus://offline/ref=49A14663B5CF79097E8E8D7F2600E7FC15F403C50246FF435A8A716F04l5Q3J" TargetMode="External"/><Relationship Id="rId8" Type="http://schemas.openxmlformats.org/officeDocument/2006/relationships/hyperlink" Target="consultantplus://offline/ref=49A14663B5CF79097E8E8D69256CB8F010FF5CCC0141F71C04D52A32535AC3A62DA188059EE1EA418F24BFl8Q7J" TargetMode="External"/><Relationship Id="rId142" Type="http://schemas.openxmlformats.org/officeDocument/2006/relationships/hyperlink" Target="consultantplus://offline/ref=49A14663B5CF79097E8E8D7F2600E7FC16FC05C80343FF435A8A716F0453C9F16AEED144lDQ2J" TargetMode="External"/><Relationship Id="rId184" Type="http://schemas.openxmlformats.org/officeDocument/2006/relationships/hyperlink" Target="consultantplus://offline/ref=49A14663B5CF79097E8E8D69256CB8F010FF5CCC014DF3150FD52A32535AC3A62DA188059EE1EA418F24B9l8Q3J" TargetMode="External"/><Relationship Id="rId391" Type="http://schemas.openxmlformats.org/officeDocument/2006/relationships/hyperlink" Target="consultantplus://offline/ref=49A14663B5CF79097E8E8D7F2600E7FC16FC05C80343FF435A8A716F0453C9F16AEED14ElDQ3J" TargetMode="External"/><Relationship Id="rId405" Type="http://schemas.openxmlformats.org/officeDocument/2006/relationships/hyperlink" Target="consultantplus://offline/ref=49A14663B5CF79097E8E8D7F2600E7FC16FC05C80343FF435A8A716F0453C9F16AEED144lDQBJ" TargetMode="External"/><Relationship Id="rId447" Type="http://schemas.openxmlformats.org/officeDocument/2006/relationships/hyperlink" Target="consultantplus://offline/ref=49A14663B5CF79097E8E8D7F2600E7FC16FC05C80343FF435A8A716F0453C9F16AEED14ElDQ3J" TargetMode="External"/><Relationship Id="rId612" Type="http://schemas.openxmlformats.org/officeDocument/2006/relationships/hyperlink" Target="consultantplus://offline/ref=49A14663B5CF79097E8E8D7F2600E7FC16FC05C80343FF435A8A716F0453C9F16AEED147DAECEA46l8QFJ" TargetMode="External"/><Relationship Id="rId251" Type="http://schemas.openxmlformats.org/officeDocument/2006/relationships/hyperlink" Target="consultantplus://offline/ref=49A14663B5CF79097E8E8D7F2600E7FC16FC05C80343FF435A8A716F0453C9F16AEED147DAECEA45l8QCJ" TargetMode="External"/><Relationship Id="rId489" Type="http://schemas.openxmlformats.org/officeDocument/2006/relationships/hyperlink" Target="consultantplus://offline/ref=49A14663B5CF79097E8E8D7F2600E7FC16FC05C80343FF435A8A716F0453C9F16AEED147lDQDJ" TargetMode="External"/><Relationship Id="rId654" Type="http://schemas.openxmlformats.org/officeDocument/2006/relationships/hyperlink" Target="consultantplus://offline/ref=49A14663B5CF79097E8E8D7F2600E7FC16FC05C80343FF435A8A716F0453C9F16AEED147DAECEA46l8QFJ" TargetMode="External"/><Relationship Id="rId696" Type="http://schemas.openxmlformats.org/officeDocument/2006/relationships/hyperlink" Target="consultantplus://offline/ref=49A14663B5CF79097E8E8D7F2600E7FC16FC05C80343FF435A8A716F0453C9F16AEED144lDQBJ" TargetMode="External"/><Relationship Id="rId46" Type="http://schemas.openxmlformats.org/officeDocument/2006/relationships/hyperlink" Target="consultantplus://offline/ref=49A14663B5CF79097E8E8D69256CB8F010FF5CCC014CF51D06D52A32535AC3A62DA188059EE1EA418F24BEl8Q3J" TargetMode="External"/><Relationship Id="rId293" Type="http://schemas.openxmlformats.org/officeDocument/2006/relationships/hyperlink" Target="consultantplus://offline/ref=49A14663B5CF79097E8E8D69256CB8F010FF5CCC0140F5110FD52A32535AC3A62DA188059EE1EA418F25B6l8Q7J" TargetMode="External"/><Relationship Id="rId307" Type="http://schemas.openxmlformats.org/officeDocument/2006/relationships/hyperlink" Target="consultantplus://offline/ref=49A14663B5CF79097E8E8D7F2600E7FC16FC05C80343FF435A8A716F0453C9F16AEED147DAECEA43l8QDJ" TargetMode="External"/><Relationship Id="rId349" Type="http://schemas.openxmlformats.org/officeDocument/2006/relationships/hyperlink" Target="consultantplus://offline/ref=49A14663B5CF79097E8E8D7F2600E7FC16FC05C80343FF435A8A716F0453C9F16AEED14ElDQ3J" TargetMode="External"/><Relationship Id="rId514" Type="http://schemas.openxmlformats.org/officeDocument/2006/relationships/hyperlink" Target="consultantplus://offline/ref=49A14663B5CF79097E8E8D7F2600E7FC16FC05C80343FF435A8A716F0453C9F16AEED147D8lEQ4J" TargetMode="External"/><Relationship Id="rId556" Type="http://schemas.openxmlformats.org/officeDocument/2006/relationships/hyperlink" Target="consultantplus://offline/ref=49A14663B5CF79097E8E8D7F2600E7FC16FC05C80343FF435A8A716F0453C9F16AEED147D8lEQ4J" TargetMode="External"/><Relationship Id="rId721" Type="http://schemas.openxmlformats.org/officeDocument/2006/relationships/hyperlink" Target="consultantplus://offline/ref=49A14663B5CF79097E8E8D69256CB8F010FF5CCC0645F71706D52A32535AC3A62DA188059EE1EA418E24B7l8Q6J" TargetMode="External"/><Relationship Id="rId88" Type="http://schemas.openxmlformats.org/officeDocument/2006/relationships/hyperlink" Target="consultantplus://offline/ref=49A14663B5CF79097E8E8D69256CB8F010FF5CCC014CF51105D52A32535AC3A62DA188059EE1EA418F24BEl8Q6J" TargetMode="External"/><Relationship Id="rId111" Type="http://schemas.openxmlformats.org/officeDocument/2006/relationships/hyperlink" Target="consultantplus://offline/ref=49A14663B5CF79097E8E8D7F2600E7FC15F403C2054DFF435A8A716F04l5Q3J" TargetMode="External"/><Relationship Id="rId153" Type="http://schemas.openxmlformats.org/officeDocument/2006/relationships/hyperlink" Target="consultantplus://offline/ref=49A14663B5CF79097E8E8D7F2600E7FC16FC05C80343FF435A8A716F0453C9F16AEED147DAECEB48l8QAJ" TargetMode="External"/><Relationship Id="rId195" Type="http://schemas.openxmlformats.org/officeDocument/2006/relationships/hyperlink" Target="consultantplus://offline/ref=49A14663B5CF79097E8E8D7F2600E7FC16FC05C80343FF435A8A716F0453C9F16AEED143lDQBJ" TargetMode="External"/><Relationship Id="rId209" Type="http://schemas.openxmlformats.org/officeDocument/2006/relationships/hyperlink" Target="consultantplus://offline/ref=49A14663B5CF79097E8E8D7F2600E7FC16FC05C80343FF435A8A716F0453C9F16AEED145lDQDJ" TargetMode="External"/><Relationship Id="rId360" Type="http://schemas.openxmlformats.org/officeDocument/2006/relationships/hyperlink" Target="consultantplus://offline/ref=49A14663B5CF79097E8E8D69256CB8F010FF5CCC0645F71706D52A32535AC3A62DA188059EE1EA418F27BAl8Q3J" TargetMode="External"/><Relationship Id="rId416" Type="http://schemas.openxmlformats.org/officeDocument/2006/relationships/hyperlink" Target="consultantplus://offline/ref=49A14663B5CF79097E8E8D7F2600E7FC16FC05C80343FF435A8A716F0453C9F16AEED14ElDQ3J" TargetMode="External"/><Relationship Id="rId598" Type="http://schemas.openxmlformats.org/officeDocument/2006/relationships/hyperlink" Target="consultantplus://offline/ref=49A14663B5CF79097E8E8D7F2600E7FC15F402C90044FF435A8A716F04l5Q3J" TargetMode="External"/><Relationship Id="rId220" Type="http://schemas.openxmlformats.org/officeDocument/2006/relationships/hyperlink" Target="consultantplus://offline/ref=49A14663B5CF79097E8E8D7F2600E7FC16FC05C80343FF435A8A716F0453C9F16AEED147DAECEA45l8QCJ" TargetMode="External"/><Relationship Id="rId458" Type="http://schemas.openxmlformats.org/officeDocument/2006/relationships/hyperlink" Target="consultantplus://offline/ref=49A14663B5CF79097E8E8D7F2600E7FC16FC05C80343FF435A8A716F0453C9F16AEED144lDQBJ" TargetMode="External"/><Relationship Id="rId623" Type="http://schemas.openxmlformats.org/officeDocument/2006/relationships/hyperlink" Target="consultantplus://offline/ref=49A14663B5CF79097E8E8D7F2600E7FC15F402C90044FF435A8A716F04l5Q3J" TargetMode="External"/><Relationship Id="rId665" Type="http://schemas.openxmlformats.org/officeDocument/2006/relationships/hyperlink" Target="consultantplus://offline/ref=49A14663B5CF79097E8E8D69256CB8F010FF5CCC014DF3150FD52A32535AC3A62DA188059EE1EA418F2CBBl8Q9J" TargetMode="External"/><Relationship Id="rId15" Type="http://schemas.openxmlformats.org/officeDocument/2006/relationships/hyperlink" Target="consultantplus://offline/ref=49A14663B5CF79097E8E8D7F2600E7FC15F403C2054DFF435A8A716F0453C9F16AEED147DAECEF49l8Q8J" TargetMode="External"/><Relationship Id="rId57" Type="http://schemas.openxmlformats.org/officeDocument/2006/relationships/hyperlink" Target="consultantplus://offline/ref=49A14663B5CF79097E8E8D69256CB8F010FF5CCC0644F31D05D52A32535AC3A62DA188059EE1EA418F24BEl8Q2J" TargetMode="External"/><Relationship Id="rId262" Type="http://schemas.openxmlformats.org/officeDocument/2006/relationships/hyperlink" Target="consultantplus://offline/ref=49A14663B5CF79097E8E8D69256CB8F010FF5CCC0645F71706D52A32535AC3A62DA188059EE1EA418F25BAl8Q6J" TargetMode="External"/><Relationship Id="rId318" Type="http://schemas.openxmlformats.org/officeDocument/2006/relationships/hyperlink" Target="consultantplus://offline/ref=49A14663B5CF79097E8E8D7F2600E7FC16FC05C80343FF435A8A716F0453C9F16AEED147DAECEA45l8Q6J" TargetMode="External"/><Relationship Id="rId525" Type="http://schemas.openxmlformats.org/officeDocument/2006/relationships/hyperlink" Target="consultantplus://offline/ref=49A14663B5CF79097E8E8D7F2600E7FC16FC05C80343FF435A8A716F0453C9F16AEED143lDQBJ" TargetMode="External"/><Relationship Id="rId567" Type="http://schemas.openxmlformats.org/officeDocument/2006/relationships/hyperlink" Target="consultantplus://offline/ref=49A14663B5CF79097E8E8D7F2600E7FC16FC05C80343FF435A8A716F0453C9F16AEED144lDQBJ" TargetMode="External"/><Relationship Id="rId732" Type="http://schemas.openxmlformats.org/officeDocument/2006/relationships/hyperlink" Target="consultantplus://offline/ref=49A14663B5CF79097E8E8D7F2600E7FC16FC05C80343FF435A8A716F0453C9F16AEED147DAECEA47l8Q8J" TargetMode="External"/><Relationship Id="rId99" Type="http://schemas.openxmlformats.org/officeDocument/2006/relationships/hyperlink" Target="consultantplus://offline/ref=49A14663B5CF79097E8E8D69256CB8F010FF5CCC014CF51D06D52A32535AC3A62DA188059EE1EA418F25BEl8Q4J" TargetMode="External"/><Relationship Id="rId122" Type="http://schemas.openxmlformats.org/officeDocument/2006/relationships/hyperlink" Target="consultantplus://offline/ref=49A14663B5CF79097E8E93643300E7FC16F503C30745FF435A8A716F0453C9F16AEED147DAECEB40l8QDJ" TargetMode="External"/><Relationship Id="rId164" Type="http://schemas.openxmlformats.org/officeDocument/2006/relationships/hyperlink" Target="consultantplus://offline/ref=49A14663B5CF79097E8E8D7F2600E7FC16FC05C80343FF435A8A716F0453C9F16AEED147DAECEA44l8QAJ" TargetMode="External"/><Relationship Id="rId371" Type="http://schemas.openxmlformats.org/officeDocument/2006/relationships/hyperlink" Target="consultantplus://offline/ref=49A14663B5CF79097E8E8D7F2600E7FC16FC05C80343FF435A8A716F0453C9F16AEED147DAECEA48l8QBJ" TargetMode="External"/><Relationship Id="rId427" Type="http://schemas.openxmlformats.org/officeDocument/2006/relationships/hyperlink" Target="consultantplus://offline/ref=49A14663B5CF79097E8E8D7F2600E7FC16FC05C80343FF435A8A716F0453C9F16AEED143lDQBJ" TargetMode="External"/><Relationship Id="rId469" Type="http://schemas.openxmlformats.org/officeDocument/2006/relationships/hyperlink" Target="consultantplus://offline/ref=49A14663B5CF79097E8E8D7F2600E7FC16FC05C80343FF435A8A716F0453C9F16AEED147DAECEA49l8QAJ" TargetMode="External"/><Relationship Id="rId634" Type="http://schemas.openxmlformats.org/officeDocument/2006/relationships/hyperlink" Target="consultantplus://offline/ref=49A14663B5CF79097E8E8D7F2600E7FC16FC05C80343FF435A8A716F0453C9F16AEED147DAECE946l8QDJ" TargetMode="External"/><Relationship Id="rId676" Type="http://schemas.openxmlformats.org/officeDocument/2006/relationships/hyperlink" Target="consultantplus://offline/ref=49A14663B5CF79097E8E8D7F2600E7FC16FC05C80343FF435A8A716F0453C9F16AEED147DBlEQBJ" TargetMode="External"/><Relationship Id="rId26" Type="http://schemas.openxmlformats.org/officeDocument/2006/relationships/hyperlink" Target="consultantplus://offline/ref=49A14663B5CF79097E8E8D69256CB8F010FF5CCC0041F01104D52A32535AC3A6l2QDJ" TargetMode="External"/><Relationship Id="rId231" Type="http://schemas.openxmlformats.org/officeDocument/2006/relationships/hyperlink" Target="consultantplus://offline/ref=49A14663B5CF79097E8E8D7F2600E7FC16FC05C80343FF435A8A716F0453C9F16AEED147DAECEB48l8QDJ" TargetMode="External"/><Relationship Id="rId273" Type="http://schemas.openxmlformats.org/officeDocument/2006/relationships/hyperlink" Target="consultantplus://offline/ref=49A14663B5CF79097E8E8D7F2600E7FC16FC05C80343FF435A8A716F0453C9F16AEED147DAECEA47l8Q8J" TargetMode="External"/><Relationship Id="rId329" Type="http://schemas.openxmlformats.org/officeDocument/2006/relationships/hyperlink" Target="consultantplus://offline/ref=49A14663B5CF79097E8E8D7F2600E7FC16FC05C80343FF435A8A716F0453C9F16AEED147DAECE941l8QFJ" TargetMode="External"/><Relationship Id="rId480" Type="http://schemas.openxmlformats.org/officeDocument/2006/relationships/hyperlink" Target="consultantplus://offline/ref=49A14663B5CF79097E8E8D69256CB8F010FF5CCC0644F51700D52A32535AC3A62DA188059EE1EA418F24BEl8Q4J" TargetMode="External"/><Relationship Id="rId536" Type="http://schemas.openxmlformats.org/officeDocument/2006/relationships/hyperlink" Target="consultantplus://offline/ref=49A14663B5CF79097E8E8D7F2600E7FC16FC05C80343FF435A8A716F0453C9F16AEED143lDQBJ" TargetMode="External"/><Relationship Id="rId701" Type="http://schemas.openxmlformats.org/officeDocument/2006/relationships/hyperlink" Target="consultantplus://offline/ref=49A14663B5CF79097E8E8D7F2600E7FC16FC05C80343FF435A8A716F0453C9F16AEED141lDQEJ" TargetMode="External"/><Relationship Id="rId68" Type="http://schemas.openxmlformats.org/officeDocument/2006/relationships/hyperlink" Target="consultantplus://offline/ref=49A14663B5CF79097E8E8D69256CB8F010FF5CCC014DFD1502D52A32535AC3A62DA188059EE1EA418F26BDl8Q8J" TargetMode="External"/><Relationship Id="rId133" Type="http://schemas.openxmlformats.org/officeDocument/2006/relationships/hyperlink" Target="consultantplus://offline/ref=49A14663B5CF79097E8E8D7F2600E7FC16FC05C80343FF435A8A716F0453C9F16AEED147DAECEB48l8QAJ" TargetMode="External"/><Relationship Id="rId175" Type="http://schemas.openxmlformats.org/officeDocument/2006/relationships/hyperlink" Target="consultantplus://offline/ref=49A14663B5CF79097E8E8D7F2600E7FC16FC05C80343FF435A8A716F0453C9F16AEED145lDQEJ" TargetMode="External"/><Relationship Id="rId340" Type="http://schemas.openxmlformats.org/officeDocument/2006/relationships/hyperlink" Target="consultantplus://offline/ref=49A14663B5CF79097E8E8D7F2600E7FC16FC05C80343FF435A8A716F0453C9F16AEED144lDQBJ" TargetMode="External"/><Relationship Id="rId578" Type="http://schemas.openxmlformats.org/officeDocument/2006/relationships/hyperlink" Target="consultantplus://offline/ref=49A14663B5CF79097E8E8D7F2600E7FC16FC05C80343FF435A8A716F0453C9F16AEED147DAECE942l8QCJ" TargetMode="External"/><Relationship Id="rId743" Type="http://schemas.openxmlformats.org/officeDocument/2006/relationships/hyperlink" Target="consultantplus://offline/ref=49A14663B5CF79097E8E8D69256CB8F010FF5CCC0140F5110FD52A32535AC3A62DA188059EE1EA418F27BAl8Q8J" TargetMode="External"/><Relationship Id="rId200" Type="http://schemas.openxmlformats.org/officeDocument/2006/relationships/hyperlink" Target="consultantplus://offline/ref=49A14663B5CF79097E8E8D69256CB8F010FF5CCC0645F71706D52A32535AC3A62DA188059EE1EA418F24B7l8Q5J" TargetMode="External"/><Relationship Id="rId382" Type="http://schemas.openxmlformats.org/officeDocument/2006/relationships/hyperlink" Target="consultantplus://offline/ref=49A14663B5CF79097E8E8D7F2600E7FC16FC05C80343FF435A8A716F0453C9F16AEED143lDQEJ" TargetMode="External"/><Relationship Id="rId438" Type="http://schemas.openxmlformats.org/officeDocument/2006/relationships/hyperlink" Target="consultantplus://offline/ref=49A14663B5CF79097E8E8D7F2600E7FC16FC05C80343FF435A8A716F0453C9F16AEED147DAECEA43l8QDJ" TargetMode="External"/><Relationship Id="rId603" Type="http://schemas.openxmlformats.org/officeDocument/2006/relationships/hyperlink" Target="consultantplus://offline/ref=49A14663B5CF79097E8E8D7F2600E7FC16FC05C80343FF435A8A716F0453C9F16AEED144lDQBJ" TargetMode="External"/><Relationship Id="rId645" Type="http://schemas.openxmlformats.org/officeDocument/2006/relationships/hyperlink" Target="consultantplus://offline/ref=49A14663B5CF79097E8E8D69256CB8F010FF5CCC0645F71706D52A32535AC3A62DA188059EE1EA418F2DBAl8Q7J" TargetMode="External"/><Relationship Id="rId687" Type="http://schemas.openxmlformats.org/officeDocument/2006/relationships/hyperlink" Target="consultantplus://offline/ref=49A14663B5CF79097E8E8D7F2600E7FC16FC05C80343FF435A8A716F0453C9F16AEED147DBlEQBJ" TargetMode="External"/><Relationship Id="rId242" Type="http://schemas.openxmlformats.org/officeDocument/2006/relationships/hyperlink" Target="consultantplus://offline/ref=49A14663B5CF79097E8E8D7F2600E7FC16FC05C80343FF435A8A716F0453C9F16AEED147DAECEA40l8QFJ" TargetMode="External"/><Relationship Id="rId284" Type="http://schemas.openxmlformats.org/officeDocument/2006/relationships/hyperlink" Target="consultantplus://offline/ref=49A14663B5CF79097E8E8D7F2600E7FC16FC05C80343FF435A8A716F0453C9F16AEED145lDQEJ" TargetMode="External"/><Relationship Id="rId491" Type="http://schemas.openxmlformats.org/officeDocument/2006/relationships/hyperlink" Target="consultantplus://offline/ref=49A14663B5CF79097E8E8D69256CB8F010FF5CCC014DF3150FD52A32535AC3A62DA188059EE1EA418F21BDl8Q2J" TargetMode="External"/><Relationship Id="rId505" Type="http://schemas.openxmlformats.org/officeDocument/2006/relationships/hyperlink" Target="consultantplus://offline/ref=49A14663B5CF79097E8E8D7F2600E7FC15F402C90044FF435A8A716F04l5Q3J" TargetMode="External"/><Relationship Id="rId712" Type="http://schemas.openxmlformats.org/officeDocument/2006/relationships/hyperlink" Target="consultantplus://offline/ref=49A14663B5CF79097E8E8D7F2600E7FC16FC05C80343FF435A8A716F0453C9F16AEED147DAECEA44l8QDJ" TargetMode="External"/><Relationship Id="rId37" Type="http://schemas.openxmlformats.org/officeDocument/2006/relationships/hyperlink" Target="consultantplus://offline/ref=49A14663B5CF79097E8E8D69256CB8F010FF5CCC014CF51D06D52A32535AC3A62DA188059EE1EA418F24BFl8Q9J" TargetMode="External"/><Relationship Id="rId79" Type="http://schemas.openxmlformats.org/officeDocument/2006/relationships/hyperlink" Target="consultantplus://offline/ref=49A14663B5CF79097E8E8D7F2600E7FC16FC05C80343FF435A8A716F0453C9F16AEED147DAECEB40l8QEJ" TargetMode="External"/><Relationship Id="rId102" Type="http://schemas.openxmlformats.org/officeDocument/2006/relationships/hyperlink" Target="consultantplus://offline/ref=49A14663B5CF79097E8E8D7F2600E7FC15F405C5024CFF435A8A716F0453C9F16AEED147DAECEB40l8Q6J" TargetMode="External"/><Relationship Id="rId144" Type="http://schemas.openxmlformats.org/officeDocument/2006/relationships/hyperlink" Target="consultantplus://offline/ref=49A14663B5CF79097E8E8D7F2600E7FC16FC05C80343FF435A8A716F0453C9F16AEED143lDQBJ" TargetMode="External"/><Relationship Id="rId547" Type="http://schemas.openxmlformats.org/officeDocument/2006/relationships/hyperlink" Target="consultantplus://offline/ref=49A14663B5CF79097E8E8D7F2600E7FC16FC05C80343FF435A8A716F0453C9F16AEED147D9lEQDJ" TargetMode="External"/><Relationship Id="rId589" Type="http://schemas.openxmlformats.org/officeDocument/2006/relationships/hyperlink" Target="consultantplus://offline/ref=49A14663B5CF79097E8E8D69256CB8F010FF5CCC0645F71706D52A32535AC3A62DA188059EE1EA418F2CBCl8Q5J" TargetMode="External"/><Relationship Id="rId754" Type="http://schemas.openxmlformats.org/officeDocument/2006/relationships/hyperlink" Target="consultantplus://offline/ref=49A14663B5CF79097E8E8D69256CB8F010FF5CCC0141F71C04D52A32535AC3A62DA188059EE1EA418F24BFl8Q9J" TargetMode="External"/><Relationship Id="rId90" Type="http://schemas.openxmlformats.org/officeDocument/2006/relationships/hyperlink" Target="consultantplus://offline/ref=49A14663B5CF79097E8E8D69256CB8F010FF5CCC0142F41702D52A32535AC3A62DA188059EE1EA418F24BEl8Q3J" TargetMode="External"/><Relationship Id="rId186" Type="http://schemas.openxmlformats.org/officeDocument/2006/relationships/hyperlink" Target="consultantplus://offline/ref=49A14663B5CF79097E8E8D7F2600E7FC16FC05C80343FF435A8A716F0453C9F16AEED1l4Q2J" TargetMode="External"/><Relationship Id="rId351" Type="http://schemas.openxmlformats.org/officeDocument/2006/relationships/hyperlink" Target="consultantplus://offline/ref=49A14663B5CF79097E8E8D7F2600E7FC16FC05C80343FF435A8A716F0453C9F16AEED147DAECEA48l8Q8J" TargetMode="External"/><Relationship Id="rId393" Type="http://schemas.openxmlformats.org/officeDocument/2006/relationships/hyperlink" Target="consultantplus://offline/ref=49A14663B5CF79097E8E8D7F2600E7FC16FC05C80343FF435A8A716F0453C9F16AEED147DAECEA48l8QBJ" TargetMode="External"/><Relationship Id="rId407" Type="http://schemas.openxmlformats.org/officeDocument/2006/relationships/hyperlink" Target="consultantplus://offline/ref=49A14663B5CF79097E8E8D7F2600E7FC16FC05C80343FF435A8A716F0453C9F16AEED142lDQAJ" TargetMode="External"/><Relationship Id="rId449" Type="http://schemas.openxmlformats.org/officeDocument/2006/relationships/hyperlink" Target="consultantplus://offline/ref=49A14663B5CF79097E8E8D7F2600E7FC16FC05C80343FF435A8A716F0453C9F16AEED147DAECEA48l8QBJ" TargetMode="External"/><Relationship Id="rId614" Type="http://schemas.openxmlformats.org/officeDocument/2006/relationships/hyperlink" Target="consultantplus://offline/ref=49A14663B5CF79097E8E8D7F2600E7FC16FC05C80343FF435A8A716F0453C9F16AEED147D8lEQEJ" TargetMode="External"/><Relationship Id="rId656" Type="http://schemas.openxmlformats.org/officeDocument/2006/relationships/hyperlink" Target="consultantplus://offline/ref=49A14663B5CF79097E8E8D7F2600E7FC16FC05C80343FF435A8A716F0453C9F16AEED147DAECE944l8QEJ" TargetMode="External"/><Relationship Id="rId211" Type="http://schemas.openxmlformats.org/officeDocument/2006/relationships/hyperlink" Target="consultantplus://offline/ref=49A14663B5CF79097E8E8D7F2600E7FC16FC05C80343FF435A8A716F0453C9F16AEED145lDQEJ" TargetMode="External"/><Relationship Id="rId253" Type="http://schemas.openxmlformats.org/officeDocument/2006/relationships/hyperlink" Target="consultantplus://offline/ref=49A14663B5CF79097E8E8D7F2600E7FC16FC05C80343FF435A8A716F0453C9F16AEED147DAECEA45l8Q6J" TargetMode="External"/><Relationship Id="rId295" Type="http://schemas.openxmlformats.org/officeDocument/2006/relationships/hyperlink" Target="consultantplus://offline/ref=49A14663B5CF79097E8E8D7F2600E7FC16FC05C80343FF435A8A716F0453C9F16AEED144lDQ2J" TargetMode="External"/><Relationship Id="rId309" Type="http://schemas.openxmlformats.org/officeDocument/2006/relationships/hyperlink" Target="consultantplus://offline/ref=49A14663B5CF79097E8E8D7F2600E7FC16FC05C80343FF435A8A716F0453C9F16AEED147DBlEQBJ" TargetMode="External"/><Relationship Id="rId460" Type="http://schemas.openxmlformats.org/officeDocument/2006/relationships/hyperlink" Target="consultantplus://offline/ref=49A14663B5CF79097E8E8D7F2600E7FC16FC05C80343FF435A8A716F0453C9F16AEED147DAECEA49l8QAJ" TargetMode="External"/><Relationship Id="rId516" Type="http://schemas.openxmlformats.org/officeDocument/2006/relationships/hyperlink" Target="consultantplus://offline/ref=49A14663B5CF79097E8E8D7F2600E7FC16FC05C80343FF435A8A716F0453C9F16AEED147DAECEB45l8QBJ" TargetMode="External"/><Relationship Id="rId698" Type="http://schemas.openxmlformats.org/officeDocument/2006/relationships/hyperlink" Target="consultantplus://offline/ref=49A14663B5CF79097E8E8D69256CB8F010FF5CCC014DF3150FD52A32535AC3A62DA188059EE1EA418F2DBFl8Q0J" TargetMode="External"/><Relationship Id="rId48" Type="http://schemas.openxmlformats.org/officeDocument/2006/relationships/hyperlink" Target="consultantplus://offline/ref=49A14663B5CF79097E8E8D69256CB8F010FF5CCC014CF51D06D52A32535AC3A62DA188059EE1EA418F24BEl8Q5J" TargetMode="External"/><Relationship Id="rId113" Type="http://schemas.openxmlformats.org/officeDocument/2006/relationships/hyperlink" Target="consultantplus://offline/ref=49A14663B5CF79097E8E8D7F2600E7FC15F403C2054DFF435A8A716F0453C9F16AEED147DAECE347l8QDJ" TargetMode="External"/><Relationship Id="rId320" Type="http://schemas.openxmlformats.org/officeDocument/2006/relationships/hyperlink" Target="consultantplus://offline/ref=49A14663B5CF79097E8E8D7F2600E7FC16FC05C80343FF435A8A716F0453C9F16AEED147DAECEA45l8QFJ" TargetMode="External"/><Relationship Id="rId558" Type="http://schemas.openxmlformats.org/officeDocument/2006/relationships/hyperlink" Target="consultantplus://offline/ref=49A14663B5CF79097E8E8D7F2600E7FC16FC05C80343FF435A8A716F0453C9F16AEED147D9lEQ8J" TargetMode="External"/><Relationship Id="rId723" Type="http://schemas.openxmlformats.org/officeDocument/2006/relationships/hyperlink" Target="consultantplus://offline/ref=49A14663B5CF79097E8E8D7F2600E7FC16FC05C80343FF435A8A716F0453C9F16AEED147DAECEA47l8Q8J" TargetMode="External"/><Relationship Id="rId155" Type="http://schemas.openxmlformats.org/officeDocument/2006/relationships/hyperlink" Target="consultantplus://offline/ref=49A14663B5CF79097E8E8D7F2600E7FC16FC05C80343FF435A8A716F0453C9F16AEED144lDQBJ" TargetMode="External"/><Relationship Id="rId197" Type="http://schemas.openxmlformats.org/officeDocument/2006/relationships/hyperlink" Target="consultantplus://offline/ref=49A14663B5CF79097E8E8D7F2600E7FC16FC05C80343FF435A8A716F0453C9F16AEED147DAECEA44l8QDJ" TargetMode="External"/><Relationship Id="rId362" Type="http://schemas.openxmlformats.org/officeDocument/2006/relationships/hyperlink" Target="consultantplus://offline/ref=49A14663B5CF79097E8E8D7F2600E7FC16FC05C80343FF435A8A716F0453C9F16AEED144lDQBJ" TargetMode="External"/><Relationship Id="rId418" Type="http://schemas.openxmlformats.org/officeDocument/2006/relationships/hyperlink" Target="consultantplus://offline/ref=49A14663B5CF79097E8E8D7F2600E7FC16FC05C80343FF435A8A716F0453C9F16AEED147DAECEA48l8QBJ" TargetMode="External"/><Relationship Id="rId625" Type="http://schemas.openxmlformats.org/officeDocument/2006/relationships/hyperlink" Target="consultantplus://offline/ref=49A14663B5CF79097E8E8D69256CB8F010FF5CCC014CF51201D52A32535AC3A62DA188059EE1EA418F25B7l8Q9J" TargetMode="External"/><Relationship Id="rId222" Type="http://schemas.openxmlformats.org/officeDocument/2006/relationships/hyperlink" Target="consultantplus://offline/ref=49A14663B5CF79097E8E8D7F2600E7FC16FC05C80343FF435A8A716F0453C9F16AEED147DAECEA45l8Q6J" TargetMode="External"/><Relationship Id="rId264" Type="http://schemas.openxmlformats.org/officeDocument/2006/relationships/hyperlink" Target="consultantplus://offline/ref=49A14663B5CF79097E8E8D69256CB8F010FF5CCC0140F5110FD52A32535AC3A62DA188059EE1EA418F25B7l8Q3J" TargetMode="External"/><Relationship Id="rId471" Type="http://schemas.openxmlformats.org/officeDocument/2006/relationships/hyperlink" Target="consultantplus://offline/ref=49A14663B5CF79097E8E8D7F2600E7FC16FC05C80343FF435A8A716F0453C9F16AEED147DAECE941l8Q6J" TargetMode="External"/><Relationship Id="rId667" Type="http://schemas.openxmlformats.org/officeDocument/2006/relationships/hyperlink" Target="consultantplus://offline/ref=49A14663B5CF79097E8E8D7F2600E7FC16FC05C80343FF435A8A716F0453C9F16AEED147DAECE942l8QFJ" TargetMode="External"/><Relationship Id="rId17" Type="http://schemas.openxmlformats.org/officeDocument/2006/relationships/hyperlink" Target="consultantplus://offline/ref=49A14663B5CF79097E8E8D69256CB8F010FF5CCC014DFD1502D52A32535AC3A62DA188059EE1EA418F27BDl8Q2J" TargetMode="External"/><Relationship Id="rId59" Type="http://schemas.openxmlformats.org/officeDocument/2006/relationships/hyperlink" Target="consultantplus://offline/ref=49A14663B5CF79097E8E8D69256CB8F010FF5CCC014DFD1502D52A32535AC3A62DA188059EE1EA418F24BDl8Q2J" TargetMode="External"/><Relationship Id="rId124" Type="http://schemas.openxmlformats.org/officeDocument/2006/relationships/hyperlink" Target="consultantplus://offline/ref=49A14663B5CF79097E8E8D69256CB8F010FF5CCC014CF51D06D52A32535AC3A62DA188059EE1EA418F25BDl8Q1J" TargetMode="External"/><Relationship Id="rId527" Type="http://schemas.openxmlformats.org/officeDocument/2006/relationships/hyperlink" Target="consultantplus://offline/ref=49A14663B5CF79097E8E8D7F2600E7FC16FC05C80343FF435A8A716F0453C9F16AEED147DAECEB43l8QCJ" TargetMode="External"/><Relationship Id="rId569" Type="http://schemas.openxmlformats.org/officeDocument/2006/relationships/hyperlink" Target="consultantplus://offline/ref=49A14663B5CF79097E8E8D7F2600E7FC16FC05C80343FF435A8A716F0453C9F16AEED147DAECEB47l8QDJ" TargetMode="External"/><Relationship Id="rId734" Type="http://schemas.openxmlformats.org/officeDocument/2006/relationships/hyperlink" Target="consultantplus://offline/ref=49A14663B5CF79097E8E8D7F2600E7FC16FC05C80343FF435A8A716F0453C9F16AEED147DAECEA46l8Q6J" TargetMode="External"/><Relationship Id="rId70" Type="http://schemas.openxmlformats.org/officeDocument/2006/relationships/hyperlink" Target="consultantplus://offline/ref=49A14663B5CF79097E8E8D69256CB8F010FF5CCC014CF51D06D52A32535AC3A62DA188059EE1EA418F24BDl8Q4J" TargetMode="External"/><Relationship Id="rId166" Type="http://schemas.openxmlformats.org/officeDocument/2006/relationships/hyperlink" Target="consultantplus://offline/ref=49A14663B5CF79097E8E8D69256CB8F010FF5CCC0645F71706D52A32535AC3A62DA188059EE1EA418F24BFl8Q9J" TargetMode="External"/><Relationship Id="rId331" Type="http://schemas.openxmlformats.org/officeDocument/2006/relationships/hyperlink" Target="consultantplus://offline/ref=49A14663B5CF79097E8E8D7F2600E7FC16FC05C80343FF435A8A716F0453C9F16AEED14FlDQFJ" TargetMode="External"/><Relationship Id="rId373" Type="http://schemas.openxmlformats.org/officeDocument/2006/relationships/hyperlink" Target="consultantplus://offline/ref=49A14663B5CF79097E8E8D7F2600E7FC16FC05C80343FF435A8A716F0453C9F16AEED147DAECE941l8QFJ" TargetMode="External"/><Relationship Id="rId429" Type="http://schemas.openxmlformats.org/officeDocument/2006/relationships/hyperlink" Target="consultantplus://offline/ref=49A14663B5CF79097E8E8D7F2600E7FC16FC05C80343FF435A8A716F0453C9F16AEED142lDQ2J" TargetMode="External"/><Relationship Id="rId580" Type="http://schemas.openxmlformats.org/officeDocument/2006/relationships/hyperlink" Target="consultantplus://offline/ref=49A14663B5CF79097E8E8D7F2600E7FC16FC05C80343FF435A8A716F0453C9F16AEED147DAECE945l8QAJ" TargetMode="External"/><Relationship Id="rId636" Type="http://schemas.openxmlformats.org/officeDocument/2006/relationships/hyperlink" Target="consultantplus://offline/ref=49A14663B5CF79097E8E8D69256CB8F010FF5CCC0140F5110FD52A32535AC3A62DA188059EE1EA418F27BEl8Q3J" TargetMode="External"/><Relationship Id="rId1" Type="http://schemas.openxmlformats.org/officeDocument/2006/relationships/styles" Target="styles.xml"/><Relationship Id="rId233" Type="http://schemas.openxmlformats.org/officeDocument/2006/relationships/hyperlink" Target="consultantplus://offline/ref=49A14663B5CF79097E8E8D7F2600E7FC16FC05C80343FF435A8A716F0453C9F16AEED147lDQDJ" TargetMode="External"/><Relationship Id="rId440" Type="http://schemas.openxmlformats.org/officeDocument/2006/relationships/hyperlink" Target="consultantplus://offline/ref=49A14663B5CF79097E8E8D7F2600E7FC16FC05C80343FF435A8A716F0453C9F16AEED143lDQ2J" TargetMode="External"/><Relationship Id="rId678" Type="http://schemas.openxmlformats.org/officeDocument/2006/relationships/hyperlink" Target="consultantplus://offline/ref=49A14663B5CF79097E8E8D7F2600E7FC16FC05C80343FF435A8A716F0453C9F16AEED144lDQBJ" TargetMode="External"/><Relationship Id="rId28" Type="http://schemas.openxmlformats.org/officeDocument/2006/relationships/hyperlink" Target="consultantplus://offline/ref=49A14663B5CF79097E8E8D69256CB8F010FF5CCC0140F5110FD52A32535AC3A62DA188059EE1EA418F24BFl8Q7J" TargetMode="External"/><Relationship Id="rId275" Type="http://schemas.openxmlformats.org/officeDocument/2006/relationships/hyperlink" Target="consultantplus://offline/ref=49A14663B5CF79097E8E8D7F2600E7FC16FC05C80343FF435A8A716F0453C9F16AEED147DAECEA40l8QFJ" TargetMode="External"/><Relationship Id="rId300" Type="http://schemas.openxmlformats.org/officeDocument/2006/relationships/hyperlink" Target="consultantplus://offline/ref=49A14663B5CF79097E8E8D7F2600E7FC16FC05C80343FF435A8A716F0453C9F16AEED147DAECEA40l8QFJ" TargetMode="External"/><Relationship Id="rId482" Type="http://schemas.openxmlformats.org/officeDocument/2006/relationships/hyperlink" Target="consultantplus://offline/ref=49A14663B5CF79097E8E8D69256CB8F010FF5CCC014CF51D06D52A32535AC3A62DA188059EE1EA418F26BEl8Q5J" TargetMode="External"/><Relationship Id="rId538" Type="http://schemas.openxmlformats.org/officeDocument/2006/relationships/hyperlink" Target="consultantplus://offline/ref=49A14663B5CF79097E8E8D7F2600E7FC16FC05C80343FF435A8A716F0453C9F16AEED147D8lEQ4J" TargetMode="External"/><Relationship Id="rId703" Type="http://schemas.openxmlformats.org/officeDocument/2006/relationships/hyperlink" Target="consultantplus://offline/ref=49A14663B5CF79097E8E8D7F2600E7FC15F402C90044FF435A8A716F04l5Q3J" TargetMode="External"/><Relationship Id="rId745" Type="http://schemas.openxmlformats.org/officeDocument/2006/relationships/hyperlink" Target="consultantplus://offline/ref=49A14663B5CF79097E8E93643300E7FC16F702C5024FA24952D37D6D035C96E66DA7DD46DAECEAl4Q5J" TargetMode="External"/><Relationship Id="rId81" Type="http://schemas.openxmlformats.org/officeDocument/2006/relationships/hyperlink" Target="consultantplus://offline/ref=49A14663B5CF79097E8E8D7F2600E7FC16FC05C80343FF435A8A716F0453C9F16AEED147DAECEB40l8QEJ" TargetMode="External"/><Relationship Id="rId135" Type="http://schemas.openxmlformats.org/officeDocument/2006/relationships/hyperlink" Target="consultantplus://offline/ref=49A14663B5CF79097E8E8D7F2600E7FC16FC05C80343FF435A8A716F0453C9F16AEED147DAECEA41l8Q8J" TargetMode="External"/><Relationship Id="rId177" Type="http://schemas.openxmlformats.org/officeDocument/2006/relationships/hyperlink" Target="consultantplus://offline/ref=49A14663B5CF79097E8E8D7F2600E7FC16FC05C80343FF435A8A716F0453C9F16AEED147D8lEQ4J" TargetMode="External"/><Relationship Id="rId342" Type="http://schemas.openxmlformats.org/officeDocument/2006/relationships/hyperlink" Target="consultantplus://offline/ref=49A14663B5CF79097E8E8D7F2600E7FC16FC05C80343FF435A8A716F0453C9F16AEED143lDQEJ" TargetMode="External"/><Relationship Id="rId384" Type="http://schemas.openxmlformats.org/officeDocument/2006/relationships/hyperlink" Target="consultantplus://offline/ref=49A14663B5CF79097E8E8D7F2600E7FC16FC05C80343FF435A8A716F0453C9F16AEED144lDQBJ" TargetMode="External"/><Relationship Id="rId591" Type="http://schemas.openxmlformats.org/officeDocument/2006/relationships/hyperlink" Target="consultantplus://offline/ref=49A14663B5CF79097E8E8D69256CB8F010FF5CCC014DF3150FD52A32535AC3A62DA188059EE1EA418F23BFl8Q4J" TargetMode="External"/><Relationship Id="rId605" Type="http://schemas.openxmlformats.org/officeDocument/2006/relationships/hyperlink" Target="consultantplus://offline/ref=49A14663B5CF79097E8E8D7F2600E7FC16FC05C80343FF435A8A716F0453C9F16AEED147D8lEQ9J" TargetMode="External"/><Relationship Id="rId202" Type="http://schemas.openxmlformats.org/officeDocument/2006/relationships/hyperlink" Target="consultantplus://offline/ref=49A14663B5CF79097E8E8D69256CB8F010FF5CCC014CF51D06D52A32535AC3A62DA188059EE1EA418F25BBl8Q6J" TargetMode="External"/><Relationship Id="rId244" Type="http://schemas.openxmlformats.org/officeDocument/2006/relationships/hyperlink" Target="consultantplus://offline/ref=49A14663B5CF79097E8E8D7F2600E7FC16FC05C80343FF435A8A716F0453C9F16AEED145lDQEJ" TargetMode="External"/><Relationship Id="rId647" Type="http://schemas.openxmlformats.org/officeDocument/2006/relationships/hyperlink" Target="consultantplus://offline/ref=49A14663B5CF79097E8E8D7F2600E7FC16FC05C80343FF435A8A716F0453C9F16AEED147DAECEA46l8QFJ" TargetMode="External"/><Relationship Id="rId689" Type="http://schemas.openxmlformats.org/officeDocument/2006/relationships/hyperlink" Target="consultantplus://offline/ref=49A14663B5CF79097E8E8D7F2600E7FC15F402C90044FF435A8A716F04l5Q3J" TargetMode="External"/><Relationship Id="rId39" Type="http://schemas.openxmlformats.org/officeDocument/2006/relationships/hyperlink" Target="consultantplus://offline/ref=49A14663B5CF79097E8E8D7F2600E7FC15F403C2054DFF435A8A716F0453C9F16AEED147DAEDEE43l8Q7J" TargetMode="External"/><Relationship Id="rId286" Type="http://schemas.openxmlformats.org/officeDocument/2006/relationships/hyperlink" Target="consultantplus://offline/ref=49A14663B5CF79097E8E8D7F2600E7FC16FC05C80343FF435A8A716F0453C9F16AEED147DAECEA43l8QDJ" TargetMode="External"/><Relationship Id="rId451" Type="http://schemas.openxmlformats.org/officeDocument/2006/relationships/hyperlink" Target="consultantplus://offline/ref=49A14663B5CF79097E8E8D7F2600E7FC16FC05C80343FF435A8A716F0453C9F16AEED147DAECE941l8Q9J" TargetMode="External"/><Relationship Id="rId493" Type="http://schemas.openxmlformats.org/officeDocument/2006/relationships/hyperlink" Target="consultantplus://offline/ref=49A14663B5CF79097E8E8D7F2600E7FC16FC05C80343FF435A8A716F0453C9F16AEED140lDQFJ" TargetMode="External"/><Relationship Id="rId507" Type="http://schemas.openxmlformats.org/officeDocument/2006/relationships/hyperlink" Target="consultantplus://offline/ref=49A14663B5CF79097E8E8D69256CB8F010FF5CCC0140F5110FD52A32535AC3A62DA188059EE1EA418F26BBl8Q8J" TargetMode="External"/><Relationship Id="rId549" Type="http://schemas.openxmlformats.org/officeDocument/2006/relationships/hyperlink" Target="consultantplus://offline/ref=49A14663B5CF79097E8E8D7F2600E7FC16FC05C80343FF435A8A716F0453C9F16AEED144lDQBJ" TargetMode="External"/><Relationship Id="rId714" Type="http://schemas.openxmlformats.org/officeDocument/2006/relationships/hyperlink" Target="consultantplus://offline/ref=49A14663B5CF79097E8E8D7F2600E7FC16FC05C80343FF435A8A716F0453C9F16AEED144lDQBJ" TargetMode="External"/><Relationship Id="rId756" Type="http://schemas.openxmlformats.org/officeDocument/2006/relationships/hyperlink" Target="consultantplus://offline/ref=49A14663B5CF79097E8E8D69256CB8F010FF5CCC0644F31D05D52A32535AC3A62DA188059EE1EA418F25B7l8Q9J" TargetMode="External"/><Relationship Id="rId50" Type="http://schemas.openxmlformats.org/officeDocument/2006/relationships/hyperlink" Target="consultantplus://offline/ref=49A14663B5CF79097E8E8D7F2600E7FC15F403C2054DFF435A8A716F04l5Q3J" TargetMode="External"/><Relationship Id="rId104" Type="http://schemas.openxmlformats.org/officeDocument/2006/relationships/hyperlink" Target="consultantplus://offline/ref=49A14663B5CF79097E8E8D69256CB8F010FF5CCC0140F5110FD52A32535AC3A62DA188059EE1EA418F25BFl8Q2J" TargetMode="External"/><Relationship Id="rId146" Type="http://schemas.openxmlformats.org/officeDocument/2006/relationships/hyperlink" Target="consultantplus://offline/ref=49A14663B5CF79097E8E8D7F2600E7FC16FC05C80343FF435A8A716F0453C9F16AEED147DAECEA44l8QAJ" TargetMode="External"/><Relationship Id="rId188" Type="http://schemas.openxmlformats.org/officeDocument/2006/relationships/hyperlink" Target="consultantplus://offline/ref=49A14663B5CF79097E8E8D7F2600E7FC16FC05C80343FF435A8A716F0453C9F16AEED147lDQBJ" TargetMode="External"/><Relationship Id="rId311" Type="http://schemas.openxmlformats.org/officeDocument/2006/relationships/hyperlink" Target="consultantplus://offline/ref=49A14663B5CF79097E8E8D69256CB8F010FF5CCC0645F71706D52A32535AC3A62DA188059EE1EA418F27BEl8Q9J" TargetMode="External"/><Relationship Id="rId353" Type="http://schemas.openxmlformats.org/officeDocument/2006/relationships/hyperlink" Target="consultantplus://offline/ref=49A14663B5CF79097E8E8D7F2600E7FC16FC05C80343FF435A8A716F0453C9F16AEED14FlDQFJ" TargetMode="External"/><Relationship Id="rId395" Type="http://schemas.openxmlformats.org/officeDocument/2006/relationships/hyperlink" Target="consultantplus://offline/ref=49A14663B5CF79097E8E8D7F2600E7FC16FC05C80343FF435A8A716F0453C9F16AEED147DAECE941l8QFJ" TargetMode="External"/><Relationship Id="rId409" Type="http://schemas.openxmlformats.org/officeDocument/2006/relationships/hyperlink" Target="consultantplus://offline/ref=49A14663B5CF79097E8E8D7F2600E7FC16FC05C80343FF435A8A716F0453C9F16AEED143lDQ2J" TargetMode="External"/><Relationship Id="rId560" Type="http://schemas.openxmlformats.org/officeDocument/2006/relationships/hyperlink" Target="consultantplus://offline/ref=49A14663B5CF79097E8E8D69256CB8F010FF5CCC0645F71706D52A32535AC3A62DA188059EE1EA418F23B9l8Q3J" TargetMode="External"/><Relationship Id="rId92" Type="http://schemas.openxmlformats.org/officeDocument/2006/relationships/hyperlink" Target="consultantplus://offline/ref=49A14663B5CF79097E8E8D69256CB8F010FF5CCC0140F5110FD52A32535AC3A62DA188059EE1EA418F24B6l8Q0J" TargetMode="External"/><Relationship Id="rId213" Type="http://schemas.openxmlformats.org/officeDocument/2006/relationships/hyperlink" Target="consultantplus://offline/ref=49A14663B5CF79097E8E8D7F2600E7FC16FC05C80343FF435A8A716F0453C9F16AEED147DAECEA43l8QDJ" TargetMode="External"/><Relationship Id="rId420" Type="http://schemas.openxmlformats.org/officeDocument/2006/relationships/hyperlink" Target="consultantplus://offline/ref=49A14663B5CF79097E8E8D7F2600E7FC16FC05C80343FF435A8A716F0453C9F16AEED144lDQBJ" TargetMode="External"/><Relationship Id="rId616" Type="http://schemas.openxmlformats.org/officeDocument/2006/relationships/hyperlink" Target="consultantplus://offline/ref=49A14663B5CF79097E8E8D7F2600E7FC16FC05C80343FF435A8A716F0453C9F16AEED147DAECEA44l8QDJ" TargetMode="External"/><Relationship Id="rId658" Type="http://schemas.openxmlformats.org/officeDocument/2006/relationships/hyperlink" Target="consultantplus://offline/ref=49A14663B5CF79097E8E8D69256CB8F010FF5CCC0645F71706D52A32535AC3A62DA188059EE1EA418F2DB8l8Q4J" TargetMode="External"/><Relationship Id="rId255" Type="http://schemas.openxmlformats.org/officeDocument/2006/relationships/hyperlink" Target="consultantplus://offline/ref=49A14663B5CF79097E8E8D7F2600E7FC16FC05C80343FF435A8A716F0453C9F16AEED147DAECEA44l8QAJ" TargetMode="External"/><Relationship Id="rId297" Type="http://schemas.openxmlformats.org/officeDocument/2006/relationships/hyperlink" Target="consultantplus://offline/ref=49A14663B5CF79097E8E8D7F2600E7FC16FC05C80343FF435A8A716F0453C9F16AEED144lDQFJ" TargetMode="External"/><Relationship Id="rId462" Type="http://schemas.openxmlformats.org/officeDocument/2006/relationships/hyperlink" Target="consultantplus://offline/ref=49A14663B5CF79097E8E8D7F2600E7FC16FC05C80343FF435A8A716F0453C9F16AEED147DAECE941l8Q6J" TargetMode="External"/><Relationship Id="rId518" Type="http://schemas.openxmlformats.org/officeDocument/2006/relationships/hyperlink" Target="consultantplus://offline/ref=49A14663B5CF79097E8E8D7F2600E7FC16FC05C80343FF435A8A716F0453C9F16AEED147DAECEB45l8QEJ" TargetMode="External"/><Relationship Id="rId725" Type="http://schemas.openxmlformats.org/officeDocument/2006/relationships/hyperlink" Target="consultantplus://offline/ref=49A14663B5CF79097E8E8D7F2600E7FC16FC05C80343FF435A8A716F0453C9F16AEED147DAECEA46l8Q6J" TargetMode="External"/><Relationship Id="rId115" Type="http://schemas.openxmlformats.org/officeDocument/2006/relationships/hyperlink" Target="consultantplus://offline/ref=49A14663B5CF79097E8E8D69256CB8F010FF5CCC0644F31D05D52A32535AC3A62DA188059EE1EA418F24BEl8Q2J" TargetMode="External"/><Relationship Id="rId157" Type="http://schemas.openxmlformats.org/officeDocument/2006/relationships/hyperlink" Target="consultantplus://offline/ref=49A14663B5CF79097E8E8D7F2600E7FC16FC05C80343FF435A8A716F0453C9F16AEED147DAECEA40l8QFJ" TargetMode="External"/><Relationship Id="rId322" Type="http://schemas.openxmlformats.org/officeDocument/2006/relationships/hyperlink" Target="consultantplus://offline/ref=49A14663B5CF79097E8E8D7F2600E7FC16FC05C80343FF435A8A716F0453C9F16AEED140lDQFJ" TargetMode="External"/><Relationship Id="rId364" Type="http://schemas.openxmlformats.org/officeDocument/2006/relationships/hyperlink" Target="consultantplus://offline/ref=49A14663B5CF79097E8E8D7F2600E7FC16FC05C80343FF435A8A716F0453C9F16AEED143lDQ2J" TargetMode="External"/><Relationship Id="rId61" Type="http://schemas.openxmlformats.org/officeDocument/2006/relationships/hyperlink" Target="consultantplus://offline/ref=49A14663B5CF79097E8E8D69256CB8F010FF5CCC0140F5110FD52A32535AC3A62DA188059EE1EA418F24BDl8Q8J" TargetMode="External"/><Relationship Id="rId199" Type="http://schemas.openxmlformats.org/officeDocument/2006/relationships/hyperlink" Target="consultantplus://offline/ref=49A14663B5CF79097E8E8D7F2600E7FC15F402C90044FF435A8A716F04l5Q3J" TargetMode="External"/><Relationship Id="rId571" Type="http://schemas.openxmlformats.org/officeDocument/2006/relationships/hyperlink" Target="consultantplus://offline/ref=49A14663B5CF79097E8E8D7F2600E7FC16FC05C80343FF435A8A716F0453C9F16AEED147DAECEB46l8QBJ" TargetMode="External"/><Relationship Id="rId627" Type="http://schemas.openxmlformats.org/officeDocument/2006/relationships/hyperlink" Target="consultantplus://offline/ref=49A14663B5CF79097E8E8D7F2600E7FC16FC05C80343FF435A8A716F0453C9F16AEED147DAECE944l8QEJ" TargetMode="External"/><Relationship Id="rId669" Type="http://schemas.openxmlformats.org/officeDocument/2006/relationships/hyperlink" Target="consultantplus://offline/ref=49A14663B5CF79097E8E8D7F2600E7FC16FC05C80343FF435A8A716F0453C9F16AEED147DAECE944l8Q8J" TargetMode="External"/><Relationship Id="rId19" Type="http://schemas.openxmlformats.org/officeDocument/2006/relationships/hyperlink" Target="consultantplus://offline/ref=49A14663B5CF79097E8E8D69256CB8F010FF5CCC0B45FC160D88203A0A56C1lAQ1J" TargetMode="External"/><Relationship Id="rId224" Type="http://schemas.openxmlformats.org/officeDocument/2006/relationships/hyperlink" Target="consultantplus://offline/ref=49A14663B5CF79097E8E8D7F2600E7FC16FC05C80343FF435A8A716F0453C9F16AEED147DAECEA44l8QAJ" TargetMode="External"/><Relationship Id="rId266" Type="http://schemas.openxmlformats.org/officeDocument/2006/relationships/hyperlink" Target="consultantplus://offline/ref=49A14663B5CF79097E8E8D7F2600E7FC16FC05C80343FF435A8A716F0453C9F16AEED145lDQDJ" TargetMode="External"/><Relationship Id="rId431" Type="http://schemas.openxmlformats.org/officeDocument/2006/relationships/hyperlink" Target="consultantplus://offline/ref=49A14663B5CF79097E8E8D7F2600E7FC16FC05C80343FF435A8A716F0453C9F16AEED140lDQFJ" TargetMode="External"/><Relationship Id="rId473" Type="http://schemas.openxmlformats.org/officeDocument/2006/relationships/hyperlink" Target="consultantplus://offline/ref=49A14663B5CF79097E8E8D7F2600E7FC16FC05C80343FF435A8A716F0453C9F16AEED147DAlEQ8J" TargetMode="External"/><Relationship Id="rId529" Type="http://schemas.openxmlformats.org/officeDocument/2006/relationships/hyperlink" Target="consultantplus://offline/ref=49A14663B5CF79097E8E8D7F2600E7FC16FC05C80343FF435A8A716F0453C9F16AEED147DAECEB44l8Q9J" TargetMode="External"/><Relationship Id="rId680" Type="http://schemas.openxmlformats.org/officeDocument/2006/relationships/hyperlink" Target="consultantplus://offline/ref=49A14663B5CF79097E8E8D7F2600E7FC16FC05C80343FF435A8A716F0453C9F16AEED147DAECEA44l8Q7J" TargetMode="External"/><Relationship Id="rId736" Type="http://schemas.openxmlformats.org/officeDocument/2006/relationships/hyperlink" Target="consultantplus://offline/ref=49A14663B5CF79097E8E8D7F2600E7FC15F402C90044FF435A8A716F04l5Q3J" TargetMode="External"/><Relationship Id="rId30" Type="http://schemas.openxmlformats.org/officeDocument/2006/relationships/hyperlink" Target="consultantplus://offline/ref=49A14663B5CF79097E8E8D69256CB8F010FF5CCC0141F71C04D52A32535AC3A62DA188059EE1EA418F24BFl8Q7J" TargetMode="External"/><Relationship Id="rId126" Type="http://schemas.openxmlformats.org/officeDocument/2006/relationships/hyperlink" Target="consultantplus://offline/ref=49A14663B5CF79097E8E8D69256CB8F010FF5CCC0644F31205D52A32535AC3A62DA188059EE1EA418F24BEl8Q2J" TargetMode="External"/><Relationship Id="rId168" Type="http://schemas.openxmlformats.org/officeDocument/2006/relationships/hyperlink" Target="consultantplus://offline/ref=49A14663B5CF79097E8E8D69256CB8F010FF5CCC0140F5110FD52A32535AC3A62DA188059EE1EA418F25BCl8Q4J" TargetMode="External"/><Relationship Id="rId333" Type="http://schemas.openxmlformats.org/officeDocument/2006/relationships/hyperlink" Target="consultantplus://offline/ref=49A14663B5CF79097E8E8D7F2600E7FC16FC05C80343FF435A8A716F0453C9F16AEED147DAECE941l8Q9J" TargetMode="External"/><Relationship Id="rId540" Type="http://schemas.openxmlformats.org/officeDocument/2006/relationships/hyperlink" Target="consultantplus://offline/ref=49A14663B5CF79097E8E8D7F2600E7FC15F402C90044FF435A8A716F04l5Q3J" TargetMode="External"/><Relationship Id="rId72" Type="http://schemas.openxmlformats.org/officeDocument/2006/relationships/hyperlink" Target="consultantplus://offline/ref=49A14663B5CF79097E8E8D69256CB8F010FF5CCC0140F5110FD52A32535AC3A62DA188059EE1EA418F24BAl8Q4J" TargetMode="External"/><Relationship Id="rId375" Type="http://schemas.openxmlformats.org/officeDocument/2006/relationships/hyperlink" Target="consultantplus://offline/ref=49A14663B5CF79097E8E8D7F2600E7FC16FC05C80343FF435A8A716F0453C9F16AEED14FlDQFJ" TargetMode="External"/><Relationship Id="rId582" Type="http://schemas.openxmlformats.org/officeDocument/2006/relationships/hyperlink" Target="consultantplus://offline/ref=49A14663B5CF79097E8E8D69256CB8F010FF5CCC014DF3150FD52A32535AC3A62DA188059EE1EA418F22B7l8Q1J" TargetMode="External"/><Relationship Id="rId638" Type="http://schemas.openxmlformats.org/officeDocument/2006/relationships/hyperlink" Target="consultantplus://offline/ref=49A14663B5CF79097E8E8D7F2600E7FC16FC05C80343FF435A8A716F0453C9F16AEED147DAECE942l8QFJ" TargetMode="External"/><Relationship Id="rId3" Type="http://schemas.openxmlformats.org/officeDocument/2006/relationships/settings" Target="settings.xml"/><Relationship Id="rId235" Type="http://schemas.openxmlformats.org/officeDocument/2006/relationships/hyperlink" Target="consultantplus://offline/ref=49A14663B5CF79097E8E8D7F2600E7FC16FC05C80343FF435A8A716F0453C9F16AEED140lDQFJ" TargetMode="External"/><Relationship Id="rId277" Type="http://schemas.openxmlformats.org/officeDocument/2006/relationships/hyperlink" Target="consultantplus://offline/ref=49A14663B5CF79097E8E8D7F2600E7FC16FC05C80343FF435A8A716F0453C9F16AEED145lDQBJ" TargetMode="External"/><Relationship Id="rId400" Type="http://schemas.openxmlformats.org/officeDocument/2006/relationships/hyperlink" Target="consultantplus://offline/ref=49A14663B5CF79097E8E8D7F2600E7FC16FC05C80343FF435A8A716F0453C9F16AEED147DAlEQ8J" TargetMode="External"/><Relationship Id="rId442" Type="http://schemas.openxmlformats.org/officeDocument/2006/relationships/hyperlink" Target="consultantplus://offline/ref=49A14663B5CF79097E8E8D7F2600E7FC16FC05C80343FF435A8A716F0453C9F16AEED147DAECEA45l8Q9J" TargetMode="External"/><Relationship Id="rId484" Type="http://schemas.openxmlformats.org/officeDocument/2006/relationships/hyperlink" Target="consultantplus://offline/ref=49A14663B5CF79097E8E8D7F2600E7FC16FC05C80343FF435A8A716F0453C9F16AEED144lDQBJ" TargetMode="External"/><Relationship Id="rId705" Type="http://schemas.openxmlformats.org/officeDocument/2006/relationships/hyperlink" Target="consultantplus://offline/ref=49A14663B5CF79097E8E8D69256CB8F010FF5CCC0140F5110FD52A32535AC3A62DA188059EE1EA418F27BCl8Q2J" TargetMode="External"/><Relationship Id="rId137" Type="http://schemas.openxmlformats.org/officeDocument/2006/relationships/hyperlink" Target="consultantplus://offline/ref=49A14663B5CF79097E8E8D7F2600E7FC16FC05C80343FF435A8A716F0453C9F16AEED145lDQDJ" TargetMode="External"/><Relationship Id="rId302" Type="http://schemas.openxmlformats.org/officeDocument/2006/relationships/hyperlink" Target="consultantplus://offline/ref=49A14663B5CF79097E8E8D7F2600E7FC16FC05C80343FF435A8A716F0453C9F16AEED147DAECEA43l8Q7J" TargetMode="External"/><Relationship Id="rId344" Type="http://schemas.openxmlformats.org/officeDocument/2006/relationships/hyperlink" Target="consultantplus://offline/ref=49A14663B5CF79097E8E8D7F2600E7FC16FC05C80343FF435A8A716F0453C9F16AEED147DAECEA45l8QFJ" TargetMode="External"/><Relationship Id="rId691" Type="http://schemas.openxmlformats.org/officeDocument/2006/relationships/hyperlink" Target="consultantplus://offline/ref=49A14663B5CF79097E8E8D69256CB8F010FF5CCC0140F5110FD52A32535AC3A62DA188059EE1EA418F27BDl8Q9J" TargetMode="External"/><Relationship Id="rId747" Type="http://schemas.openxmlformats.org/officeDocument/2006/relationships/hyperlink" Target="consultantplus://offline/ref=49A14663B5CF79097E8E93643300E7FC16F201C40647FF435A8A716F0453C9F16AEED147DAECEB40l8QBJ" TargetMode="External"/><Relationship Id="rId41" Type="http://schemas.openxmlformats.org/officeDocument/2006/relationships/hyperlink" Target="consultantplus://offline/ref=49A14663B5CF79097E8E8D7F2600E7FC15F403C2054DFF435A8A716F0453C9F16AEED147DAEDEE46l8QDJ" TargetMode="External"/><Relationship Id="rId83" Type="http://schemas.openxmlformats.org/officeDocument/2006/relationships/hyperlink" Target="consultantplus://offline/ref=49A14663B5CF79097E8E8D69256CB8F010FF5CCC0140F5110FD52A32535AC3A62DA188059EE1EA418F24B8l8Q8J" TargetMode="External"/><Relationship Id="rId179" Type="http://schemas.openxmlformats.org/officeDocument/2006/relationships/hyperlink" Target="consultantplus://offline/ref=49A14663B5CF79097E8E8D7F2600E7FC16FC05C80343FF435A8A716F0453C9F16AEED144lDQ2J" TargetMode="External"/><Relationship Id="rId386" Type="http://schemas.openxmlformats.org/officeDocument/2006/relationships/hyperlink" Target="consultantplus://offline/ref=49A14663B5CF79097E8E8D7F2600E7FC16FC05C80343FF435A8A716F0453C9F16AEED143lDQEJ" TargetMode="External"/><Relationship Id="rId551" Type="http://schemas.openxmlformats.org/officeDocument/2006/relationships/hyperlink" Target="consultantplus://offline/ref=49A14663B5CF79097E8E8D69256CB8F010FF5CCC014DF3150FD52A32535AC3A62DA188059EE1EA418F22BEl8Q6J" TargetMode="External"/><Relationship Id="rId593" Type="http://schemas.openxmlformats.org/officeDocument/2006/relationships/hyperlink" Target="consultantplus://offline/ref=49A14663B5CF79097E8E8D7F2600E7FC16FC05C80343FF435A8A716F0453C9F16AEED147DAECE942l8QFJ" TargetMode="External"/><Relationship Id="rId607" Type="http://schemas.openxmlformats.org/officeDocument/2006/relationships/hyperlink" Target="consultantplus://offline/ref=49A14663B5CF79097E8E8D69256CB8F010FF5CCC0645F71706D52A32535AC3A62DA188059EE1EA418F2CB7l8Q5J" TargetMode="External"/><Relationship Id="rId649" Type="http://schemas.openxmlformats.org/officeDocument/2006/relationships/hyperlink" Target="consultantplus://offline/ref=49A14663B5CF79097E8E8D7F2600E7FC16FC05C80343FF435A8A716F0453C9F16AEED147DAECE944l8QEJ" TargetMode="External"/><Relationship Id="rId190" Type="http://schemas.openxmlformats.org/officeDocument/2006/relationships/hyperlink" Target="consultantplus://offline/ref=49A14663B5CF79097E8E8D7F2600E7FC16FC05C80343FF435A8A716F0453C9F16AEED147DAECEA41l8Q8J" TargetMode="External"/><Relationship Id="rId204" Type="http://schemas.openxmlformats.org/officeDocument/2006/relationships/hyperlink" Target="consultantplus://offline/ref=49A14663B5CF79097E8E8D69256CB8F010FF5CCC0645F71706D52A32535AC3A62DA188059EE1EA418F25BAl8Q7J" TargetMode="External"/><Relationship Id="rId246" Type="http://schemas.openxmlformats.org/officeDocument/2006/relationships/hyperlink" Target="consultantplus://offline/ref=49A14663B5CF79097E8E8D7F2600E7FC16FC05C80343FF435A8A716F0453C9F16AEED147DAECEA43l8QDJ" TargetMode="External"/><Relationship Id="rId288" Type="http://schemas.openxmlformats.org/officeDocument/2006/relationships/hyperlink" Target="consultantplus://offline/ref=49A14663B5CF79097E8E8D7F2600E7FC16FC05C80343FF435A8A716F0453C9F16AEED147DAECEA44l8QDJ" TargetMode="External"/><Relationship Id="rId411" Type="http://schemas.openxmlformats.org/officeDocument/2006/relationships/hyperlink" Target="consultantplus://offline/ref=49A14663B5CF79097E8E8D7F2600E7FC16FC05C80343FF435A8A716F0453C9F16AEED147lDQDJ" TargetMode="External"/><Relationship Id="rId453" Type="http://schemas.openxmlformats.org/officeDocument/2006/relationships/hyperlink" Target="consultantplus://offline/ref=49A14663B5CF79097E8E8D7F2600E7FC16FC05C80343FF435A8A716F0453C9F16AEED147DAlEQ8J" TargetMode="External"/><Relationship Id="rId509" Type="http://schemas.openxmlformats.org/officeDocument/2006/relationships/hyperlink" Target="consultantplus://offline/ref=49A14663B5CF79097E8E8D7F2600E7FC16FC05C80343FF435A8A716F0453C9F16AEED147DAECEB43l8Q9J" TargetMode="External"/><Relationship Id="rId660" Type="http://schemas.openxmlformats.org/officeDocument/2006/relationships/hyperlink" Target="consultantplus://offline/ref=49A14663B5CF79097E8E8D69256CB8F010FF5CCC0140F5110FD52A32535AC3A62DA188059EE1EA418F27BDl8Q0J" TargetMode="External"/><Relationship Id="rId106" Type="http://schemas.openxmlformats.org/officeDocument/2006/relationships/hyperlink" Target="consultantplus://offline/ref=49A14663B5CF79097E8E8D7F2600E7FC15F403C2054DFF435A8A716F0453C9F16AEED145DBlEQDJ" TargetMode="External"/><Relationship Id="rId313" Type="http://schemas.openxmlformats.org/officeDocument/2006/relationships/hyperlink" Target="consultantplus://offline/ref=49A14663B5CF79097E8E8D69256CB8F010FF5CCC0140F5110FD52A32535AC3A62DA188059EE1EA418F26BFl8Q7J" TargetMode="External"/><Relationship Id="rId495" Type="http://schemas.openxmlformats.org/officeDocument/2006/relationships/hyperlink" Target="consultantplus://offline/ref=49A14663B5CF79097E8E8D7F2600E7FC16FC05C80343FF435A8A716F0453C9F16AEED147DAlEQBJ" TargetMode="External"/><Relationship Id="rId716" Type="http://schemas.openxmlformats.org/officeDocument/2006/relationships/hyperlink" Target="consultantplus://offline/ref=49A14663B5CF79097E8E8D7F2600E7FC16FC05C80343FF435A8A716F0453C9F16AEED147DAECEA44l8Q7J" TargetMode="External"/><Relationship Id="rId758" Type="http://schemas.openxmlformats.org/officeDocument/2006/relationships/hyperlink" Target="consultantplus://offline/ref=49A14663B5CF79097E8E8D69256CB8F010FF5CCC0644F31205D52A32535AC3A62DA188059EE1EA418F24B9l8Q1J" TargetMode="External"/><Relationship Id="rId10" Type="http://schemas.openxmlformats.org/officeDocument/2006/relationships/hyperlink" Target="consultantplus://offline/ref=49A14663B5CF79097E8E8D69256CB8F010FF5CCC014CF51105D52A32535AC3A62DA188059EE1EA418F24BFl8Q7J" TargetMode="External"/><Relationship Id="rId52" Type="http://schemas.openxmlformats.org/officeDocument/2006/relationships/hyperlink" Target="consultantplus://offline/ref=49A14663B5CF79097E8E8D69256CB8F010FF5CCC0146F41500D52A32535AC3A62DA188059EE1EA418F24BEl8Q0J" TargetMode="External"/><Relationship Id="rId94" Type="http://schemas.openxmlformats.org/officeDocument/2006/relationships/hyperlink" Target="consultantplus://offline/ref=49A14663B5CF79097E8E8D69256CB8F010FF5CCC014CF51105D52A32535AC3A62DA188059EE1EA418F24BEl8Q8J" TargetMode="External"/><Relationship Id="rId148" Type="http://schemas.openxmlformats.org/officeDocument/2006/relationships/hyperlink" Target="consultantplus://offline/ref=49A14663B5CF79097E8E8D7F2600E7FC16FC05C80343FF435A8A716F0453C9F16AEED140lDQFJ" TargetMode="External"/><Relationship Id="rId355" Type="http://schemas.openxmlformats.org/officeDocument/2006/relationships/hyperlink" Target="consultantplus://offline/ref=49A14663B5CF79097E8E8D7F2600E7FC16FC05C80343FF435A8A716F0453C9F16AEED147DAECE941l8Q6J" TargetMode="External"/><Relationship Id="rId397" Type="http://schemas.openxmlformats.org/officeDocument/2006/relationships/hyperlink" Target="consultantplus://offline/ref=49A14663B5CF79097E8E8D7F2600E7FC16FC05C80343FF435A8A716F0453C9F16AEED147DAECE941l8Q9J" TargetMode="External"/><Relationship Id="rId520" Type="http://schemas.openxmlformats.org/officeDocument/2006/relationships/hyperlink" Target="consultantplus://offline/ref=49A14663B5CF79097E8E8D7F2600E7FC16FC05C80343FF435A8A716F0453C9F16AEED147DAECEB44l8Q6J" TargetMode="External"/><Relationship Id="rId562" Type="http://schemas.openxmlformats.org/officeDocument/2006/relationships/hyperlink" Target="consultantplus://offline/ref=49A14663B5CF79097E8E8D7F2600E7FC16FC05C80343FF435A8A716F0453C9F16AEED147DAECEB46l8QEJ" TargetMode="External"/><Relationship Id="rId618" Type="http://schemas.openxmlformats.org/officeDocument/2006/relationships/hyperlink" Target="consultantplus://offline/ref=49A14663B5CF79097E8E8D7F2600E7FC16FC05C80343FF435A8A716F0453C9F16AEED147DAECEA43l8Q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119</Pages>
  <Words>63025</Words>
  <Characters>359247</Characters>
  <Application>Microsoft Office Word</Application>
  <DocSecurity>0</DocSecurity>
  <Lines>2993</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jilina</dc:creator>
  <cp:lastModifiedBy>jilina</cp:lastModifiedBy>
  <cp:revision>1</cp:revision>
  <dcterms:created xsi:type="dcterms:W3CDTF">2017-01-19T09:16:00Z</dcterms:created>
  <dcterms:modified xsi:type="dcterms:W3CDTF">2017-01-19T09:17:00Z</dcterms:modified>
</cp:coreProperties>
</file>