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9C" w:rsidRDefault="00717F9C" w:rsidP="00717F9C">
      <w:pPr>
        <w:rPr>
          <w:b/>
          <w:spacing w:val="20"/>
        </w:rPr>
      </w:pPr>
      <w:r>
        <w:rPr>
          <w:b/>
          <w:spacing w:val="20"/>
        </w:rPr>
        <w:t>№14</w:t>
      </w:r>
      <w:r w:rsidR="003465A0">
        <w:rPr>
          <w:b/>
          <w:spacing w:val="20"/>
        </w:rPr>
        <w:t>.</w:t>
      </w:r>
    </w:p>
    <w:p w:rsidR="00717F9C" w:rsidRDefault="00717F9C" w:rsidP="00717F9C">
      <w:pPr>
        <w:jc w:val="center"/>
        <w:rPr>
          <w:b/>
          <w:spacing w:val="20"/>
        </w:rPr>
      </w:pPr>
      <w:r>
        <w:rPr>
          <w:b/>
          <w:spacing w:val="20"/>
        </w:rPr>
        <w:t xml:space="preserve">ПОВЕСТКА </w:t>
      </w:r>
    </w:p>
    <w:p w:rsidR="00717F9C" w:rsidRDefault="00717F9C" w:rsidP="00717F9C">
      <w:pPr>
        <w:ind w:left="-180"/>
        <w:jc w:val="center"/>
        <w:rPr>
          <w:b/>
          <w:spacing w:val="20"/>
        </w:rPr>
      </w:pPr>
      <w:r>
        <w:rPr>
          <w:b/>
          <w:spacing w:val="20"/>
        </w:rPr>
        <w:t xml:space="preserve">ЗАСЕДАНИЯ АРХИТЕКТУРНО-ГРАДОСТРОИТЕЛЬНОГО СОВЕТА </w:t>
      </w:r>
    </w:p>
    <w:p w:rsidR="00717F9C" w:rsidRDefault="00717F9C" w:rsidP="00717F9C">
      <w:pPr>
        <w:ind w:left="-180"/>
        <w:jc w:val="center"/>
        <w:rPr>
          <w:b/>
          <w:spacing w:val="20"/>
        </w:rPr>
      </w:pPr>
      <w:r>
        <w:rPr>
          <w:b/>
          <w:spacing w:val="20"/>
        </w:rPr>
        <w:t xml:space="preserve"> ПРИ  ГЛАВЕ ГОРОДА  г. НОВОКУЗНЕЦКА </w:t>
      </w:r>
    </w:p>
    <w:p w:rsidR="00717F9C" w:rsidRDefault="00717F9C" w:rsidP="00717F9C">
      <w:pPr>
        <w:ind w:left="-180"/>
        <w:jc w:val="center"/>
        <w:rPr>
          <w:bCs/>
          <w:spacing w:val="15"/>
          <w:u w:val="single"/>
        </w:rPr>
      </w:pPr>
    </w:p>
    <w:p w:rsidR="002F0577" w:rsidRDefault="002F0577" w:rsidP="00717F9C">
      <w:pPr>
        <w:ind w:left="-180"/>
        <w:jc w:val="center"/>
        <w:rPr>
          <w:bCs/>
          <w:spacing w:val="15"/>
          <w:u w:val="single"/>
        </w:rPr>
      </w:pPr>
    </w:p>
    <w:p w:rsidR="00717F9C" w:rsidRDefault="00717F9C" w:rsidP="00717F9C">
      <w:pPr>
        <w:spacing w:before="1" w:after="114" w:line="300" w:lineRule="atLeas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25.12.2014г.                   в   15-00 час</w:t>
      </w:r>
      <w:proofErr w:type="gramStart"/>
      <w:r>
        <w:rPr>
          <w:b/>
          <w:bCs/>
          <w:sz w:val="26"/>
          <w:szCs w:val="26"/>
        </w:rPr>
        <w:t>.</w:t>
      </w:r>
      <w:proofErr w:type="gramEnd"/>
      <w:r>
        <w:rPr>
          <w:b/>
          <w:bCs/>
          <w:sz w:val="26"/>
          <w:szCs w:val="26"/>
        </w:rPr>
        <w:t xml:space="preserve">              </w:t>
      </w:r>
      <w:proofErr w:type="spellStart"/>
      <w:proofErr w:type="gramStart"/>
      <w:r>
        <w:rPr>
          <w:b/>
          <w:bCs/>
          <w:sz w:val="26"/>
          <w:szCs w:val="26"/>
        </w:rPr>
        <w:t>к</w:t>
      </w:r>
      <w:proofErr w:type="gramEnd"/>
      <w:r>
        <w:rPr>
          <w:b/>
          <w:bCs/>
          <w:sz w:val="26"/>
          <w:szCs w:val="26"/>
        </w:rPr>
        <w:t>аб</w:t>
      </w:r>
      <w:proofErr w:type="spellEnd"/>
      <w:r>
        <w:rPr>
          <w:b/>
          <w:bCs/>
          <w:sz w:val="26"/>
          <w:szCs w:val="26"/>
        </w:rPr>
        <w:t xml:space="preserve">. № 402                   Комитет Г и ЗР  </w:t>
      </w:r>
    </w:p>
    <w:p w:rsidR="00717F9C" w:rsidRDefault="00717F9C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  <w:sz w:val="26"/>
          <w:szCs w:val="26"/>
        </w:rPr>
      </w:pPr>
    </w:p>
    <w:p w:rsidR="00346AF8" w:rsidRPr="002F0577" w:rsidRDefault="00346AF8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/>
          <w:bCs/>
        </w:rPr>
      </w:pPr>
    </w:p>
    <w:p w:rsidR="00717F9C" w:rsidRPr="002F0577" w:rsidRDefault="00717F9C" w:rsidP="00717F9C">
      <w:pPr>
        <w:spacing w:line="288" w:lineRule="auto"/>
        <w:rPr>
          <w:bCs/>
        </w:rPr>
      </w:pPr>
    </w:p>
    <w:p w:rsidR="00717F9C" w:rsidRPr="002F0577" w:rsidRDefault="003413ED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</w:rPr>
      </w:pPr>
      <w:r>
        <w:rPr>
          <w:b/>
          <w:bCs/>
        </w:rPr>
        <w:t>1</w:t>
      </w:r>
      <w:r w:rsidR="00717F9C" w:rsidRPr="002F0577">
        <w:rPr>
          <w:b/>
          <w:bCs/>
        </w:rPr>
        <w:t xml:space="preserve">. </w:t>
      </w:r>
      <w:r w:rsidR="00717F9C" w:rsidRPr="002F0577">
        <w:rPr>
          <w:bCs/>
        </w:rPr>
        <w:t xml:space="preserve">Рассмотрение </w:t>
      </w:r>
      <w:r w:rsidR="00717F9C" w:rsidRPr="002F0577">
        <w:t xml:space="preserve">эскизного проекта по размещению </w:t>
      </w:r>
      <w:r w:rsidR="00346AF8" w:rsidRPr="002F0577">
        <w:t xml:space="preserve">магазина смешанных товаров по улице Гончарова, 106-Б в </w:t>
      </w:r>
      <w:r w:rsidR="00F773DC">
        <w:t>К</w:t>
      </w:r>
      <w:r w:rsidR="00346AF8" w:rsidRPr="002F0577">
        <w:t>уйбышевском районе города Новокузнецка</w:t>
      </w:r>
      <w:r w:rsidR="00717F9C" w:rsidRPr="002F0577">
        <w:rPr>
          <w:bCs/>
        </w:rPr>
        <w:t>.</w:t>
      </w:r>
    </w:p>
    <w:p w:rsidR="00717F9C" w:rsidRPr="002F0577" w:rsidRDefault="00717F9C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</w:pPr>
      <w:r w:rsidRPr="002F0577">
        <w:rPr>
          <w:b/>
          <w:bCs/>
        </w:rPr>
        <w:t xml:space="preserve">Исполнитель: </w:t>
      </w:r>
      <w:r w:rsidR="00346AF8" w:rsidRPr="002F0577">
        <w:rPr>
          <w:bCs/>
        </w:rPr>
        <w:t>ООО «ТМ «Атриум»</w:t>
      </w:r>
      <w:r w:rsidRPr="002F0577">
        <w:rPr>
          <w:bCs/>
        </w:rPr>
        <w:t xml:space="preserve">                      </w:t>
      </w:r>
    </w:p>
    <w:p w:rsidR="00717F9C" w:rsidRPr="002F0577" w:rsidRDefault="00717F9C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</w:rPr>
      </w:pPr>
      <w:r w:rsidRPr="002F0577">
        <w:rPr>
          <w:b/>
          <w:bCs/>
        </w:rPr>
        <w:t xml:space="preserve">Докладчик: </w:t>
      </w:r>
      <w:r w:rsidRPr="002F0577">
        <w:rPr>
          <w:bCs/>
        </w:rPr>
        <w:t>Т</w:t>
      </w:r>
      <w:r w:rsidR="00346AF8" w:rsidRPr="002F0577">
        <w:rPr>
          <w:bCs/>
        </w:rPr>
        <w:t>иманов П.Г.</w:t>
      </w:r>
    </w:p>
    <w:p w:rsidR="00717F9C" w:rsidRPr="002F0577" w:rsidRDefault="00717F9C" w:rsidP="00717F9C">
      <w:pPr>
        <w:spacing w:line="288" w:lineRule="auto"/>
        <w:rPr>
          <w:bCs/>
        </w:rPr>
      </w:pPr>
      <w:r w:rsidRPr="002F0577">
        <w:rPr>
          <w:b/>
          <w:bCs/>
        </w:rPr>
        <w:t>Заказчик:</w:t>
      </w:r>
      <w:r w:rsidRPr="002F0577">
        <w:rPr>
          <w:b/>
          <w:bCs/>
          <w:spacing w:val="15"/>
        </w:rPr>
        <w:t xml:space="preserve">  </w:t>
      </w:r>
      <w:r w:rsidR="00346AF8" w:rsidRPr="002F0577">
        <w:rPr>
          <w:bCs/>
          <w:spacing w:val="15"/>
        </w:rPr>
        <w:t>Гайдуков И.В.</w:t>
      </w:r>
    </w:p>
    <w:p w:rsidR="00717F9C" w:rsidRPr="002F0577" w:rsidRDefault="00717F9C" w:rsidP="00717F9C">
      <w:pPr>
        <w:spacing w:line="288" w:lineRule="auto"/>
        <w:rPr>
          <w:bCs/>
          <w:color w:val="FF0000"/>
        </w:rPr>
      </w:pPr>
    </w:p>
    <w:p w:rsidR="00F755A9" w:rsidRPr="002F0577" w:rsidRDefault="003413ED" w:rsidP="00717F9C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</w:pPr>
      <w:r>
        <w:rPr>
          <w:b/>
          <w:bCs/>
        </w:rPr>
        <w:t>2</w:t>
      </w:r>
      <w:r w:rsidR="00717F9C" w:rsidRPr="002F0577">
        <w:rPr>
          <w:b/>
          <w:bCs/>
        </w:rPr>
        <w:t>.</w:t>
      </w:r>
      <w:r w:rsidR="00346AF8" w:rsidRPr="002F0577">
        <w:rPr>
          <w:b/>
          <w:bCs/>
        </w:rPr>
        <w:t xml:space="preserve"> </w:t>
      </w:r>
      <w:r w:rsidR="00717F9C" w:rsidRPr="002F0577">
        <w:rPr>
          <w:bCs/>
        </w:rPr>
        <w:t xml:space="preserve">Рассмотрение </w:t>
      </w:r>
      <w:r w:rsidR="00346AF8" w:rsidRPr="002F0577">
        <w:rPr>
          <w:bCs/>
        </w:rPr>
        <w:t xml:space="preserve">эскизного </w:t>
      </w:r>
      <w:r w:rsidR="00717F9C" w:rsidRPr="002F0577">
        <w:t xml:space="preserve">проекта </w:t>
      </w:r>
      <w:r w:rsidR="00F755A9" w:rsidRPr="002F0577">
        <w:t xml:space="preserve">по размещению Храма во имя Святых благоверных князя Петра и княгини </w:t>
      </w:r>
      <w:proofErr w:type="spellStart"/>
      <w:r w:rsidR="00F755A9" w:rsidRPr="002F0577">
        <w:t>Февронии</w:t>
      </w:r>
      <w:proofErr w:type="spellEnd"/>
      <w:r w:rsidR="00F755A9" w:rsidRPr="002F0577">
        <w:t xml:space="preserve"> на 400 прихожан по улице Кирова в Центральном районе города Новокузнецка.</w:t>
      </w:r>
    </w:p>
    <w:p w:rsidR="00F755A9" w:rsidRPr="002F0577" w:rsidRDefault="00F755A9" w:rsidP="00F755A9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</w:pPr>
      <w:r w:rsidRPr="002F0577">
        <w:rPr>
          <w:b/>
          <w:bCs/>
        </w:rPr>
        <w:t xml:space="preserve">Исполнитель: </w:t>
      </w:r>
      <w:r w:rsidRPr="002F0577">
        <w:rPr>
          <w:bCs/>
        </w:rPr>
        <w:t xml:space="preserve">ООО «ТМ «Атриум»                      </w:t>
      </w:r>
    </w:p>
    <w:p w:rsidR="00F755A9" w:rsidRPr="002F0577" w:rsidRDefault="00F755A9" w:rsidP="00F755A9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</w:rPr>
      </w:pPr>
      <w:r w:rsidRPr="002F0577">
        <w:rPr>
          <w:b/>
          <w:bCs/>
        </w:rPr>
        <w:t xml:space="preserve">Докладчик: </w:t>
      </w:r>
      <w:r w:rsidRPr="002F0577">
        <w:rPr>
          <w:bCs/>
        </w:rPr>
        <w:t>Тиманов П.Г.</w:t>
      </w:r>
    </w:p>
    <w:p w:rsidR="00717F9C" w:rsidRPr="00DB15C4" w:rsidRDefault="00717F9C" w:rsidP="00717F9C">
      <w:pPr>
        <w:rPr>
          <w:bCs/>
        </w:rPr>
      </w:pPr>
      <w:r w:rsidRPr="00DB15C4">
        <w:rPr>
          <w:b/>
          <w:bCs/>
        </w:rPr>
        <w:t>Заказчик:</w:t>
      </w:r>
      <w:r w:rsidR="00F755A9" w:rsidRPr="00DB15C4">
        <w:rPr>
          <w:bCs/>
        </w:rPr>
        <w:t xml:space="preserve"> ПРО Св</w:t>
      </w:r>
      <w:r w:rsidR="00DB15C4" w:rsidRPr="00DB15C4">
        <w:rPr>
          <w:bCs/>
        </w:rPr>
        <w:t>я</w:t>
      </w:r>
      <w:r w:rsidR="00F755A9" w:rsidRPr="00DB15C4">
        <w:rPr>
          <w:bCs/>
        </w:rPr>
        <w:t>то-</w:t>
      </w:r>
      <w:proofErr w:type="spellStart"/>
      <w:r w:rsidR="00F755A9" w:rsidRPr="00DB15C4">
        <w:rPr>
          <w:bCs/>
        </w:rPr>
        <w:t>Пантеле</w:t>
      </w:r>
      <w:r w:rsidR="00DB15C4" w:rsidRPr="00DB15C4">
        <w:rPr>
          <w:bCs/>
        </w:rPr>
        <w:t>ймоновский</w:t>
      </w:r>
      <w:proofErr w:type="spellEnd"/>
      <w:r w:rsidR="00DB15C4" w:rsidRPr="00DB15C4">
        <w:rPr>
          <w:bCs/>
        </w:rPr>
        <w:t xml:space="preserve"> </w:t>
      </w:r>
      <w:r w:rsidR="00F755A9" w:rsidRPr="00DB15C4">
        <w:rPr>
          <w:bCs/>
        </w:rPr>
        <w:t>мужской монастырь</w:t>
      </w:r>
    </w:p>
    <w:p w:rsidR="00613B5E" w:rsidRDefault="00613B5E"/>
    <w:p w:rsidR="002A6730" w:rsidRPr="002F0577" w:rsidRDefault="003413ED" w:rsidP="002A6730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  <w:color w:val="FF0000"/>
        </w:rPr>
      </w:pPr>
      <w:r>
        <w:rPr>
          <w:b/>
          <w:bCs/>
        </w:rPr>
        <w:t>3</w:t>
      </w:r>
      <w:r w:rsidR="002A6730" w:rsidRPr="002F0577">
        <w:rPr>
          <w:b/>
          <w:bCs/>
        </w:rPr>
        <w:t xml:space="preserve">. </w:t>
      </w:r>
      <w:r w:rsidR="002A6730" w:rsidRPr="002F0577">
        <w:rPr>
          <w:bCs/>
        </w:rPr>
        <w:t xml:space="preserve">Рассмотрение </w:t>
      </w:r>
      <w:r w:rsidR="002A6730" w:rsidRPr="002F0577">
        <w:t>эскизного проекта по размещению салона красоты «</w:t>
      </w:r>
      <w:r w:rsidR="002A6730" w:rsidRPr="002F0577">
        <w:rPr>
          <w:lang w:val="en-US"/>
        </w:rPr>
        <w:t>BORA</w:t>
      </w:r>
      <w:r w:rsidR="002A6730" w:rsidRPr="002F0577">
        <w:t xml:space="preserve"> </w:t>
      </w:r>
      <w:r w:rsidR="002A6730" w:rsidRPr="002F0577">
        <w:rPr>
          <w:lang w:val="en-US"/>
        </w:rPr>
        <w:t>BORA</w:t>
      </w:r>
      <w:r w:rsidR="002A6730" w:rsidRPr="002F0577">
        <w:t xml:space="preserve">» и магазина промышленных товаров по </w:t>
      </w:r>
      <w:proofErr w:type="spellStart"/>
      <w:r w:rsidR="002A6730" w:rsidRPr="002F0577">
        <w:t>ул</w:t>
      </w:r>
      <w:proofErr w:type="gramStart"/>
      <w:r w:rsidR="002A6730" w:rsidRPr="002F0577">
        <w:t>.С</w:t>
      </w:r>
      <w:proofErr w:type="gramEnd"/>
      <w:r w:rsidR="002A6730" w:rsidRPr="002F0577">
        <w:t>вердлова</w:t>
      </w:r>
      <w:proofErr w:type="spellEnd"/>
      <w:r w:rsidR="002A6730" w:rsidRPr="002F0577">
        <w:t xml:space="preserve">, 8А и </w:t>
      </w:r>
      <w:proofErr w:type="spellStart"/>
      <w:r w:rsidR="002A6730" w:rsidRPr="002F0577">
        <w:t>ул.Свердлова</w:t>
      </w:r>
      <w:proofErr w:type="spellEnd"/>
      <w:r w:rsidR="002A6730" w:rsidRPr="002F0577">
        <w:t>, 8 в Центральном районе города</w:t>
      </w:r>
      <w:r w:rsidR="002A6730" w:rsidRPr="002F0577">
        <w:rPr>
          <w:bCs/>
        </w:rPr>
        <w:t xml:space="preserve"> Новокузнецка.</w:t>
      </w:r>
    </w:p>
    <w:p w:rsidR="002A6730" w:rsidRPr="002F0577" w:rsidRDefault="002A6730" w:rsidP="002A6730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</w:pPr>
      <w:r w:rsidRPr="002F0577">
        <w:rPr>
          <w:b/>
          <w:bCs/>
        </w:rPr>
        <w:t xml:space="preserve">Исполнитель: </w:t>
      </w:r>
      <w:r w:rsidRPr="002F0577">
        <w:t xml:space="preserve"> ООО «ПТМ архитектора Усольцева В.Н.»</w:t>
      </w:r>
    </w:p>
    <w:p w:rsidR="002A6730" w:rsidRPr="002F0577" w:rsidRDefault="002A6730" w:rsidP="002A6730">
      <w:pPr>
        <w:tabs>
          <w:tab w:val="left" w:pos="360"/>
          <w:tab w:val="left" w:pos="540"/>
          <w:tab w:val="left" w:pos="567"/>
        </w:tabs>
        <w:spacing w:before="1" w:after="1" w:line="20" w:lineRule="atLeast"/>
        <w:jc w:val="both"/>
        <w:rPr>
          <w:bCs/>
        </w:rPr>
      </w:pPr>
      <w:r w:rsidRPr="002F0577">
        <w:rPr>
          <w:b/>
          <w:bCs/>
        </w:rPr>
        <w:t xml:space="preserve">Докладчик:  </w:t>
      </w:r>
      <w:r w:rsidRPr="002F0577">
        <w:t>Усольцев В.Н.</w:t>
      </w:r>
    </w:p>
    <w:p w:rsidR="002A6730" w:rsidRDefault="002A6730" w:rsidP="002A6730">
      <w:pPr>
        <w:spacing w:line="288" w:lineRule="auto"/>
        <w:rPr>
          <w:bCs/>
          <w:spacing w:val="15"/>
        </w:rPr>
      </w:pPr>
      <w:r w:rsidRPr="002F0577">
        <w:rPr>
          <w:b/>
          <w:bCs/>
        </w:rPr>
        <w:t>Заказчик:</w:t>
      </w:r>
      <w:r w:rsidRPr="002F0577">
        <w:rPr>
          <w:b/>
          <w:bCs/>
          <w:spacing w:val="15"/>
        </w:rPr>
        <w:t xml:space="preserve">  </w:t>
      </w:r>
      <w:r w:rsidRPr="002F0577">
        <w:rPr>
          <w:bCs/>
          <w:spacing w:val="15"/>
        </w:rPr>
        <w:t>Молчанова Е.Г.</w:t>
      </w:r>
    </w:p>
    <w:p w:rsidR="00D424E7" w:rsidRDefault="00D424E7" w:rsidP="002A6730">
      <w:pPr>
        <w:spacing w:line="288" w:lineRule="auto"/>
        <w:rPr>
          <w:bCs/>
          <w:spacing w:val="15"/>
        </w:rPr>
      </w:pPr>
    </w:p>
    <w:p w:rsidR="00D424E7" w:rsidRDefault="00D424E7" w:rsidP="002A6730">
      <w:pPr>
        <w:spacing w:line="288" w:lineRule="auto"/>
        <w:rPr>
          <w:bCs/>
          <w:spacing w:val="15"/>
        </w:rPr>
      </w:pPr>
    </w:p>
    <w:p w:rsidR="00CB47CA" w:rsidRDefault="00CB47CA" w:rsidP="002A6730">
      <w:pPr>
        <w:spacing w:line="288" w:lineRule="auto"/>
        <w:rPr>
          <w:bCs/>
          <w:spacing w:val="15"/>
        </w:rPr>
      </w:pPr>
    </w:p>
    <w:p w:rsidR="00CB47CA" w:rsidRDefault="00CB47CA" w:rsidP="002A6730">
      <w:pPr>
        <w:spacing w:line="288" w:lineRule="auto"/>
        <w:rPr>
          <w:bCs/>
          <w:spacing w:val="15"/>
        </w:rPr>
      </w:pPr>
    </w:p>
    <w:p w:rsidR="00CB47CA" w:rsidRDefault="00CB47CA" w:rsidP="002A6730">
      <w:pPr>
        <w:spacing w:line="288" w:lineRule="auto"/>
        <w:rPr>
          <w:bCs/>
          <w:spacing w:val="15"/>
        </w:rPr>
      </w:pPr>
    </w:p>
    <w:p w:rsidR="00CB47CA" w:rsidRDefault="00CB47CA" w:rsidP="002A6730">
      <w:pPr>
        <w:spacing w:line="288" w:lineRule="auto"/>
        <w:rPr>
          <w:bCs/>
          <w:spacing w:val="15"/>
        </w:rPr>
      </w:pPr>
    </w:p>
    <w:p w:rsidR="00CB47CA" w:rsidRDefault="00CB47CA" w:rsidP="002A6730">
      <w:pPr>
        <w:spacing w:line="288" w:lineRule="auto"/>
        <w:rPr>
          <w:bCs/>
          <w:spacing w:val="15"/>
        </w:rPr>
      </w:pPr>
    </w:p>
    <w:p w:rsidR="00CB47CA" w:rsidRDefault="00CB47CA" w:rsidP="002A6730">
      <w:pPr>
        <w:spacing w:line="288" w:lineRule="auto"/>
        <w:rPr>
          <w:bCs/>
          <w:spacing w:val="15"/>
        </w:rPr>
      </w:pPr>
    </w:p>
    <w:p w:rsidR="00CB47CA" w:rsidRDefault="00CB47CA" w:rsidP="002A6730">
      <w:pPr>
        <w:spacing w:line="288" w:lineRule="auto"/>
        <w:rPr>
          <w:bCs/>
          <w:spacing w:val="15"/>
        </w:rPr>
      </w:pPr>
    </w:p>
    <w:p w:rsidR="00CB47CA" w:rsidRDefault="00CB47CA" w:rsidP="002A6730">
      <w:pPr>
        <w:spacing w:line="288" w:lineRule="auto"/>
        <w:rPr>
          <w:bCs/>
          <w:spacing w:val="15"/>
        </w:rPr>
      </w:pPr>
    </w:p>
    <w:p w:rsidR="00CB47CA" w:rsidRDefault="00CB47CA" w:rsidP="002A6730">
      <w:pPr>
        <w:spacing w:line="288" w:lineRule="auto"/>
        <w:rPr>
          <w:bCs/>
          <w:spacing w:val="15"/>
        </w:rPr>
      </w:pPr>
    </w:p>
    <w:p w:rsidR="00CB47CA" w:rsidRDefault="00CB47CA" w:rsidP="002A6730">
      <w:pPr>
        <w:spacing w:line="288" w:lineRule="auto"/>
        <w:rPr>
          <w:bCs/>
          <w:spacing w:val="15"/>
        </w:rPr>
      </w:pPr>
    </w:p>
    <w:p w:rsidR="00CB47CA" w:rsidRDefault="00CB47CA" w:rsidP="002A6730">
      <w:pPr>
        <w:spacing w:line="288" w:lineRule="auto"/>
        <w:rPr>
          <w:bCs/>
          <w:spacing w:val="15"/>
        </w:rPr>
      </w:pPr>
    </w:p>
    <w:p w:rsidR="00D424E7" w:rsidRPr="002F0577" w:rsidRDefault="00D424E7" w:rsidP="002A6730">
      <w:pPr>
        <w:spacing w:line="288" w:lineRule="auto"/>
        <w:rPr>
          <w:bCs/>
        </w:rPr>
      </w:pPr>
    </w:p>
    <w:p w:rsidR="002A6730" w:rsidRDefault="00467FD9">
      <w:r>
        <w:t>Прошу принять участие.</w:t>
      </w:r>
    </w:p>
    <w:p w:rsidR="00467FD9" w:rsidRDefault="00467FD9"/>
    <w:p w:rsidR="003978D1" w:rsidRDefault="003978D1" w:rsidP="00467FD9">
      <w:pPr>
        <w:ind w:left="7080"/>
      </w:pPr>
    </w:p>
    <w:p w:rsidR="00467FD9" w:rsidRDefault="003978D1" w:rsidP="00207362">
      <w:r>
        <w:t xml:space="preserve">Заместитель председателя </w:t>
      </w:r>
      <w:proofErr w:type="spellStart"/>
      <w:r w:rsidR="00207362">
        <w:t>КГиЗР</w:t>
      </w:r>
      <w:proofErr w:type="spellEnd"/>
      <w:r w:rsidR="00207362">
        <w:t xml:space="preserve">, главный архитектор города Новокузнецка    </w:t>
      </w:r>
      <w:r w:rsidR="00467FD9">
        <w:t xml:space="preserve">В.В. </w:t>
      </w:r>
      <w:proofErr w:type="spellStart"/>
      <w:r w:rsidR="00467FD9">
        <w:t>Тен</w:t>
      </w:r>
      <w:proofErr w:type="spellEnd"/>
    </w:p>
    <w:p w:rsidR="00467FD9" w:rsidRDefault="00F773DC" w:rsidP="00925C5F">
      <w:pPr>
        <w:ind w:left="7788"/>
      </w:pPr>
      <w:r>
        <w:t xml:space="preserve"> </w:t>
      </w:r>
      <w:r w:rsidR="00467FD9">
        <w:t>76-22-45</w:t>
      </w:r>
      <w:bookmarkStart w:id="0" w:name="_GoBack"/>
      <w:bookmarkEnd w:id="0"/>
    </w:p>
    <w:sectPr w:rsidR="00467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77"/>
    <w:rsid w:val="001B5D61"/>
    <w:rsid w:val="00207362"/>
    <w:rsid w:val="002A6730"/>
    <w:rsid w:val="002F0577"/>
    <w:rsid w:val="003413ED"/>
    <w:rsid w:val="003465A0"/>
    <w:rsid w:val="00346AF8"/>
    <w:rsid w:val="003978D1"/>
    <w:rsid w:val="00401C77"/>
    <w:rsid w:val="00467FD9"/>
    <w:rsid w:val="00613B5E"/>
    <w:rsid w:val="00677F06"/>
    <w:rsid w:val="006C45C0"/>
    <w:rsid w:val="00717F9C"/>
    <w:rsid w:val="00925C5F"/>
    <w:rsid w:val="00CB47CA"/>
    <w:rsid w:val="00D424E7"/>
    <w:rsid w:val="00DB15C4"/>
    <w:rsid w:val="00F755A9"/>
    <w:rsid w:val="00F773DC"/>
    <w:rsid w:val="00FC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EE4A3-835A-40DC-8D07-132D7C51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jilina</dc:creator>
  <cp:keywords/>
  <dc:description/>
  <cp:lastModifiedBy>drozhzhin</cp:lastModifiedBy>
  <cp:revision>24</cp:revision>
  <cp:lastPrinted>2014-12-24T06:10:00Z</cp:lastPrinted>
  <dcterms:created xsi:type="dcterms:W3CDTF">2014-12-23T05:47:00Z</dcterms:created>
  <dcterms:modified xsi:type="dcterms:W3CDTF">2015-09-10T02:26:00Z</dcterms:modified>
</cp:coreProperties>
</file>